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2F8F" w14:textId="2939AE11" w:rsidR="00737294" w:rsidRPr="00737294" w:rsidRDefault="00CA79C9" w:rsidP="00737294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Opérateur</w:t>
      </w:r>
    </w:p>
    <w:p w14:paraId="128C311F" w14:textId="1B9BE8C4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CA79C9">
        <w:rPr>
          <w:b/>
          <w:sz w:val="32"/>
          <w:szCs w:val="32"/>
          <w:lang w:val="fr-CA"/>
        </w:rPr>
        <w:t>du thermoformage</w:t>
      </w:r>
    </w:p>
    <w:p w14:paraId="473D6206" w14:textId="77777777" w:rsidR="00F17E5D" w:rsidRPr="008C54EB" w:rsidRDefault="00F17E5D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bookmarkStart w:id="0" w:name="_GoBack"/>
      <w:bookmarkEnd w:id="0"/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F17E5D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07C92E69" w:rsidR="00771BE7" w:rsidRPr="0019665E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t xml:space="preserve">1. </w:t>
            </w:r>
            <w:r w:rsidR="00CA79C9" w:rsidRPr="00CD6FBE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  <w:tc>
          <w:tcPr>
            <w:tcW w:w="2737" w:type="dxa"/>
          </w:tcPr>
          <w:p w14:paraId="6B998D52" w14:textId="3DFFB3EB" w:rsidR="00771BE7" w:rsidRPr="0019665E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1.1 </w:t>
            </w:r>
            <w:r w:rsidR="00CA79C9" w:rsidRPr="00CD6FB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7E583EB9" w:rsidR="00771BE7" w:rsidRPr="0019665E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1.2 </w:t>
            </w:r>
            <w:r w:rsidR="00CA79C9" w:rsidRPr="00CD6FBE">
              <w:rPr>
                <w:sz w:val="18"/>
                <w:lang w:val="fr-CA"/>
              </w:rPr>
              <w:t>Préparer les matières premières en vue du thermoformage</w:t>
            </w:r>
          </w:p>
        </w:tc>
        <w:tc>
          <w:tcPr>
            <w:tcW w:w="2737" w:type="dxa"/>
          </w:tcPr>
          <w:p w14:paraId="3B0FF394" w14:textId="3CA9E89B" w:rsidR="00771BE7" w:rsidRPr="0019665E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1.3 </w:t>
            </w:r>
            <w:r w:rsidR="00CA79C9" w:rsidRPr="00CD6FBE">
              <w:rPr>
                <w:sz w:val="18"/>
                <w:lang w:val="fr-CA"/>
              </w:rPr>
              <w:t>Préparer l’équipement de thermoformage</w:t>
            </w:r>
          </w:p>
        </w:tc>
        <w:tc>
          <w:tcPr>
            <w:tcW w:w="2737" w:type="dxa"/>
          </w:tcPr>
          <w:p w14:paraId="6E003906" w14:textId="432BF001" w:rsidR="00771BE7" w:rsidRPr="0019665E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1.4 </w:t>
            </w:r>
            <w:r w:rsidR="00CA79C9" w:rsidRPr="00CD6FBE">
              <w:rPr>
                <w:sz w:val="18"/>
                <w:lang w:val="fr-CA"/>
              </w:rPr>
              <w:t>Inspecter au préalable la machine et les périphériques</w:t>
            </w:r>
          </w:p>
        </w:tc>
      </w:tr>
      <w:tr w:rsidR="00771BE7" w:rsidRPr="00F17E5D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19665E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4726AAA" w14:textId="2E880C7D" w:rsidR="00771BE7" w:rsidRPr="0019665E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1.5 </w:t>
            </w:r>
            <w:r w:rsidR="00CA79C9" w:rsidRPr="00CD6FBE">
              <w:rPr>
                <w:sz w:val="18"/>
                <w:lang w:val="fr-CA"/>
              </w:rPr>
              <w:t>Soutenir la formation de son ou ses assistants</w:t>
            </w:r>
          </w:p>
        </w:tc>
        <w:tc>
          <w:tcPr>
            <w:tcW w:w="2737" w:type="dxa"/>
          </w:tcPr>
          <w:p w14:paraId="41486036" w14:textId="1E03C2E4" w:rsidR="00771BE7" w:rsidRPr="0019665E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75ADFEA" w14:textId="77777777" w:rsidR="00771BE7" w:rsidRPr="0019665E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6D443BFF" w:rsidR="00771BE7" w:rsidRPr="0019665E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CA79C9" w:rsidRPr="00F17E5D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7825A681" w:rsidR="00CA79C9" w:rsidRPr="0019665E" w:rsidRDefault="00CA79C9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t xml:space="preserve">2. Produire des pièces sur une </w:t>
            </w:r>
            <w:proofErr w:type="spellStart"/>
            <w:r w:rsidRPr="0019665E">
              <w:rPr>
                <w:b/>
                <w:sz w:val="18"/>
                <w:lang w:val="fr-CA"/>
              </w:rPr>
              <w:t>thermoformeuse</w:t>
            </w:r>
            <w:proofErr w:type="spellEnd"/>
          </w:p>
        </w:tc>
        <w:tc>
          <w:tcPr>
            <w:tcW w:w="2737" w:type="dxa"/>
          </w:tcPr>
          <w:p w14:paraId="4C146E2E" w14:textId="2914DEB2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Pr="00CD6FBE">
              <w:rPr>
                <w:sz w:val="18"/>
                <w:lang w:val="fr-CA"/>
              </w:rPr>
              <w:t xml:space="preserve">Mettre en marche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</w:p>
        </w:tc>
        <w:tc>
          <w:tcPr>
            <w:tcW w:w="2737" w:type="dxa"/>
          </w:tcPr>
          <w:p w14:paraId="46D3C99B" w14:textId="1286F9F3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Pr="00CD6FBE">
              <w:rPr>
                <w:sz w:val="18"/>
                <w:lang w:val="fr-CA"/>
              </w:rPr>
              <w:t xml:space="preserve">Surveiller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, rassembler et trier les pièces à la sortie de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 et signaler les non-conformités</w:t>
            </w:r>
          </w:p>
        </w:tc>
        <w:tc>
          <w:tcPr>
            <w:tcW w:w="2737" w:type="dxa"/>
          </w:tcPr>
          <w:p w14:paraId="45EA128E" w14:textId="01373D30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2.3 </w:t>
            </w:r>
            <w:r w:rsidRPr="00CD6FBE">
              <w:rPr>
                <w:sz w:val="18"/>
                <w:lang w:val="fr-CA"/>
              </w:rPr>
              <w:t xml:space="preserve">Détecter l’apparition d’anomalies sur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 (bruits, odeurs, fuites)</w:t>
            </w:r>
          </w:p>
        </w:tc>
        <w:tc>
          <w:tcPr>
            <w:tcW w:w="2737" w:type="dxa"/>
          </w:tcPr>
          <w:p w14:paraId="3AECFD0C" w14:textId="4FF249A3" w:rsidR="00CA79C9" w:rsidRPr="00017197" w:rsidRDefault="00CA79C9" w:rsidP="007A6704">
            <w:pPr>
              <w:rPr>
                <w:sz w:val="18"/>
                <w:lang w:val="fr-CA"/>
              </w:rPr>
            </w:pPr>
            <w:r w:rsidRPr="0019665E">
              <w:rPr>
                <w:sz w:val="18"/>
                <w:lang w:val="fr-CA"/>
              </w:rPr>
              <w:t xml:space="preserve">2.4 </w:t>
            </w:r>
            <w:r w:rsidRPr="00CD6FBE">
              <w:rPr>
                <w:sz w:val="18"/>
                <w:lang w:val="fr-CA"/>
              </w:rPr>
              <w:t>Effectuer des arrêts de production</w:t>
            </w:r>
          </w:p>
        </w:tc>
      </w:tr>
      <w:tr w:rsidR="00CA79C9" w:rsidRPr="00F17E5D" w14:paraId="2877285F" w14:textId="77777777" w:rsidTr="00A62486">
        <w:trPr>
          <w:trHeight w:val="1701"/>
        </w:trPr>
        <w:tc>
          <w:tcPr>
            <w:tcW w:w="1947" w:type="dxa"/>
            <w:vMerge/>
          </w:tcPr>
          <w:p w14:paraId="4B16F107" w14:textId="77777777" w:rsidR="00CA79C9" w:rsidRPr="00737294" w:rsidRDefault="00CA79C9" w:rsidP="007A6704">
            <w:pPr>
              <w:widowControl w:val="0"/>
              <w:spacing w:line="264" w:lineRule="auto"/>
              <w:rPr>
                <w:b/>
                <w:sz w:val="20"/>
                <w:lang w:val="fr-CA"/>
              </w:rPr>
            </w:pPr>
          </w:p>
        </w:tc>
        <w:tc>
          <w:tcPr>
            <w:tcW w:w="2737" w:type="dxa"/>
          </w:tcPr>
          <w:p w14:paraId="4A296D9D" w14:textId="4090ED86" w:rsidR="00CA79C9" w:rsidRPr="00017197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2.5 </w:t>
            </w:r>
            <w:r w:rsidRPr="00CD6FBE">
              <w:rPr>
                <w:sz w:val="18"/>
                <w:lang w:val="fr-CA"/>
              </w:rPr>
              <w:t xml:space="preserve">Remettre en marche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7A6704">
              <w:rPr>
                <w:sz w:val="18"/>
                <w:lang w:val="fr-CA"/>
              </w:rPr>
              <w:br/>
            </w:r>
          </w:p>
        </w:tc>
        <w:tc>
          <w:tcPr>
            <w:tcW w:w="2737" w:type="dxa"/>
          </w:tcPr>
          <w:p w14:paraId="325EF23C" w14:textId="727E710D" w:rsidR="00CA79C9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2.6 </w:t>
            </w:r>
            <w:r w:rsidRPr="00CD6FBE">
              <w:rPr>
                <w:sz w:val="18"/>
                <w:lang w:val="fr-CA"/>
              </w:rPr>
              <w:t>Nettoyer et entretenir son aire de travail</w:t>
            </w:r>
            <w:r w:rsidRPr="007A6704">
              <w:rPr>
                <w:sz w:val="18"/>
                <w:lang w:val="fr-CA"/>
              </w:rPr>
              <w:t>)</w:t>
            </w:r>
          </w:p>
          <w:p w14:paraId="7F34D3DF" w14:textId="74BD21CA" w:rsidR="00CA79C9" w:rsidRDefault="00CA79C9" w:rsidP="007A6704">
            <w:pPr>
              <w:rPr>
                <w:sz w:val="18"/>
                <w:lang w:val="fr-CA"/>
              </w:rPr>
            </w:pPr>
          </w:p>
          <w:p w14:paraId="16C6430A" w14:textId="77777777" w:rsidR="00CA79C9" w:rsidRPr="007A6704" w:rsidRDefault="00CA79C9" w:rsidP="007A6704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F7FA53C" w14:textId="25AFC905" w:rsidR="00CA79C9" w:rsidRPr="007A6704" w:rsidRDefault="00CA79C9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2.7 </w:t>
            </w:r>
            <w:r w:rsidRPr="00CD6FBE">
              <w:rPr>
                <w:sz w:val="18"/>
                <w:lang w:val="fr-CA"/>
              </w:rPr>
              <w:t>Rédiger les rapports de production</w:t>
            </w:r>
          </w:p>
        </w:tc>
        <w:tc>
          <w:tcPr>
            <w:tcW w:w="2737" w:type="dxa"/>
          </w:tcPr>
          <w:p w14:paraId="4AFEAC01" w14:textId="3918DE5E" w:rsidR="00CA79C9" w:rsidRDefault="00CA79C9" w:rsidP="007A6704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A179B50" w14:textId="77777777" w:rsidR="00CA79C9" w:rsidRPr="007A6704" w:rsidRDefault="00CA79C9" w:rsidP="007A6704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CE0016" w:rsidRPr="00F17E5D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4906EB41" w:rsidR="00CE0016" w:rsidRPr="0019665E" w:rsidRDefault="00CE0016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lastRenderedPageBreak/>
              <w:t>3. Réaliser des opérations secondaires sur la pièce</w:t>
            </w:r>
          </w:p>
        </w:tc>
        <w:tc>
          <w:tcPr>
            <w:tcW w:w="2737" w:type="dxa"/>
          </w:tcPr>
          <w:p w14:paraId="628649FA" w14:textId="6805ED00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319C2F52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3.2 </w:t>
            </w:r>
            <w:r w:rsidRPr="00CD6FBE">
              <w:rPr>
                <w:sz w:val="18"/>
                <w:lang w:val="fr-CA"/>
              </w:rPr>
              <w:t>Contrôler visuellement les pièces et les mesurer en conformité avec le bon de travail</w:t>
            </w:r>
          </w:p>
        </w:tc>
        <w:tc>
          <w:tcPr>
            <w:tcW w:w="2737" w:type="dxa"/>
          </w:tcPr>
          <w:p w14:paraId="6C3F7371" w14:textId="2D3E21AB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3.3 </w:t>
            </w:r>
            <w:r w:rsidRPr="00CD6FBE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2737" w:type="dxa"/>
          </w:tcPr>
          <w:p w14:paraId="593CA3D2" w14:textId="17A80EEF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3.4 </w:t>
            </w:r>
            <w:r w:rsidRPr="00CD6FBE">
              <w:rPr>
                <w:sz w:val="18"/>
                <w:lang w:val="fr-CA"/>
              </w:rPr>
              <w:t>Effectuer les opérations de finition selon le bon de travail</w:t>
            </w:r>
          </w:p>
        </w:tc>
      </w:tr>
      <w:tr w:rsidR="00CE0016" w:rsidRPr="00F17E5D" w14:paraId="455EB3BF" w14:textId="77777777" w:rsidTr="00A62486">
        <w:trPr>
          <w:trHeight w:val="1701"/>
        </w:trPr>
        <w:tc>
          <w:tcPr>
            <w:tcW w:w="1947" w:type="dxa"/>
            <w:vMerge/>
          </w:tcPr>
          <w:p w14:paraId="121A59DA" w14:textId="77777777" w:rsidR="00CE0016" w:rsidRPr="0019665E" w:rsidRDefault="00CE0016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7F5ABE2" w14:textId="6D879E1E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3.5 </w:t>
            </w:r>
            <w:r w:rsidRPr="00CD6FBE">
              <w:rPr>
                <w:sz w:val="18"/>
                <w:lang w:val="fr-CA"/>
              </w:rPr>
              <w:t>Effectuer les opérations d’assemblage selon le bon de travail</w:t>
            </w:r>
          </w:p>
        </w:tc>
        <w:tc>
          <w:tcPr>
            <w:tcW w:w="2737" w:type="dxa"/>
          </w:tcPr>
          <w:p w14:paraId="46CFAC9B" w14:textId="1D978223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3.6 </w:t>
            </w:r>
            <w:r w:rsidRPr="00CD6FBE">
              <w:rPr>
                <w:sz w:val="18"/>
                <w:lang w:val="fr-CA"/>
              </w:rPr>
              <w:t>Granuler les pièces non conformes</w:t>
            </w:r>
          </w:p>
        </w:tc>
        <w:tc>
          <w:tcPr>
            <w:tcW w:w="2737" w:type="dxa"/>
          </w:tcPr>
          <w:p w14:paraId="281D964B" w14:textId="3394B3A9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3.7 </w:t>
            </w:r>
            <w:r w:rsidRPr="00CD6FBE">
              <w:rPr>
                <w:sz w:val="18"/>
                <w:lang w:val="fr-CA"/>
              </w:rPr>
              <w:t>Imprimer sur les produits</w:t>
            </w:r>
          </w:p>
        </w:tc>
        <w:tc>
          <w:tcPr>
            <w:tcW w:w="2737" w:type="dxa"/>
          </w:tcPr>
          <w:p w14:paraId="121B88E0" w14:textId="33B4C4D1" w:rsidR="00CE0016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3.8 </w:t>
            </w:r>
            <w:r w:rsidRPr="00CD6FBE">
              <w:rPr>
                <w:sz w:val="18"/>
                <w:lang w:val="fr-CA"/>
              </w:rPr>
              <w:t>Identifier les pièces et les placer dans les espaces prévus pour la prochaine étape de fabrication</w:t>
            </w:r>
          </w:p>
          <w:p w14:paraId="0C2A35AD" w14:textId="77777777" w:rsidR="00CE0016" w:rsidRPr="00CE0016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CE0016" w:rsidRPr="00F17E5D" w14:paraId="19F40828" w14:textId="77777777" w:rsidTr="00A62486">
        <w:trPr>
          <w:trHeight w:val="1701"/>
        </w:trPr>
        <w:tc>
          <w:tcPr>
            <w:tcW w:w="1947" w:type="dxa"/>
            <w:vMerge/>
          </w:tcPr>
          <w:p w14:paraId="5551FB11" w14:textId="77777777" w:rsidR="00CE0016" w:rsidRPr="0019665E" w:rsidRDefault="00CE0016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51995C4" w14:textId="6D58861D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</w:t>
            </w:r>
            <w:r>
              <w:rPr>
                <w:sz w:val="18"/>
                <w:lang w:val="fr-CA"/>
              </w:rPr>
              <w:t>9</w:t>
            </w:r>
            <w:r w:rsidRPr="00CD6FBE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2737" w:type="dxa"/>
          </w:tcPr>
          <w:p w14:paraId="01934AD6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AAAA3ED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F5F66B5" w14:textId="77777777" w:rsidR="00CE0016" w:rsidRPr="007A6704" w:rsidRDefault="00CE0016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F17E5D" w14:paraId="7CFBC4D9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46FE72D" w14:textId="67C39770" w:rsidR="007A6704" w:rsidRPr="0019665E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t xml:space="preserve">4. </w:t>
            </w:r>
            <w:r w:rsidR="00CE0016" w:rsidRPr="0019665E">
              <w:rPr>
                <w:b/>
                <w:sz w:val="18"/>
                <w:lang w:val="fr-CA"/>
              </w:rPr>
              <w:t>Contrôler la qualité des pièces fabriquées</w:t>
            </w:r>
          </w:p>
        </w:tc>
        <w:tc>
          <w:tcPr>
            <w:tcW w:w="2737" w:type="dxa"/>
          </w:tcPr>
          <w:p w14:paraId="44047EEA" w14:textId="409A564A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4.1 </w:t>
            </w:r>
            <w:r w:rsidR="00CE0016" w:rsidRPr="00CD6FB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B85C17A" w14:textId="08ABC2C9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4.2 </w:t>
            </w:r>
            <w:r w:rsidR="00CE0016" w:rsidRPr="00CD6FBE">
              <w:rPr>
                <w:sz w:val="18"/>
                <w:lang w:val="fr-CA"/>
              </w:rPr>
              <w:t>Inspecter visuellement les pièces</w:t>
            </w:r>
          </w:p>
        </w:tc>
        <w:tc>
          <w:tcPr>
            <w:tcW w:w="2737" w:type="dxa"/>
          </w:tcPr>
          <w:p w14:paraId="555C69CB" w14:textId="510DE95B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4.3 </w:t>
            </w:r>
            <w:r w:rsidR="00CE0016" w:rsidRPr="00CD6FBE">
              <w:rPr>
                <w:sz w:val="18"/>
                <w:lang w:val="fr-CA"/>
              </w:rPr>
              <w:t>Mesurer les pièces à l’aide de gabarits et/ou d’instruments de mesure</w:t>
            </w:r>
          </w:p>
        </w:tc>
        <w:tc>
          <w:tcPr>
            <w:tcW w:w="2737" w:type="dxa"/>
          </w:tcPr>
          <w:p w14:paraId="55536FFB" w14:textId="3BDE3C31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4.4 </w:t>
            </w:r>
            <w:r w:rsidR="00CE0016" w:rsidRPr="00CD6FBE">
              <w:rPr>
                <w:sz w:val="18"/>
                <w:lang w:val="fr-CA"/>
              </w:rPr>
              <w:t>Corriger, s’il y a lieu, les problèmes de non-conformité</w:t>
            </w:r>
          </w:p>
        </w:tc>
      </w:tr>
      <w:tr w:rsidR="007A6704" w:rsidRPr="005C7C2E" w14:paraId="6CAD1D53" w14:textId="77777777" w:rsidTr="00A62486">
        <w:trPr>
          <w:trHeight w:val="1701"/>
        </w:trPr>
        <w:tc>
          <w:tcPr>
            <w:tcW w:w="1947" w:type="dxa"/>
            <w:vMerge/>
          </w:tcPr>
          <w:p w14:paraId="1E01FC5F" w14:textId="77777777" w:rsidR="007A6704" w:rsidRPr="007A6704" w:rsidRDefault="007A6704" w:rsidP="007A6704">
            <w:pPr>
              <w:widowControl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4D3B8ABF" w14:textId="5959B1E2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4.5 </w:t>
            </w:r>
            <w:r w:rsidR="00CE0016" w:rsidRPr="00CD6FB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0046B11C" w14:textId="67439A11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3052BFB" w14:textId="5FCD6FB7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875077C" w14:textId="77777777" w:rsidR="007A6704" w:rsidRPr="007A6704" w:rsidRDefault="007A6704" w:rsidP="00CE0016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F17E5D" w14:paraId="38E0D6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4E267EE" w14:textId="73EAD6C7" w:rsidR="007A6704" w:rsidRPr="0019665E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lastRenderedPageBreak/>
              <w:t xml:space="preserve">5. </w:t>
            </w:r>
            <w:r w:rsidR="00CE0016" w:rsidRPr="0019665E">
              <w:rPr>
                <w:b/>
                <w:sz w:val="18"/>
                <w:lang w:val="fr-CA"/>
              </w:rPr>
              <w:t>Emballer les pièces</w:t>
            </w:r>
          </w:p>
        </w:tc>
        <w:tc>
          <w:tcPr>
            <w:tcW w:w="2737" w:type="dxa"/>
          </w:tcPr>
          <w:p w14:paraId="7CB9BA79" w14:textId="4C68195C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5.1 </w:t>
            </w:r>
            <w:r w:rsidR="00CE0016" w:rsidRPr="00CE0016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33A9D1" w14:textId="4ADBD484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5.2 </w:t>
            </w:r>
            <w:r w:rsidR="00CE0016" w:rsidRPr="00CE0016">
              <w:rPr>
                <w:sz w:val="18"/>
                <w:lang w:val="fr-CA"/>
              </w:rPr>
              <w:t>Prendre connaissance</w:t>
            </w:r>
            <w:r w:rsidR="00CE0016" w:rsidRPr="00CE0016">
              <w:rPr>
                <w:sz w:val="18"/>
                <w:lang w:val="fr-CA"/>
              </w:rPr>
              <w:br/>
              <w:t>des schémas d’emballage</w:t>
            </w:r>
          </w:p>
        </w:tc>
        <w:tc>
          <w:tcPr>
            <w:tcW w:w="2737" w:type="dxa"/>
          </w:tcPr>
          <w:p w14:paraId="6506AC7D" w14:textId="0656EC43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A746E">
              <w:rPr>
                <w:sz w:val="18"/>
                <w:lang w:val="fr-CA"/>
              </w:rPr>
              <w:t xml:space="preserve">5.3 </w:t>
            </w:r>
            <w:r w:rsidR="00CE0016" w:rsidRPr="00CE0016">
              <w:rPr>
                <w:sz w:val="18"/>
                <w:lang w:val="fr-CA"/>
              </w:rPr>
              <w:t>S’assurer des quantités requises selon les schémas</w:t>
            </w:r>
            <w:r w:rsidR="00CE0016" w:rsidRPr="007A6704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2737" w:type="dxa"/>
          </w:tcPr>
          <w:p w14:paraId="4C141119" w14:textId="1ACF991E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 xml:space="preserve">5.4 </w:t>
            </w:r>
            <w:r w:rsidR="00CE0016" w:rsidRPr="00CE0016">
              <w:rPr>
                <w:rFonts w:asciiTheme="minorHAnsi" w:eastAsiaTheme="minorHAnsi" w:hAnsiTheme="minorHAnsi" w:cstheme="minorBidi"/>
                <w:sz w:val="18"/>
                <w:lang w:val="fr-CA"/>
              </w:rPr>
              <w:t>Ranger les pièces dans les boîtes, emballer et étiqueter les boîtes complétées</w:t>
            </w:r>
          </w:p>
          <w:p w14:paraId="66D30B27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</w:p>
        </w:tc>
      </w:tr>
      <w:tr w:rsidR="007A6704" w:rsidRPr="00F17E5D" w14:paraId="74F53F9B" w14:textId="77777777" w:rsidTr="00A62486">
        <w:trPr>
          <w:trHeight w:val="1701"/>
        </w:trPr>
        <w:tc>
          <w:tcPr>
            <w:tcW w:w="1947" w:type="dxa"/>
            <w:vMerge/>
          </w:tcPr>
          <w:p w14:paraId="1A0CD745" w14:textId="77777777" w:rsidR="007A6704" w:rsidRPr="0019665E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9AB205E" w14:textId="79741D0E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5.5 </w:t>
            </w:r>
            <w:r w:rsidR="00CE0016" w:rsidRPr="00CE0016">
              <w:rPr>
                <w:sz w:val="18"/>
                <w:lang w:val="fr-CA"/>
              </w:rPr>
              <w:t>Disposer les produits non emballés selon les procédures internes</w:t>
            </w:r>
          </w:p>
        </w:tc>
        <w:tc>
          <w:tcPr>
            <w:tcW w:w="2737" w:type="dxa"/>
          </w:tcPr>
          <w:p w14:paraId="4A6B948F" w14:textId="7AF4F9BF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5.6 </w:t>
            </w:r>
            <w:r w:rsidR="00CE0016" w:rsidRPr="00CE0016">
              <w:rPr>
                <w:sz w:val="18"/>
                <w:lang w:val="fr-CA"/>
              </w:rPr>
              <w:t>Nettoyer et ranger l’aire de travail</w:t>
            </w:r>
            <w:r w:rsidR="00CE0016" w:rsidRPr="007A6704">
              <w:rPr>
                <w:sz w:val="18"/>
                <w:lang w:val="fr-CA"/>
              </w:rPr>
              <w:t xml:space="preserve"> </w:t>
            </w:r>
          </w:p>
          <w:p w14:paraId="44BDA207" w14:textId="77777777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8A71BA1" w14:textId="77777777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DDBD131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</w:p>
        </w:tc>
      </w:tr>
      <w:tr w:rsidR="007A6704" w:rsidRPr="00F17E5D" w14:paraId="3D8EC0B3" w14:textId="77777777" w:rsidTr="00A62486">
        <w:trPr>
          <w:trHeight w:val="1701"/>
        </w:trPr>
        <w:tc>
          <w:tcPr>
            <w:tcW w:w="1947" w:type="dxa"/>
          </w:tcPr>
          <w:p w14:paraId="1981E52F" w14:textId="41E9EB4C" w:rsidR="007A6704" w:rsidRPr="0019665E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19665E">
              <w:rPr>
                <w:b/>
                <w:sz w:val="18"/>
                <w:lang w:val="fr-CA"/>
              </w:rPr>
              <w:t xml:space="preserve">6. </w:t>
            </w:r>
            <w:r w:rsidR="00CE0016" w:rsidRPr="0019665E">
              <w:rPr>
                <w:b/>
                <w:sz w:val="18"/>
                <w:lang w:val="fr-CA"/>
              </w:rPr>
              <w:t xml:space="preserve">Contribuer à l’entretien de la </w:t>
            </w:r>
            <w:proofErr w:type="spellStart"/>
            <w:r w:rsidR="00CE0016" w:rsidRPr="0019665E">
              <w:rPr>
                <w:b/>
                <w:sz w:val="18"/>
                <w:lang w:val="fr-CA"/>
              </w:rPr>
              <w:t>thermoformeuse</w:t>
            </w:r>
            <w:proofErr w:type="spellEnd"/>
          </w:p>
        </w:tc>
        <w:tc>
          <w:tcPr>
            <w:tcW w:w="2737" w:type="dxa"/>
          </w:tcPr>
          <w:p w14:paraId="002F8748" w14:textId="6D6D8ADB" w:rsidR="007A6704" w:rsidRP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6.1 </w:t>
            </w:r>
            <w:r w:rsidR="00CE0016" w:rsidRPr="00CE0016">
              <w:rPr>
                <w:sz w:val="18"/>
                <w:lang w:val="fr-CA"/>
              </w:rPr>
              <w:t>Préparer son travail</w:t>
            </w:r>
          </w:p>
          <w:p w14:paraId="2741F59F" w14:textId="7263F80A" w:rsidR="007A6704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501E0732" w14:textId="77777777" w:rsidR="007A6704" w:rsidRPr="006A746E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8789B6C" w14:textId="27A11979" w:rsidR="007A6704" w:rsidRPr="00B87CC8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 xml:space="preserve">6.2 </w:t>
            </w:r>
            <w:r w:rsidR="00CE0016" w:rsidRPr="00CD6FBE">
              <w:rPr>
                <w:sz w:val="18"/>
                <w:lang w:val="fr-CA"/>
              </w:rPr>
              <w:t>Communiquer les anomalies, s’il y a lieu</w:t>
            </w:r>
          </w:p>
        </w:tc>
        <w:tc>
          <w:tcPr>
            <w:tcW w:w="2737" w:type="dxa"/>
          </w:tcPr>
          <w:p w14:paraId="35EF3CBA" w14:textId="593A462F" w:rsidR="007A6704" w:rsidRPr="006A746E" w:rsidRDefault="007A6704" w:rsidP="0019665E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6.3 </w:t>
            </w:r>
            <w:r w:rsidR="00CE0016" w:rsidRPr="00CD6FBE">
              <w:rPr>
                <w:sz w:val="18"/>
                <w:lang w:val="fr-CA"/>
              </w:rPr>
              <w:t>Collaborer au processus d’amélioration continue, lorsque requis</w:t>
            </w:r>
          </w:p>
        </w:tc>
        <w:tc>
          <w:tcPr>
            <w:tcW w:w="2737" w:type="dxa"/>
          </w:tcPr>
          <w:p w14:paraId="35F971C7" w14:textId="487FB412" w:rsidR="007A6704" w:rsidRPr="00EE0718" w:rsidRDefault="007A6704" w:rsidP="007A670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61BE62D3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5D" w:rsidRPr="00F17E5D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971EC"/>
    <w:rsid w:val="000C01FF"/>
    <w:rsid w:val="000E4EF3"/>
    <w:rsid w:val="001467C6"/>
    <w:rsid w:val="0019665E"/>
    <w:rsid w:val="001C11FB"/>
    <w:rsid w:val="001E5691"/>
    <w:rsid w:val="0023355D"/>
    <w:rsid w:val="00270B62"/>
    <w:rsid w:val="002D467D"/>
    <w:rsid w:val="003304E5"/>
    <w:rsid w:val="003C5E98"/>
    <w:rsid w:val="003E49EF"/>
    <w:rsid w:val="0046715E"/>
    <w:rsid w:val="004706D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A746E"/>
    <w:rsid w:val="006B571B"/>
    <w:rsid w:val="00737294"/>
    <w:rsid w:val="0076068C"/>
    <w:rsid w:val="00767B4A"/>
    <w:rsid w:val="00771BE7"/>
    <w:rsid w:val="007A63E5"/>
    <w:rsid w:val="007A6704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2D26"/>
    <w:rsid w:val="00956494"/>
    <w:rsid w:val="009730B9"/>
    <w:rsid w:val="00993027"/>
    <w:rsid w:val="009C44DF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60786"/>
    <w:rsid w:val="00C9003D"/>
    <w:rsid w:val="00C9384E"/>
    <w:rsid w:val="00CA79C9"/>
    <w:rsid w:val="00CD1DCD"/>
    <w:rsid w:val="00CD3B9C"/>
    <w:rsid w:val="00CE0016"/>
    <w:rsid w:val="00D27488"/>
    <w:rsid w:val="00DA6D82"/>
    <w:rsid w:val="00DC3BCB"/>
    <w:rsid w:val="00DD7788"/>
    <w:rsid w:val="00EA0A5B"/>
    <w:rsid w:val="00EE0718"/>
    <w:rsid w:val="00EE311E"/>
    <w:rsid w:val="00F17E5D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9B48-2260-43D7-A6C8-20FFB124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2021-05-05T19:30:00Z</dcterms:created>
  <dcterms:modified xsi:type="dcterms:W3CDTF">2021-05-05T19:57:00Z</dcterms:modified>
</cp:coreProperties>
</file>