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2BD3EC5B" w:rsidR="00BC5C2D" w:rsidRDefault="00CC52FA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251658244" behindDoc="0" locked="0" layoutInCell="1" allowOverlap="1" wp14:anchorId="69857A68" wp14:editId="11F4FC14">
            <wp:simplePos x="0" y="0"/>
            <wp:positionH relativeFrom="margin">
              <wp:posOffset>301214</wp:posOffset>
            </wp:positionH>
            <wp:positionV relativeFrom="paragraph">
              <wp:posOffset>15054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EAE6F3" wp14:editId="433E4AF8">
                <wp:simplePos x="0" y="0"/>
                <wp:positionH relativeFrom="column">
                  <wp:posOffset>180191</wp:posOffset>
                </wp:positionH>
                <wp:positionV relativeFrom="paragraph">
                  <wp:posOffset>-149860</wp:posOffset>
                </wp:positionV>
                <wp:extent cx="2000922" cy="1028177"/>
                <wp:effectExtent l="0" t="0" r="0" b="6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922" cy="1028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5A8E07E" id="Rectangle 26" o:spid="_x0000_s1026" style="position:absolute;margin-left:14.2pt;margin-top:-11.8pt;width:157.55pt;height:80.95pt;z-index:503290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1ZkgIAAIcFAAAOAAAAZHJzL2Uyb0RvYy54bWysVEtv2zAMvg/YfxB0X/1An0GdImjRYUDR&#10;FW2HnhVZig1IoiYpcbJfP0pynLYrdhh2kUWR/Eh+Jnl5tdWKbITzPZiGVkclJcJwaHuzauiP59sv&#10;55T4wEzLFBjR0J3w9Gr++dPlYGeihg5UKxxBEONng21oF4KdFYXnndDMH4EVBpUSnGYBRbcqWscG&#10;RNeqqMvytBjAtdYBF97j601W0nnCl1Lw8F1KLwJRDcXcQjpdOpfxLOaXbLZyzHY9H9Ng/5CFZr3B&#10;oBPUDQuMrF3/B5TuuQMPMhxx0AVI2XORasBqqvJdNU8dsyLVguR4O9Hk/x8sv988ONK3Da1PKTFM&#10;4z96RNaYWSlB8A0JGqyfod2TfXCj5PEaq91Kp+MX6yDbROpuIlVsA+H4iH+pvKhrSjjqqrI+r87O&#10;ImpxcLfOh68CNImXhjqMn8hkmzsfsuneJEbzoPr2tlcqCbFTxLVyZMPwHy9X1Qj+xkqZaGsgemXA&#10;+FLEynIt6RZ2SkQ7ZR6FRFJi9imR1I6HIIxzYUKVVR1rRY59gpWmjsLSJo9UaAKMyBLjT9gjwNsC&#10;9tg5y9E+uorUzZNz+bfEsvPkkSKDCZOz7g24jwAUVjVGzvZ7kjI1kaUltDtsGQd5lrzltz3+tjvm&#10;wwNzODw4ZrgQwnc8pIKhoTDeKOnA/froPdpjT6OWkgGHsaH+55o5QYn6ZrDbL6rj4zi9STg+OatR&#10;cK81y9cas9bXgL1Q4eqxPF2jfVD7q3SgX3BvLGJUVDHDMXZDeXB74TrkJYGbh4vFIpnhxFoW7syT&#10;5RE8shrb8nn7wpwdezdg29/DfnDZ7F0LZ9voaWCxDiD71N8HXke+cdpT44ybKa6T13KyOuzP+W8A&#10;AAD//wMAUEsDBBQABgAIAAAAIQAtcOQw3wAAAAoBAAAPAAAAZHJzL2Rvd25yZXYueG1sTI/BTsMw&#10;EETvSPyDtUjcWoe4aaMQp0IIKuiNQji7sUki7HWInTb8PcsJjqt5mnlbbmdn2cmMofco4WaZADPY&#10;eN1jK+Ht9XGRAwtRoVbWo5HwbQJsq8uLUhXan/HFnA6xZVSCoVASuhiHgvPQdMapsPSDQco+/OhU&#10;pHNsuR7Vmcqd5WmSrLlTPdJCpwZz35nm8zA5CVO2eX6Y3792ok7qzb622VPcDVJeX813t8CimeMf&#10;DL/6pA4VOR39hDowKyHNV0RKWKRiDYwAsRIZsCORIhfAq5L/f6H6AQAA//8DAFBLAQItABQABgAI&#10;AAAAIQC2gziS/gAAAOEBAAATAAAAAAAAAAAAAAAAAAAAAABbQ29udGVudF9UeXBlc10ueG1sUEsB&#10;Ai0AFAAGAAgAAAAhADj9If/WAAAAlAEAAAsAAAAAAAAAAAAAAAAALwEAAF9yZWxzLy5yZWxzUEsB&#10;Ai0AFAAGAAgAAAAhAOEbjVmSAgAAhwUAAA4AAAAAAAAAAAAAAAAALgIAAGRycy9lMm9Eb2MueG1s&#10;UEsBAi0AFAAGAAgAAAAhAC1w5DDfAAAACgEAAA8AAAAAAAAAAAAAAAAA7AQAAGRycy9kb3ducmV2&#10;LnhtbFBLBQYAAAAABAAEAPMAAAD4BQAAAAA=&#10;" fillcolor="white [3212]" stroked="f" strokeweight="2pt"/>
            </w:pict>
          </mc:Fallback>
        </mc:AlternateContent>
      </w:r>
      <w:r w:rsidR="00064D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56F8DF63" wp14:editId="249EC53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837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FAD267C" id="Group 4" o:spid="_x0000_s1026" style="position:absolute;margin-left:24pt;margin-top:24pt;width:744.15pt;height:564.15pt;z-index:-26920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KruJYGAAC1QAAADgAAAGRycy9lMm9Eb2MueG1s7Fzv&#10;cuI2EP/emb6Dx985LCMwMCE3OQg3N3NtM732AYQtwHO25comJO303bsrWWDANGmucZpUyQRky5ZX&#10;u/vbP9I6F+/v0sS55bKIRTZxyTvPdXgWiijOVhP311/mnaHrFCXLIpaIjE/ce1647y+//+5im4+5&#10;L9Yiibh0YJCsGG/zibsuy3zc7RbhmqeseCdynkHnUsiUlXAoV91Isi2MniZd3/MG3a2QUS5FyIsC&#10;zs50p3upxl8ueVj+tFwWvHSSiQu0lepTqs8FfnYvL9h4JVm+jsOKDPYEKlIWZ/DQ3VAzVjJnI+OT&#10;odI4lKIQy/JdKNKuWC7jkKs5wGyIdzSbj1JscjWX1Xi7yndsAtYe8enJw4Y/3t5IJ44mLggqYymI&#10;SD3Vociabb4awxUfZf4lv5F6ftD8LMKvBXR3j/vxeKUvdhbbH0QEw7FNKRRr7pYyxSFg0s6dksD9&#10;TgL8rnRCODmifS/w+q4TQl9ABhQPlIzCNQgS76NDkCP04nfVc13dTehw2NP3EuJDE2lkY/1gRWxF&#10;3OVFHodj+KtYCq0Tlj6senBXuZHcrQZJHzVGyuTXTd4B6eesjBdxEpf3SpOBR0hUdnsTh8hrPNhL&#10;Z2SkA734UMcnODtzkb6F4ZSUcJxMTNcsW/GrIgcMADLhfnNKSrFdcxYVeBpZdDiKOjwgY5HE+TxO&#10;EpQetqsJA4yO1LCBZ1rFZyLcpDwrNWYlT2DuIivWcV64jhzzdMFBBeWniChVAXX4XJT4OFQMhaM/&#10;/OGV5438D51p35t2qBdcd65GNOgE3nVAPTokUzL9E+8mdLwpOLCBJbM8rmiFsyfUNoKmMi8ajgrW&#10;zi1TxkMrExCklMqQCPqFLEFaCxn+DMyG66BdSl6Ga2wugXPVebh416HYvOcsyqAAkD2ImwEZKP0f&#10;9gKt/8gixI4/pBVwSEAUNna6D4ohi/IjF6mDDeA00Kk4zW6B0Xpm5hKkORMobzUTM9G6LEbe6Hp4&#10;PaQd6g+uQRazWedqPqWdwZwE/VlvNp3OiJHFOo4inuFw3y4KxVmRxJHRxkKuFtNEahHN1U8F+mJ/&#10;WRdVYk+GEZ/5VpqmpIH8r+AA4nh9RgKkXtnwG2MllB4c4vsNWAnfWokHvOuJlzRWgvigJOhdsaGB&#10;bxyzMQDWRoCnA9sJLDPf523ENofAtTAuEY4e52YwbG0K+b6sWc5Bu3HYvfcn6L5VcIaOBPx6wh0y&#10;QvFV15nwrNCx2d/4+oMb8OBxTsc7Crp26kQHtAq5et+oTzWLjb60ZtinHv6eGnY2TrIDbwVC02ca&#10;nRbxqffBH3Xmg2HQoXPa74wCb9jxyOjDaODREZ3ND53W5zjj3+60nC3EtX2/r2zW+Ul66qdpkmlc&#10;Qo6UxCkE6buL2BhDuOssUk66ZHGi2zVnh+QbBTbfWpGN3LX+LER0D4GHFBAYgJghm4PGWsjfXWcL&#10;mdHELX7bMIxzk08ZqPeIUAqXleqA9gM0KLLes6j3sCyEoSZu6Tq6OS11+rXJZbxaw5N0yJeJK0gU&#10;lrEKRpA+TRXQjQeAME3r80PNb4Da8AWg1tcxnA67ML4je6gNDBieaLrPa2F/jr9NWmihZqFWW5lp&#10;TJ7+oVcDx3Hi1VRSg5AH79eWV+sHCk+NUHs+r3be4Fuo/Y+ghskZ/FVxBrROAsiGVZWjRVC4q7WV&#10;KEINam+qJBMWJCAIARpUxPpmlqJ6Nsl8IMkkfZ9CuFRfjN3lBTbNnDeEUbXoXC9h/bfSTFg/PHHI&#10;av29JYdsVi0GkG6qvMaoE3hhvWhBPEg3oevpS5vnY1+bZto0s7U0ExbxT6BW7bm1EvtieomW+wRq&#10;kFs+P9Rsmmmh1hrUggaoKSfSklfD9LIRaq14NZtmWqi1BrVdEUltn8LHeK0lqJF+r6czkhO/1grY&#10;bAhpwdYa2HY1QTWwqYKe1sDmB2fAZoPIoxK/hrIiuy34irYFcTnrJF9TixTtga1aa3sZz2bDSOvZ&#10;wLPhKj/8vZrdCiiTrXBrditU2cyb26ygdrPigc0Ks7ZMoKpcpSS17V67WfH6Niv8hkKdl6jTISSA&#10;lPNgt6JWqfN85QM21bQOua1U02+o1HmJQh2w3ZBxnsOarYrDl8lspum86gJUf1dfs1/WUQU2LSWa&#10;mF7ibkVTnLSvQH0+v2YTTevXXmOiuaudMYmmKpx5c4mmfo2h6f0K+4KmfkF5XxXXZEJtqvmvpprq&#10;rW54N15VhFXv8ePL9/Vj9Q7J/r8NXP4FAAD//wMAUEsDBAoAAAAAAAAAIQDuHCKy4DUAAOA1AAAV&#10;AAAAZHJzL21lZGlhL2ltYWdlMS5qcGVn/9j/4AAQSkZJRgABAQEAYABgAAD/2wBDAAMCAgMCAgMD&#10;AwMEAwMEBQgFBQQEBQoHBwYIDAoMDAsKCwsNDhIQDQ4RDgsLEBYQERMUFRUVDA8XGBYUGBIUFRT/&#10;2wBDAQMEBAUEBQkFBQkUDQsNFBQUFBQUFBQUFBQUFBQUFBQUFBQUFBQUFBQUFBQUFBQUFBQUFBQU&#10;FBQUFBQUFBQUFBT/wAARCACcAa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ACiiigAooooAKKKKACg9KKiEvFNK4WuiQfSmrmuT8af&#10;Ezw94DjA1a/jSZv9XbId8sn+6grj/wDhYnj7xSP+Kc8FjTLdx8t34guPK/8AIQ+avNq46jSlyXbf&#10;kjrp4OrUjzWSXm0vzav8rnrpJFIGYHmvK/8AhH/ivfD9/wCK9G0xv7tpp/m/+h0PonxY04boPEOh&#10;6q/928smi/8ARdZfXJ3u6Mrd7I0+qw6VY3+f+Vj1Yg+v6Uu+vKrXxp49s7qPTtX8JZe4fyU1TTbg&#10;TW6Mf4nQ/MqivUY666FaNa9r6d00c9Wk6VrtO/ZpklFFFdZgFFFFABRRRQAUUUUAFFFFABRRRQAU&#10;UUUAFFFFABRRRQAUUUUAFFFFABRRRQAUUUUAFFFFABRRRQAUUUUAFFFFABRRRQAUUb6N9ABRWLZ+&#10;MdD1G7S0s9X0+7uW+7DBdxu/H+yDW1voAKKydd8T6P4Wsvtmr6pZ6Taj5ftF/cLCn/fT1D4V8a+H&#10;/HOlf2l4b1zTvEOn72h+2aXeR3EW9eq70YruoA3KKKKACvNPiJq/iqXUrTw/4YsTDLdJvn1q4j3W&#10;9rH0+X+9J7V6XUW3isK0HVhyKTV+25rSqKlLmaucJ4F+EWkeDpPt7+ZquuS/PNql988zt7Z+7Xee&#10;XSdKl30UaFOhHlpxsOrVnWlzTdwo2VkeJPFmi+DtJl1XXtXsdD0uAfvb7UrlLeCP/edyFrP8EfEz&#10;wj8S7S4ufCPijRvFNtbvslm0XUIrtEY/ws0bHFbmJ0+yjZRRQAUUUUAFFFFABRRRQAUUUUAFFFFA&#10;BRRRQAUUUUAFFFFABRRRQAUUUUAFFFFABRRRQAUUUUAFFFFABRRRQAUUUUAFFFFABRRRQB558eb3&#10;xVpnwc8ZX/gidIPFlnpdxdaa72/n5lRd+3YfvM20qv1r+eL4k/tAfEj4vXj3PjLxtrPiFm58m7vG&#10;8hM/3IRhF/4Ctf0wV/Nv+1lomn+HP2mvifpOlWdvpumWPiG9gtrS1TZFDGsrBVVR0oAp+K/2cvir&#10;4C8MJ4m174f+ItG0MhXGqXGnyJCgb7rM/wDDn/ar6i/4J7ft3eM/h78UvDfgXxdr97r3gjW7qLTo&#10;k1KVpZNOllcJE8Ttllj3N8y/dx6V9bfFv/gop8Bk/Zn1fQdN8SDxVrGoeHX0qLSYdPuE3yva+X+8&#10;Mkaqqg/er8nPgB4Lv/iD8b/Avh/TUZrzUNatYVON2xfMUvJ/wFct+FAHtv8AwVEs/sX7bnxAAP7m&#10;aOwmVP7m6wt93/j2Wr9Rf+CYOkR6T+xH8PH8vZPd/b7mT/bZr642/wDjqpX5m/8ABWO0W2/bP8SO&#10;nSbTtPdv+/Cr/wCy17f8b/jnrPwL/wCCaPwR8IaDdyabqnjSxl868tH2MlmjeZOoP95/tMKt/wBt&#10;KAP00T44fDuTxL/wjifEDwy/iDfs/soazbfa927G3yd++t4+O/DiPs/4SDSt/wB3Z9sj+9/31X89&#10;n7Pv7IfxG/aY0bxLqngqwguLTQE3ztcz+W80hUssMQ2ndIdvt2rjPgppNx4q+OngPSpC89zqHiTT&#10;7Vt7/M7Pcxp94/71AH9KOs65p/hvTbjUdV1C303T7cb5bu7lWGKNf9pjxXL+HPjv8NfGGpjTtC+I&#10;PhbW9RZ9i2mn61bXE27+7tRya/In/grt8VvEmv8A7R8vgi5u7iDwxoVlavaWK7lieSWPzXnZe7fN&#10;sz/0zrxj4J/sjah8ffAMup+A/Gnh/UPG9o7vP4Iu3a01Iqv3WgZ/km+UFuMbcdaAP6DL7UbbSbGe&#10;8u547W0t0aWaWZ9qRqOWZmNfEXw1/wCCjFn8W/2yZPh34b/sf/hW0NncbvEN3uSe6niTO6Jy4RYd&#10;w2r8vzfe71wH7Z3wK8ZeA/8Agml4V0G41+91LVPC1za6j4hub/UJHeSN1mjeBcs25UluYVVfu7Y6&#10;/Mr4D/AzxL+0V8Q7fwb4S+x/21cQS3Kfb5fKi2ou5vmwaAP2T/4KKfsveKf2tPht4YTwHq9lLd6P&#10;ey3IsJ7nZb3qumwsHGV8xNvy/V64f/gml+y1f/s2eI/F58ReNfD2peJNUtIkfw5oeorctbRRyH97&#10;N0+bMm1eO5rxr9ub9nXxT8L/ANgv4QJf3Hl6t4LkbS9YgsLlnt3iumb5u27bIsa/9tK7f/giv8MI&#10;tP8AAHjv4g3EEf2nU9QTR7aX+NI4U8yTb/vNMn/fugD9MKKN9G+gAooo30AFFR+ZUm+gAoo31H5l&#10;AElFFG+gA30V8u+Ev2zrT4n/ALTkfwy8A+GbjxV4YsFnGveM4JT9jsZ0RiiR/LtkG9Au7dzn5c7a&#10;9n+Kvxt8EfBLS7PUfHHiOz8OWV7P9mtpLvd+8l2k7VVQW/hoA7uio45xJGH/AL1Sb6ACiijfQAUU&#10;b6KACiijfQAUUb6KACijfRQAUUUUAFFFFABRRRQAUUUUAFFFFABRRRQAUUUUAFfzh/tn/wDJ2nxg&#10;/wCxo1D/ANHtX9HlflH8ef8Agk18Sfip8avHHjHTPFXhWzste1i61KCC7kufNjWWVnVW2xFd1AHE&#10;eFP+CN/jTxdoGia3b/ELQrew1O1gvE8yznMqLJGr8r/wL+9X3R+yL/wT+8D/ALKM82tQXc3izxlK&#10;nlf21fW6wiGM9VgiGfL3fxfMze9e4fBDwpq/gH4Q+DPDGvz291q+jaPa6bc3NkW8qRoYlj3rlR12&#10;13dAH4M/8FWblrj9tjxfG/8AywstPjH0+xxt/wCzV2f7b2iXVz+xN+yRrCR50+00e6tJZf7kk0Vq&#10;8a/98wPXuf7U3/BL34oftBfH3xd4/s/FfhWys9Ymi+zW13JP5qRxQRworbIdv3Y6+pNL/ZFtvFv7&#10;HOh/BP4g3EF1c2Gnra/2ppeXME8bN5E0W9R91cdcd1oA+Sv+CSX7RPgD4afBrx94f8W+I9J8OXtp&#10;qr61v1K4WFri2eCKJvLz/rNjW/3V/wCelfBfwL8R2sn7Wvw8194zb2P/AAm2n3xRP4I/t8b19W6l&#10;/wAEYvivB4n+yWHirwjdaEztt1G4knjlWPP8UPlH5v8AdY/71b3hj/gjp8UvCvjTR9ZtvG3hR003&#10;UIryPMl0krrHIrj/AJYH5vloA+jf27Ph58Afjj8QNN8A+OfE8XgP4pHSVvNG8QXG1IHhaWRFglYs&#10;Eb5o3+Rtjf3W61+Uvxy+CPjD9lH4oxaHq17FDqkSR6jpur6NcHZPAWby7iKQYK/dNfqf+23/AME0&#10;r79pv4gXHj3w742j07XJoIrdtM1a33Wu2NcDZLH86/8AfLV8q+H/APgjH8YbvWzBrPiTwlpWmI67&#10;7y3uJ7h3X+Jo4/KXOP8AaZKAPabj47+If2gf+CSXxB1vxRIb3XdNdNInvj9+68q5tXWVv9rbJ830&#10;r5L/AOCXninSPCH7YPhy81vUrbSbWWyvbdbm7lWKLzGgbau48c1+tPhn9jnwh4W/ZVvPgja3Fwuk&#10;3thLBdalx9omuZfma4P/AAPov90ba/NDx7/wS+8ZfAKLVfHHinXPDut/D/w9C+o3LWstwlxdJH9y&#10;38op8rSvsT7/AMufvcUAfdH7aPxc0r4oaTd/s8+DdG/4T7x54wslIhtLkJaaRanbLFfXM+GG1f3c&#10;ir/F+Kb/AC/9m61+Ln7E3xk+HnwG1S00rxV4C8RRT37a1pGnzq9rO/mM26X7vytEn3l+6e1dn/wS&#10;t+Erad8I9T+LOuRCbxZ48vJblrltvyWcUjIkaL/CrMrt/u+X6V6Z/wAFFPi3ffB/9k/xfqmlTvba&#10;zqHlaRZ3CD542ncJIw/ut5XnbfwoA5bxF+3BrfxH+Mdz8KvgD4csfGWuae//ABNfFGsSMmiacq8N&#10;/q/nk+b5cq3+7v7bWuftG/ED4E/FXwH4a+MEfhW90Hxrcvpun674Wt7m0+xXymMLHPFPLJmN/M+8&#10;rVB/wTT+Blr8GP2YvDl69vs8QeK4E17UZx950lXdbR/8BhZP+BF68B/4Kb68/wAS/wBpP4A/CbQg&#10;J9aXUVvrlN+4R/aJ4Uj3f3dqwzM3+zQB9N/tY/tdD4C6Rqmn+FtFHi7xtaabLq09h5uy30qzRf8A&#10;j6u3/hUt8qR/elb7tcl8Nf22da1T4AeBPEHiHwxF4g+LHjJJ59H8EeFQyS3UCyyIkz+Yz+TDtj3N&#10;Kzba4T/gqBr8k3hvw98JPBGl27+PvinqcEN59mjRbi6tLZl8sSuBux5jJtZv4Y5Peu11PQ9D/wCC&#10;fv7Nfifx5fXlv4g8fLpkFgdRuF2CecIsNnZW6f8ALO0i/hjH8MZb6AGZ8Av22vGGt+OfjDY/GOz8&#10;LeFfDfw+hhF7qeiSTypaTu7L9nkkMjedJ8rr+7X70Z4rnPiJ+3l8XNK+Ifw1g8P/AAx07SfC3jjV&#10;0sNKt/FEkn9t30Hmxq1x5Ebj7NH+9+XzN9Y37Cn7J82gfDOx+JPxluf3D3EviyDSL9/3KylN/wDa&#10;V9n/AFkqx/cVvli5f778bX7I1rfftcftK+J/2kdet5IPCWjl/D/gezn/ALq8SXG09G2sf+BSv/zz&#10;oA9V/bH+O3xP+EXw38calofgPTh4b07T/wDkbL/XVhYNKqx/urREZ94kk2jcy181/snaB+038Dv2&#10;VrPxN4J0vwB4m0XVUfxGdM1g3x1qeN4l4V96xf6uNGVfevTP+CrOu3fiTwb8NPg/o8pGr+P/ABLB&#10;bbEf/lhEyj5l/wCu00Df9s6+nvip4z0X9mf9nzV9bAjg0vwnovl2MEn8bJF5dvD/AMCbYv40Ac3+&#10;x/8AtOab+1f8J08WWmn/ANjajbXT2Gpaa0nmiGdEV/kb+KMrIjL9a888YftA6t+0l4g8VfC/4QaF&#10;p+v6RZI1j4j8aaveXMGl27su1reD7K8c00h/6ZyJj1r4z8Aal4i/Ze/4JmrPp4ey8Z/FfxF5GmP9&#10;yWG0miWMSD+7ujhfa3/TyK+wPgl+zX8bvhN8ItI+HuheLfBHgLTLSPdPqmkaVPqeoTzt/rJN07xx&#10;bm/650ARfsofE3UfB3xT+I3wBuvCPhayu/BWnxalZN4It5bS1vVeONtkizvIVm/ew/O0lfM3x78W&#10;/Er9qb9s7wP4NuPhOJbj4cxJrWp+EI/ENrKs254ZW825wIl3L9mXb719w/C34EeCP2QfCHjTxjLq&#10;GoazqtxBLrHiXxRrM4lvL7ylaR2PQKv3/l/nXi3/AATD8Kah4v0n4h/HrxFERrvxE1ud7ben+rs4&#10;pW/1f+z5jOv/AG7x0AfTuo/GaD4f/CGXx18T7KP4ffZIGmvbCW9S98htzKkayR4ErPxtVfWvDZP2&#10;hPjp49+GHiH4oeEfDHhLwV4HsNOn1XTbfxpHdXOpapBFE0nnMsEsaW6uq/Lu39a8b/a3TxP+1b+2&#10;tofwQ8Pf2bNoXgayi8R6tp2sPKlpfTnyX2y+Upfb5c8C/wDbSSvfPG/7MfxN+PuiHQPiZ8S7LRfB&#10;zhEufC3gDSvsSXUSbSscl1O8j7f9hV20AXvhN+2tovjL9lvRPiz4j06TTrrUZJrBNC0wNcXF7epI&#10;0a29rH96Vn2/KK4P9nb9ubXvHl/8YdY+KmkaF8PvBnga6is0aOdpp47ktNvgkm3lJpV8teI1HzGv&#10;R/jfJ4K/ZK/Zb1DVtF0OwsofBOnSxeGleNZWtbybMMTI75YM8k3zt6b8186/8E8P2Ur68+FXhLxj&#10;8TE2aJb3UviDRfDl0cxTXUvTVrvP35PL2LErfcUb/vPQB0eqft0/Fe5/aA+Evhy2+Gdn4c8E+PNS&#10;ENmuvSM+tS2IkVZLswxyj7N8rFlSRX/1Zr6z+N/xx8LfAHwFd+K/Ft59l0+I+VDDGm64upz9yKJP&#10;4mNfJP7JM7ftOftYfEP9oO+bzPDGjSN4T8FpP93aq7pZo+f+efzf9vMn9yqD5/a6/wCCkV/pepkX&#10;ngL4PQb4bCTmKbUjtXcy+ol/9JhQBvfF39pr9pfwD8Hpfixb/D3wjovhsTwEeGdSF5e6yltKyhZJ&#10;WjeNI2y33dvyV7h8Tf2r/Dvwm+EvhTxZrOn3k+ueJ7W3Ok+E7SPff3lxNGp8hFPozgM38693r8vv&#10;gnH8Rf2uP2rPHfxw8NHw1cWXhS9fQvD1t4sNy8Vkqr8sscUP8W35m+b70tAHtHx0/af+Pf7O/wAN&#10;9P8AiZ4t8O+BLfQLjVILa48J28l1NqUEUu4hftu8ReZtX/njtrqvjd+2HqOg/Ef4XfDb4d6TZXfj&#10;Hx/aw6lBceIS62unWj7tskqRsHkbEc3ybh/q6n1n9jDVfjR4q0rWvjl4/fx5p+lv59p4T0rTRpWj&#10;wzcZZ18ySSb0+Zv0rxr/AIKofD/VfBlx8OP2gvCUZXWPA+owW94SPk8jzd8DMP7qzF0P/XxQB7/8&#10;Ifih8cG+O+ueA/iZ4L0p/D9vZfbNP8beG7a4t7Cf7v7tlmll+b5n/i/5Z9K+ka4z4TfErSvi/wDD&#10;rw54y0SQvpmt2UV5Fz8ybvvRt/tI3yt9K7OgAooooAKKKKACiiigAooooAKKKKACiiigAooooAKj&#10;8upKKAI/LqSiigA2VH5dSUUAGyo/LqSigA2UbKKKACvLP2m/hFL8cvgP4z8CW00Vtd6zp7RW80/3&#10;UnVlki3f7O5RXqdFAH50/s3eKP2rvg98MNP+Elt8CbS7vdHDW1l4p1TWYobG3jaRm3Sxpnztuf8A&#10;lnJXs/jv9jzWvil+y54m8AeMPG134j8ca9cf2vLrl3va1tdQDKyRwRf8srcbRHtX+H5sdq+r9lGy&#10;gD43+HPxm+Mvw0+EugeAbv4A+JtX+IGi6dDpdtcWl3Z/2FcrFF5cczXfnfu/ujcm3/60n7Kn7Heu&#10;+FviZrXxs+MOpQeIPi3rZcRx2gLWukRsvl7EP8TeX+7/ALqoNo9a+wPLo8ugD5N+FPwe8W+Kv23P&#10;iP8AFvx5okunado9lF4f8GJK6yq9s27zblNrHZn5/wDwJkqD9oj4L+L/ANon9qL4aaDq+iyx/Bfw&#10;zG3iDULx5EaLUtQDbY7dk3Z+X5PvL90yV9c/8taPLoA+Uf8AgpHoHxM8Zfs6S+Fvhpod3rt7reoR&#10;WmpJYbfNSy2s7dcfK0ixqf8AZp37LP7PPjLwvD4V1vx4sHhyHwxY/YPDngTRrnzrTS1aPZLcXUox&#10;9oupQX+b7q+YcdePrDZXNeOvFsPgXwxfa5Npmq6zDZpu+w6HZyXt7NlgNscEfLUAfnx8Yv8AhMfj&#10;f/wUkjuvA+naf4h/4U9pdrcSaVf3v2ZL2V33yRpLtZUm/wBI/i+X/Rq9g8afAn4oftg+LNIj+L+l&#10;WfgD4VaPMl4fBumaoL6+1i5H3ftM8YVFiHP3f/s086/YF1bxH4K8c/EfXviH8OvHmjeNPiN4kS5W&#10;WTwvdfYoLYszJvn2bY8NPJu3fwxiv0R2UAfJP/BQX9mLXPjv8CdH0vwHDBD4i8MajFqOmWMTpBG6&#10;IjR+SnRV2q3y9P8AV4rE+Hfxf/aq+LWgWmgS/Cyw+GGphVttR8a67diWJPlw0tvp4UM0nddzGPIr&#10;7R2UbKAPlD9vPwZ8Qtf/AGQ9Q8GeB7K98ZeIr57KwvZk2LcXECsGlm2jau52jTcF/wCehrP/AGYP&#10;2dPG66F4E1D4qC00aw8H2sMHh3wFo0u+0spYl2fbbyUMfPuG+dsfdUnP3jX1/sqPy6APz9+Pvwk+&#10;L3wP/bMl/aF+GXhQfELS9bsorDWfD8Fz5VyVWKKHaOp2t5MLqyq+GHzJXvHw31H48fFTxhpPiHxd&#10;pdp8HvCGns0p8K2tzFqupao7LtH2mfZshjG7dtRd9fRXl0eXQB8k/tq/CDxd+0V48+EXgS30eR/h&#10;gNYbVfFOqJJHtCQrmODbu3/OvmLnbjdJHXpX7Xdn4vP7LvjrTvhxpEt/4nudOTTbGwsQu/ypZY4Z&#10;dg/2YWkYV7Z5dHl0AfE/7Gn7J3i7wp4b8Cal8T4LbRk8J2u3QPBtg3mQ2t2+4z6jduGKy3T7n2/w&#10;xdua4Gbwl8cP2R/2tPif4w8G/DW6+K3gj4g3H2xobC8W3eGbczruba/l7GkmX5l2sp61+i3l1Jso&#10;A+dPgl4b+MfjTxrH8QPivdp4QghglttI+H2hXnmwwb/9ZNfTKdtxJ/dX7qdfvV8t/BXwP8ff2F/i&#10;n468OeGfhVL8VvAniXUvtem3NpqUVpsb5sGSQh/LO1gr+Yv/ACz+U1+l+yigD5++Htp8eJtE8X+L&#10;/F91o9r4ju9NlXw94DtNj6fp86KxiNxd8PJI7/K21tir+ngfjL4gfH749/s/+Mfhd4z+A+o2Pj3W&#10;I2sY9R094ItCjiZlPnNLLcMysn+zv7V98+XR5dAHk/7LPwbuP2fvgJ4N8A3d9HqF3o9s4uLiEt5b&#10;ySyyTPszztDSbVr1yo/LqSgAooooAKKKKACiiigAooooAKKKKACiiigAooooAKKKKACiiigAoooo&#10;AKKKKACiiigAqISH0x+NS15PeeDPiBYXsl9ovi2OX7Q/nNpmrW4lhjY/wpIPm2iuSvVdKzUHL0to&#10;b0qaqXvJL1v+h6uTil/GvJ0174r2Xyz+GdG1OT+/aag0S/8Aj9LJr3xWvV2Q+GdI01/793qHmr/4&#10;4K5f7Qjt7OV/8LOj6lPfmjb/ABL/AIc9SL15945+Mml+Fphp1ksmua9L8sel2PzTFv8Aax92sWT4&#10;beN/Fef+Em8Y/YrVh81joUXlf+RT81dp4P8AhvoHgKDZpFhHbyN/rJvvSv8A7znk1Lni8R7tOPIu&#10;7tf5AoYal70pc77K9vn/AMAb4A/4SSfRzP4pFsmoSyM629p9yCM9ELfxV11RGP0rwv8AZn8aa54r&#10;8VfGO21jU7jUYNI8X3VhYpP0t4F+7GtelSh7OPLe9upxTalJyStfoe80bKjSRJR8km/b/cpPNSKR&#10;EeT53+6takktFRfaIn3/ALxDt+9R9pi/vp9/Z/wKgCWivDPEPxa8W/Ca48R6p410+2vtBuvEVlpX&#10;h5LCRVl8iZtnmTfRq7OG88W3nxjntzHHaeC7TTF5cKXvbx2/h/i2oooA9AoqKSRIo97ybE/26N6e&#10;Zs3/AD/f2UAS0Vwnxm+K1n8HvAl94mubSTUorSe3ie2gdVf97KsY6/71djBexXUcDbtjypvVD96g&#10;C1RXA/GW88axeCJ/+Fd/2dJ4o86Lyk1KRVh8rd+86/7NdqJcx7JnTztm9kSgCPTtVstXtzLY3cF7&#10;CrsjPBIrqGHVcih9TsotRSwa8gS+kTzVtvMAldR1bb1rwz9if/kk+qf9jLrH/pZJSeJNsn7a/gt0&#10;+f8A4pPUP/R9vQB9A0VFHKkg+WTf/uUfaIvM8vzI9/8AdoAloqLz4vJ83zE2f38/LXC+Nrnx0PHH&#10;g1PDMenyeF2nl/t953XzUi2/u/L/AFoA7+q9zcxWdvJNNIkMMSb2aQ7VRR3NPS5ilfakiO9cf8Z5&#10;F/4U/wCOEf8Aj0TUEX/vxJQB1dlfW+p2UdzZzx3VtMm+OaCTcjr/ALLCrVfMX7OF/rUeofCjTYp7&#10;hPDT/D77TLbR/wDHv9pWeFVb/e2tX0v9rhO/95H8vyt8/SgCaio/MT/npSfaIvveZH9aAJaKj8xP&#10;+elJHIksW9JN6f3koAlooooAKKKKACiiigAooooAKKKKACiiigAooooAKKKKACiiigAo2UUUAFFF&#10;FABRRRQAV8dfDDxHceD/AA3+1Xrdo4S5sfE2pTROf76q1fYtfEuh+EPiZZ+NPjJ4Kf4eXEnhXx3r&#10;eoTL4ne8iRII5dwjk8v7zLQBJ+wjr9kni/WNH0HWNZ1nRbrQbDUrqbVhKdmpn5bnaz/3q1vGEdxr&#10;/wC0R8U/GFzql6n/AArXQYn0ewgudlv58trM7NJH/FXY/sqW/wAT5J5x420iTwvomj6RZaLZaWTE&#10;/nzwriW63Bd3z1meK/AXi+y/aD8a2tn4fOo+DviNoiWd1q8cm1dNnigki3SL/wACSgD5xuLbUvhv&#10;8O/EENt4j1W7k8afD5PEly9xcM/l3y3kO6SP+78s1Hj/AOF6eEo/io9n4o8Rf8UtZaFr1j5+os/+&#10;mXG3zJGrq4Pg78VPGHgPxPDrng+Sw1Dw94PXwlpNvHcK7ajL9qjdpk/2fLjrvPip8HPGutR/Gj7B&#10;4fuLr+2dB0Kz07y5F/fyw7fOVfm/hoA80+LGhxeOoPHn9q3F7ILf4laRDEkdyyeWs0UaPt/76q5p&#10;njuE/tX/AG+z1zWp/FEXjZ/D0um/vXtE0dV8td38P3vmru/EnwZ8cXMPjfyfD9xI99490fVbb96v&#10;7y2h8vzZvvfw7a2/Dng/4n+Evj1qmg6Po5sPBup+KZfFN54kj8rbPbOuWs9pXdu8ygC/+1/aWmo+&#10;PvhVaeLL/UdO+H1xezw31xp8rRKl8fL+yeaw/h3ZrxLWPiHb6b+0xqGtw6xrM/ivRvFMWjxaVH5r&#10;2n9jpZ4k3Y+X5pPmr6Z/a4i8Ua58Pf8AhE/Dngk+Lv7fL2ks3moiae2VKTNu/wA8V5Z4U+G/xT8A&#10;/FCTwdp2mf8AFL6pqlrquo+LUMTB4FsVgnt9r87nkSgDzHxR8K7XxB+yB4g+IWsapqupa14m1uK/&#10;l8y9byo1+3fZ412/7MbVueNEu7H4i+JPHltrmqwTeAPEuheHtOs/tLfZ/sb+Wk6uv8W/zK34vh98&#10;TJv2dfGnwtufBdwZNE1S3bR7yO4XZqMBv1m+XP8Acjq349+Evj69+MGseGrHw59q8GeL9f0rxBea&#10;8ZF2WK2xUzwsv95vLoA898QaBdxfDn4x+Nf7f1WS9fxn/ZVrbfbZfJtIFv13eWu7+KtPW/iHE/7W&#10;F3q8er6zJ4usfGcWiRaVBHK9p/ZHlKku7Hy/e+au38Q/Bzxrc/Ar4j6JD4fuJNU1Hxq+pWdv5kW+&#10;e2+2K/mfe/u1sW3g34meE/2gNY0XQdHMHhDxB4li8R3nieOSP93beUoms9pU/ekWgDof2Yb9tE+A&#10;HjO9i+/aa3r8yf8AALiVq+Y/AVnffDiPTPHNvq+o3er6x8ONX1hnu7ln8i8e5jG6P+795K+t/wBn&#10;v4eazo3wb8TeH9dsJNKutQ1XWHSKfb/qp55PLb5c/wALV87/AA/+CvxO8TtH4a8Q+EH0HTdK8E6r&#10;4VttRkuUdbidp1eGTb/CrYT8qAO4/YY8Q2A8T+LNC8P6nrOreGX06w1EXOrJL8l86sLlVZ/9rZXl&#10;nxG8L3ereOPHfiNPEmu2N5afEqy0S2Wz1FkigguPkl2r/e+avpf9lz/hZF5Jql3410eXwppdpZWW&#10;l6fokhiffLCrCa43IP4/krzjxH8HPGt7J428nw/cP9u+J2n63a5kX95Zoy+ZN977q0AcB/Y81l4H&#10;1z4XW2sarHoVx8VYvD0U321vtEdmzb2j8ypPhvHqHh/xx4L0d9Y1G7Sx8Z+J7Pfd3DO88UUWI/M+&#10;b5q7LxZ8KfHem6Z4317TfC9xf6np/wASovFemWPmL/p1snXbzVX4d/CT4i/8JT4T1fW/CdxYT/8A&#10;CU+ItVvk8yJ0giuYv3Xzbv4moA479nh4fhr4j+EnjXUPEeqyW+vaJrT6w+oXss0KRW9ziPavP3d1&#10;dX+0Fr+j/tJeKtOg0HxJeyeGrHwZrWtwTaZK9v51zF5aLuzj+9XQ/B/4OeLtDvPgT/bPh+WCDQ9O&#10;1qHVfPEbrA00+6JW+b+Ja1/2mvh/4w03xtpet/D7whHrqXvhrVfDdzbwSpbpa+cqtHJ/47QB6R8D&#10;NZbRf2WfC+pnl7Tw6Ln/AL4iLf0r4VudL02x0/wHf+MPGHiJNL8daDe+IdTSC5lfzNTT/UMqp83y&#10;7q+/vg54LvdO+AHhvwvrUEljex6IthdQv99GKbW6V8ieG/B/xy8A6h4X1KH4cR6l/wAIFp114bto&#10;Yr1d+orNu2XUef4V+SgC7beM9d1/Q9U1LUby8j1B/gys0++RkfzxKwaTb/eqvZyarFHJ4QTVL3f4&#10;pn8IXlr/AKQ2/wAp7VfP2/N/ehro/iv8Ofi5pSaXcwaBJ441jxH4F/4RXWLyOSKL7JeM29pG6fL8&#10;1ejT/AfWbX43fBjVkg87R/Dfh77Bqdyjrt8+CPbD+rPQB47rP2vw34c/aL+IqeINVjvbbW7jw9Yw&#10;/aGeKxglltfNkjj/AOem2vVv2HNWsZIvH+h6Df6pqvhDTb23l0i51aORJikkX71fn9JIzVSb4I+K&#10;9a+EPxz0F9L+y6prPiWXVdHSd1K3Sp9neP8A768rbXo/7N158Qtcsdf17x5pcvhtL26iTTPD0hjd&#10;rGKOLYzbkH8bUAe10UUUAFFFFABRRRQAUUUUAFFFFABRRRQAUUUUAFFFFABRRRQAUUUUAFFFFABR&#10;RRQAVw/xC+Kmn/DzW/CGl3tpczzeJtUXSrZ7cLtjkZc7nz/DXcV8ifGr40eE/Hfx++FnhDQ9T+1a&#10;94f8XquoWvluiphcNhvuttoA+u64F/jHotr8Rtc8H3cctjPo2lRaxc31xtS3SB3Yfez221Q8C/tC&#10;+BfiV431/wAKaBrH2vWtGcrdRGNkVtrbG8tj/rNrf3a8o8UeG7jxj+0n8V9BtpI47nU/AVvZxPJ9&#10;zc8twvzUAfTFjqNrqdvBc2dxFcQXCCWN45NyvGf4hVyvmy7j8D/CXx74X1jxPr95a+I/DPgnyZbS&#10;Au1r9ljaKOSbAH95hXZ+HP2qvht4t8L+K/EGm66ZNK8NIr6lM9u6eWrLuVlBHzZoA6nwb8ULDxt4&#10;w8Z+HrS3uYbnwvdxWt1LOF2SNJHvXZXb18i/s+/GvwjN4/8Ait4sj1CRtE8R+I9MsNPmFu+955YN&#10;iqV+8vzV634q/ak+HXgrS9Tv9S1eVI9P1d9ClijtpHle8T70aLj5sUAev1FvTzNm/wCf7+yvlrwp&#10;+1nosXxg+K/9ta/cf8IbodrYTWgks3/cbkxM33d33q6Twv4z+Gfin4yXHxE03xReSagnhd3aKTel&#10;l9gSdg1xyv8AeWgD6GrifiL8UNP+HFz4Ygvre5nPiDV4dHgMG3CSy/dZs/w1W+EHxr8JfHPQ7jWP&#10;CWom+tLeY28okiaJo291PrXhn7Qvxl8JeKvi38O/A+m6n5/iXRfGenz3lt5b7UX5u/3W+9QB9ZUV&#10;5ZB+0j8Pbn4kax4H/tyNNf0mCW5vEkiZYo1Rd0g8z7u5V+9Wp8JPjZ4U+N+iXereFbyW8srWf7PJ&#10;JPbtD8+3Py7v9mgDuriYW9vJM38Cbq5H4TfEqy+LPgez8Tabb3Fra3MksSw3G3ePLlaNunutcX4f&#10;/ai+HXj7xbceDdE1qS5194boeS9vIi7oSySLuZdu75a8o+Av7Qfgj4H/AAB8H23i/Vxps2p3WqvA&#10;scDy/LFeTbmbZ92gD6+qLzUikRHk+d/urXkniD9qb4d+G9f0PRrvV5f7R1jT/wC0rWGKzlf9wys4&#10;d8L8udteJfs9+PND+M+pfDPxP4t8T6hJ430+91iGxijR4re7jVWLeYPu/JHQB9m0V4p4e/bB+Fvi&#10;iPWH03xA8/8AZNpcX95i2l/dwQttkf7tdX/wvHwb9ov4JNUEH2DRYvEFy8kbKiWcn3JN34UAegUV&#10;4gf2x/hd/wAK2Hjj+25P7Ee+/s5V+zSfaPP67fK27vu/NXpmqeOdF0nwVJ4svLwWuhQ2f257mT5Q&#10;Iiu6gDo6K+UfjV+1/of/AAqDw54w8Fa5cJBe+Irewkf7E2/YkmZ45FK/L+7r3v4g/FTw98L/AALJ&#10;4s8QXhs9FiRf3gjZ3dn+6qqOaAGfDf4oWHxLk8SJY29za/2Bq9xo8/n7f3ksTYZlx/DXbV8e/An4&#10;8eCvhx4D+JnjjV9UMXh3UfG179jnijZ3n818rtjHzV7Zr/7Tfw98N3HhCG51ze/ixEm0vyIml8yJ&#10;/uyNj7q0AerUVxnxU+LHhr4MeEpPEfiq/wDsOlo6Q70jZ2eRvuqqiuZn/ae+Hlr478OeDptbKa7r&#10;0EVxZwmBtv71cxq7dFZv7tAHrNFeEap+2l8JdE1+50e88RyQX1u9xHKn2OX5JIfvR/d+838P96rO&#10;oftifC7TfBeieKrnW5I9I1hLh7NzZy7pGh/1ke3b96gD26ivH/F/7Vfw18DaH4V1fVtf8uy8TIj6&#10;dIkbP5kbf8tCo+6vvVrxn8d/Aem+MbP4fX+sSf21rdk7xJaRs2yJo2bczj5V3Kvy0AeoxyJLFvST&#10;en95Klr42+G/xc0DwD8R/g58OvCHiPUb/wAI32lahMz31u2+dmlZomZiv8Plz17Bpf7XXwu1bw/4&#10;q1i38QA2HhlwmoPJburctsXy12/vMt8vy0Ae00VzngPxzpfxI8I6X4m0SSWfS9QTzbd5Y2iYrux9&#10;010dABRRRQAUUUUAFFFFABRRRQAUUUUAFFFFABRRRQAUUUUAFfAw0+3tfFGh38Mcceof8Lp13975&#10;fzv80lffNfNVv+x61t8ZI/GSeNdR/suLxDL4ki0F41+zpcy/63/vrdQB5H+x/wCHPFup+JPhh4j1&#10;KPw7pmi2mnarDa+Ref8AEw1JZZ2MjSR/7Ele4+Gv+T3PGn/Yp6f/AOj5qd8Jf2VLf4X/ABHuPEje&#10;JL3VtPtEuodC0q4jXZpUVxK0sqq38XzNXe6f8LY9N+NWsfED+0JHk1HSrfSvsfl/InlPI+7d/wAC&#10;oA+ZP20f+SkeJP8AsnGof+llrXJ/Fu3itpPipbQ28cdrNoPhBJUj+RNrXUe6vpn4yfs3Q/F3xHqm&#10;qvrcunG98OTeH/LjiV9iyTxy+Z/5Dqn4q/ZWs/Ff/Cbpc65PHH4k0Ky0c7I1/cNbfNHMPfdQB4F4&#10;ss7ex+InjCGzjjjg/wCFneGn2Rx7E3NEtPu9I1uxu/H/AMQtCs49Wu/A3xH1LUrnSn/5erN0VJtv&#10;/TRV+Za9Xs/2MbmPwP4r0q78d6jf+INZ1Gy1iPXpI186C7t/utVl/wBkzXLf4W/8IrYfEfUbTUNT&#10;1G4v/EOsR26edqvnf6xf9mgDwz4r6xpvjGy/aA1jTvn0vU7Hwrcwfu9n7qVYztrc/aXt10TxZ8SI&#10;bCOOBIfhjawxQp8iIv29V217Fq/7IOm3ul+NNNstcuLCy1610i0ih8tW+ypYqqr/AL2/bXU+LP2e&#10;NP8AGvjXxBrepahK9rrPhf8A4RuewMa/Ivm7/O3f3qAOK/ZW8L+K9K8ZeMNX8TW/h7SZ9U0/Sgml&#10;aDc+b5aRRMqSOv8ADvWvHbO0t7jW9P1Oa3i/tR/jhseby/n+7jbX0z+z38BpfgxDrlxqfiO58V67&#10;qzwpPqd3HtfyIUKQR/8AAVauMv8A9kAXXxf/AOEyh8Yaja6X/wAJFb+Jl8PBF+z/AGxOHb/gVAHz&#10;74T+G/i34vajJZ3P9haL4efxfrqLqslxs1O6ll8xJYfL/i219Pfss+LtQ1LwZqfgzxFpkGleKvBc&#10;qaPqEduP3U6rEvlXCf78dZVt+yWlt8VdU8UxeLLyLTHnu9S0zR/LXZp2oXK7JLhf/Za7X4F/Bm4+&#10;E1hr9zrHiO58WeJNcuvtWoardxqm/auxFCj+FVWgD5Z+Gdna2MvwfvLaOP7bN8R9fSWby/m2t5wb&#10;/wBBSuT+Hen2+peG9Yhv7eOeC3+GniJ4PMj3+W39oyfMv/fNen/smfAyXxRrEXjy88SXr6dpOv60&#10;9noPl/uYLp55ImmVv92uv1z9h3+0fDHh/SrDxvqOkvY2WpabfXNvGu++trqfzvLb/dagDA8F3N38&#10;IfGvw48ZXlnHe+EfHOiaVoN5cyD97p18it5Df9c33V5p8M5HstL+Fbw/6+G18ZOn+8sU1fTV9+zN&#10;ear4o8BvfeML248I+F4LTZ4b8pVinurdWEczH/2WovBP7Ktr4Tu/BTy69Lfw+HDqu6KS3VPtS3ys&#10;GX/Z27qAPl0afa2PgDQHtoI4HuPgndPJ5Y++277zVsfFK5lg0r4gG2++3wy8PJ/wEy10ng39nlPA&#10;X7QEHw61XxPe+JNI1PwTe2cH2jaj2Nm07IsMden+AP2OItA8MeL9K8TeMNR8VXPiDS4tFW8uI9j2&#10;tnD/AKlF/wB2gDxy8+HPxF0TVdb+KFzp/hmTXvDl9a6xL4S0i481Htls/Jl3L/DJ5aoy17N+1N4v&#10;i8Wfsi3Ou6FH5lrq39mzW8Unyrte6hYK/t/erPtP2Q/Edh4E1XSrf4n6jH4h1u7RtX177Om+7tFg&#10;WFbfb7RrXr/iP4MaLr/wUk+GqySWukf2dFYQTR/fj2bdkn+9uUNQB8l+K/DHiXRfB/iS/wDFUeg2&#10;mo6t4+0C5bStBuPtEVj+9jX5v7rNXu/7WyfarD4Y2zoJbW48aaUk6P8AcdfNqlo37Ir2/gCTSNV8&#10;V3Oq69e+IbXXtQ1uS3XfcNbsuyPb/d2rXo/x0+En/C4/An9hR6pJoeoQXcF9Y6lAm97eeJ96tQB8&#10;ZXket2PxA0+w8H6Xp2pXv/Cy/EX2aw1OTyrTd5X8WP7v8NdR4T8Oa3+zpp/w3+IOpf2V4k0JLV/D&#10;Gu/2ZItxDYxPfSPBNBJ/dVpNrV6c37GVxa+BH0qy8d6jD4ki16XxDZ+IXiUzR3Eq7Zdy/wAW6r+q&#10;fsjPe+H/AAR4St/GGoWngfQ4YhqGjxxr/wATWVJWm8xm/h3SN81AFj9p63i1P4j/AAJsLxI59OuP&#10;FLtJFJ912W3kMdeJeOLeKTVfjJqT28f9qWnxE0BLWb+JFWWHy9v/AH09fUP7QHwV/wCF2eFtPsLX&#10;WLjw3rOl30Wpabqtp9+CZMj/ANmrg9U/ZGXW/ijpfiq48XXp0/zLG+1nRwg8rVL60/1Vw340AeJe&#10;H9PtJbzwPLNbxvJN8Zr3c8kf3/3TVJ8H9Lsr34ifDu2ubeOS1TxF4v2wyR/J8vmV77Yfsuw6bLoj&#10;/wDCQSSf2Z4yuPFo/cL+8aVWXyf1rxr4mfAi60T4l/DPwVo/iy90nUNQvvEGqwaxBGvmwNMrSeXt&#10;/u/NtoA83+F9lba14bubbUbaKe1svhdqCWnmfwL9suPu16P4OudV+FUvgzxfqVvHfeF/iD4T0/R7&#10;y8kj/e6dfRWbeT/2zda7/wAWfsQ2ureE/Bmi6L4w1Dw82iaW2iXtzbxrv1Gzdt8kbf7zV1niz9mi&#10;bxZ4v8PyTeK7xPA+iWsSW3hVI18rzooGhjk3f7rUAfOPgbfbaH8HHX/XReAvFXz/AMe5WrG8C/Bb&#10;4hfErwnod+sfhXRb208KWkui2FvPvl1F7e8juImuEP8AAzLtr6n8Ifsw2nhq48CPc65Lfp4Y0rUN&#10;LdHiVftaXbbm3f3a5bwf+x9q/gXT9ffR/iNqMOuvappmh6k8CO+lWKz+d5O3+LNAHsnwP8fL8UPh&#10;XoHiT7B/ZUl4jrPYn/lhPFK0cq/hJG9d3XF/B/4dxfCb4daP4Vi1CTUvsKP5l5P9+eV5Gkkdvq0h&#10;rtKACiiigAooooAKKKKACiiigAooooAKKKKACiiigAooooAKKKKACiiigAooooAKKKKACiiigAoo&#10;ooAKKKKAMTwt4Q0jwXpz2Oi6fHp1q88t00UXQySPvdvxatuiigAooooAw5PB+j3Hiy38SPYRPrtv&#10;atZxXxHzpCz7mjrcoooAKKKKACiiigAooooAKKKKACsS/wDCGj6t4g0vXbvT4p9X0vzUs7xx88Ad&#10;dr7frW3RQAUUUUAFFFFABRRRQB//2VBLAwQKAAAAAAAAACEAUaJJkpIAAACSAAAAFAAAAGRycy9t&#10;ZWRpYS9pbWFnZTIucG5niVBORw0KGgoAAAANSUhEUgAAABAAAAAQCAYAAAAf8/9hAAAABmJLR0QA&#10;/wD/AP+gvaeTAAAACXBIWXMAAA7EAAAOxAGVKw4bAAAAMklEQVQ4jWM8cODAfwYKABMlmgeHASzo&#10;AvPnz6evC0YNGAwGYKQDQmDhwoXUdcHAGwAAjdgHI4G3C08AAAAASUVORK5CYIJQSwMECgAAAAAA&#10;AAAhAK3bz+WXAAAAlwAAABQAAABkcnMvbWVkaWEvaW1hZ2UzLnBuZ4lQTkcNChoKAAAADUlIRFIA&#10;AAAQAAAAEAgGAAAAH/P/YQAAAAZiS0dEAP8A/wD/oL2nkwAAAAlwSFlzAAAOxAAADsQBlSsOGwAA&#10;ADdJREFUOI1jPHDgwH8GCgATJZoHhwGM8fHxJIVBYmIidV0wasBgMIBl4cKFKALx8fH0dcHAGwAA&#10;Bh4Jn1N3CE8AAAAASUVORK5CYIJQSwMECgAAAAAAAAAhAGv52XCaAAAAmgAAABQAAABkcnMvbWVk&#10;aWEvaW1hZ2U0LnBuZ4lQTkcNChoKAAAADUlIRFIAAAAQAAAAEAgGAAAAH/P/YQAAAAZiS0dEAP8A&#10;/wD/oL2nkwAAAAlwSFlzAAAOxAAADsQBlSsOGwAAADpJREFUOI1jPHDgwH8GJDB//nwGfGDhwoUo&#10;fCa8qokAA28AC6ka4uPjqeuCUQMGgwGM6HmB7i4YeAMAn+gLfCxqXqEAAAAASUVORK5CYIJQSwME&#10;CgAAAAAAAAAhABuunwubAAAAmwAAABQAAABkcnMvbWVkaWEvaW1hZ2U1LnBuZ4lQTkcNChoKAAAA&#10;DUlIRFIAAAAQAAAAEAgGAAAAH/P/YQAAAAZiS0dEAP8A/wD/oL2nkwAAAAlwSFlzAAAOxAAADsQB&#10;lSsOGwAAADtJREFUOI1jZGBg+M+ABOLj4xnwgcTERBQ+E17VRICBN4CFkJ9p7oJRAwaDAYwHDhz4&#10;T1gZDV0w8AYAAM/3B7yPrkzsAAAAAElFTkSuQmCCUEsDBBQABgAIAAAAIQC5V0cZ3wAAAAsBAAAP&#10;AAAAZHJzL2Rvd25yZXYueG1sTI9Ba8JAEIXvhf6HZQq91U2aaiVmIyJtT1JQC8Xbmh2TYHY2ZNck&#10;/vuOUGhP84Y3vPlethxtI3rsfO1IQTyJQCAVztRUKvjavz/NQfigyejGESq4oodlfn+X6dS4gbbY&#10;70IpOIR8qhVUIbSplL6o0Go/cS0SeyfXWR147UppOj1wuG3kcxTNpNU18YdKt7iusDjvLlbBx6CH&#10;VRK/9ZvzaX097Kef35sYlXp8GFcLEAHH8HcMN3xGh5yZju5CxotGwcucq4TfefOnySwBcWQVv7KS&#10;eSb/d8h/AAAA//8DAFBLAwQUAAYACAAAACEALB6pHt4AAAAyAwAAGQAAAGRycy9fcmVscy9lMm9E&#10;b2MueG1sLnJlbHO8ksFKAzEQhu+C7xDm7mZ324qUZnsRoVepDzAks9noZhKSKPbtDYhgodbbHmeG&#10;+f6PYXb7Tz+LD0rZBVbQNS0IYh2MY6vg5fh09wAiF2SDc2BScKIM++H2ZvdMM5a6lCcXs6gUzgqm&#10;UuJWyqwn8pibEInrZAzJY6llsjKifkNLsm/be5l+M2A4Y4qDUZAOZgXieIo1+X92GEen6THod09c&#10;LkRI52t2BWKyVBR4Mg6/m6smsgV52aFfxqG/5tAt49A1r5H+PMRmGYnNtUOsl3FY/zjIs08fvgAA&#10;AP//AwBQSwECLQAUAAYACAAAACEA0OBzzxQBAABHAgAAEwAAAAAAAAAAAAAAAAAAAAAAW0NvbnRl&#10;bnRfVHlwZXNdLnhtbFBLAQItABQABgAIAAAAIQA4/SH/1gAAAJQBAAALAAAAAAAAAAAAAAAAAEUB&#10;AABfcmVscy8ucmVsc1BLAQItABQABgAIAAAAIQAoEqu4lgYAALVAAAAOAAAAAAAAAAAAAAAAAEQC&#10;AABkcnMvZTJvRG9jLnhtbFBLAQItAAoAAAAAAAAAIQDuHCKy4DUAAOA1AAAVAAAAAAAAAAAAAAAA&#10;AAYJAABkcnMvbWVkaWEvaW1hZ2UxLmpwZWdQSwECLQAKAAAAAAAAACEAUaJJkpIAAACSAAAAFAAA&#10;AAAAAAAAAAAAAAAZPwAAZHJzL21lZGlhL2ltYWdlMi5wbmdQSwECLQAKAAAAAAAAACEArdvP5ZcA&#10;AACXAAAAFAAAAAAAAAAAAAAAAADdPwAAZHJzL21lZGlhL2ltYWdlMy5wbmdQSwECLQAKAAAAAAAA&#10;ACEAa/nZcJoAAACaAAAAFAAAAAAAAAAAAAAAAACmQAAAZHJzL21lZGlhL2ltYWdlNC5wbmdQSwEC&#10;LQAKAAAAAAAAACEAG66fC5sAAACbAAAAFAAAAAAAAAAAAAAAAAByQQAAZHJzL21lZGlhL2ltYWdl&#10;NS5wbmdQSwECLQAUAAYACAAAACEAuVdHGd8AAAALAQAADwAAAAAAAAAAAAAAAAA/QgAAZHJzL2Rv&#10;d25yZXYueG1sUEsBAi0AFAAGAAgAAAAhACweqR7eAAAAMgMAABkAAAAAAAAAAAAAAAAAS0MAAGRy&#10;cy9fcmVscy9lMm9Eb2MueG1sLnJlbHNQSwUGAAAAAAoACgCFAgAAY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6;top:837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4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5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6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7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7C1F3752" w14:textId="0F8F53B5" w:rsidR="00ED48C9" w:rsidRDefault="00ED48C9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</w:p>
    <w:p w14:paraId="088B0B9E" w14:textId="77777777" w:rsidR="00ED48C9" w:rsidRPr="00DC3FBD" w:rsidRDefault="00ED48C9">
      <w:pPr>
        <w:pStyle w:val="Corpsdetexte"/>
        <w:ind w:left="11185"/>
        <w:rPr>
          <w:rFonts w:ascii="Times New Roman"/>
          <w:sz w:val="20"/>
        </w:rPr>
      </w:pPr>
    </w:p>
    <w:p w14:paraId="7C90E7A5" w14:textId="77777777" w:rsidR="00BC5C2D" w:rsidRPr="0061388C" w:rsidRDefault="00BC5C2D">
      <w:pPr>
        <w:pStyle w:val="Corpsdetexte"/>
        <w:rPr>
          <w:rFonts w:ascii="Times New Roman"/>
          <w:sz w:val="20"/>
          <w:lang w:val="fr-CA"/>
        </w:rPr>
      </w:pPr>
    </w:p>
    <w:p w14:paraId="5E13A837" w14:textId="77777777" w:rsidR="00BC5C2D" w:rsidRPr="0061388C" w:rsidRDefault="00BC5C2D">
      <w:pPr>
        <w:pStyle w:val="Corpsdetexte"/>
        <w:rPr>
          <w:rFonts w:ascii="Times New Roman"/>
          <w:sz w:val="20"/>
          <w:lang w:val="fr-CA"/>
        </w:rPr>
      </w:pPr>
    </w:p>
    <w:p w14:paraId="332928D0" w14:textId="77777777" w:rsidR="00BC5C2D" w:rsidRPr="0061388C" w:rsidRDefault="00BC5C2D">
      <w:pPr>
        <w:pStyle w:val="Corpsdetexte"/>
        <w:rPr>
          <w:rFonts w:ascii="Times New Roman"/>
          <w:sz w:val="20"/>
          <w:lang w:val="fr-CA"/>
        </w:rPr>
      </w:pPr>
    </w:p>
    <w:p w14:paraId="4D0F7D71" w14:textId="77777777" w:rsidR="00BC5C2D" w:rsidRPr="0061388C" w:rsidRDefault="00BC5C2D">
      <w:pPr>
        <w:pStyle w:val="Corpsdetexte"/>
        <w:rPr>
          <w:rFonts w:ascii="Times New Roman"/>
          <w:sz w:val="20"/>
          <w:lang w:val="fr-CA"/>
        </w:rPr>
      </w:pPr>
    </w:p>
    <w:p w14:paraId="664C35A2" w14:textId="77777777" w:rsidR="00BC5C2D" w:rsidRPr="0061388C" w:rsidRDefault="00BC5C2D">
      <w:pPr>
        <w:pStyle w:val="Corpsdetexte"/>
        <w:rPr>
          <w:rFonts w:ascii="Times New Roman"/>
          <w:sz w:val="20"/>
          <w:lang w:val="fr-CA"/>
        </w:rPr>
      </w:pPr>
    </w:p>
    <w:p w14:paraId="14B28309" w14:textId="2881AAC2" w:rsidR="00BC5C2D" w:rsidRPr="0061388C" w:rsidRDefault="00BC5C2D">
      <w:pPr>
        <w:pStyle w:val="Corpsdetexte"/>
        <w:rPr>
          <w:rFonts w:ascii="Times New Roman"/>
          <w:sz w:val="20"/>
          <w:lang w:val="fr-CA"/>
        </w:rPr>
      </w:pPr>
    </w:p>
    <w:p w14:paraId="1F59BB6D" w14:textId="6CFC414F" w:rsidR="00BC5C2D" w:rsidRPr="0061388C" w:rsidRDefault="00A23D26">
      <w:pPr>
        <w:pStyle w:val="Corpsdetexte"/>
        <w:rPr>
          <w:rFonts w:ascii="Times New Roman"/>
          <w:sz w:val="20"/>
          <w:lang w:val="fr-CA"/>
        </w:rPr>
      </w:pPr>
      <w:r w:rsidRPr="0061388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EB5FFD" w:rsidRDefault="00EB5FFD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5CC38B2B" w:rsidR="00EB5FFD" w:rsidRPr="00DE744D" w:rsidRDefault="00EB5FFD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>Secteur d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u rotomoulage</w:t>
                            </w:r>
                          </w:p>
                          <w:p w14:paraId="49074AE8" w14:textId="77777777" w:rsidR="00EB5FFD" w:rsidRPr="00DE744D" w:rsidRDefault="00EB5FFD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37D188F6" w14:textId="726C7A8B" w:rsidR="00EB5FFD" w:rsidRPr="00DE744D" w:rsidRDefault="00EB5FFD" w:rsidP="004C4859">
                            <w:pPr>
                              <w:ind w:right="-63"/>
                              <w:jc w:val="center"/>
                              <w:rPr>
                                <w:b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>Opérateur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mvegIAAAA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mv&#10;MFKkhRY98N6jd7pHl6E6nXEFON0bcPM9/IYux0ydudP0m0NKrxui9vzWWt01nDBgl4WTybOjA44L&#10;ILvuo2YQhhy8jkB9bdtQOigGAnTo0uO5M4EKhZ+zeZ5dZlOMKOxl0zxNl8sYgxTjcWOdf891i4JR&#10;Ygutj/DkeOd8oEOK0SVEU3orpIztlwp1JV7OprMhMS0FC5vBzdn9bi0tOpIgoPic4rrnbq3wIGMp&#10;2hIvzk6kCOXYKBajeCLkYAMTqQI4ZAfcTtYgl5/LdLlZbBb5JJ/ON5M8rarJ7XadT+bb7GpWXVbr&#10;dZX9CjyzvGgEY1wFqqN0s/zvpHEaokF0Z/G+SOlF5tv4vM48eUkjVhmyGt8xu6iD0PpBBL7f9VCQ&#10;II6dZo+gCKuHsYRrBIxG2x8YdTCSJXbfD8RyjOQHBaoK8zsadjR2o0EUhaMl9hgN5toPc34wVuwb&#10;QB50q/QtKK8WURNPLE56hTGL5E9XQpjj59/R6+niWv0GAAD//wMAUEsDBBQABgAIAAAAIQA+pWbT&#10;4gAAAAsBAAAPAAAAZHJzL2Rvd25yZXYueG1sTI9BT8JAEIXvJv6HzZh4MbKlSMHaLTFEb4YIavC4&#10;dMe2aXe26S60/HuHkx4n78ub72Wr0bbihL2vHSmYTiIQSIUzNZUKPj9e75cgfNBkdOsIFZzRwyq/&#10;vsp0atxAWzztQim4hHyqFVQhdKmUvqjQaj9xHRJnP663OvDZl9L0euBy28o4ihJpdU38odIdriss&#10;mt3RKmg21ft2/7b+Lu4kNuXwFe2X5xelbm/G5ycQAcfwB8NFn9UhZ6eDO5LxolUwTxaPjHKw4E0X&#10;4GGezEAcFMTTeAYyz+T/DfkvAAAA//8DAFBLAQItABQABgAIAAAAIQC2gziS/gAAAOEBAAATAAAA&#10;AAAAAAAAAAAAAAAAAABbQ29udGVudF9UeXBlc10ueG1sUEsBAi0AFAAGAAgAAAAhADj9If/WAAAA&#10;lAEAAAsAAAAAAAAAAAAAAAAALwEAAF9yZWxzLy5yZWxzUEsBAi0AFAAGAAgAAAAhAFwwma96AgAA&#10;AAUAAA4AAAAAAAAAAAAAAAAALgIAAGRycy9lMm9Eb2MueG1sUEsBAi0AFAAGAAgAAAAhAD6lZtPi&#10;AAAACwEAAA8AAAAAAAAAAAAAAAAA1AQAAGRycy9kb3ducmV2LnhtbFBLBQYAAAAABAAEAPMAAADj&#10;BQAAAAA=&#10;" filled="f">
                <v:textbox inset="0,0,0,0">
                  <w:txbxContent>
                    <w:p w14:paraId="01C26815" w14:textId="77777777" w:rsidR="00EB5FFD" w:rsidRDefault="00EB5FFD">
                      <w:pPr>
                        <w:pStyle w:val="Corpsdetexte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5CC38B2B" w:rsidR="00EB5FFD" w:rsidRPr="00DE744D" w:rsidRDefault="00EB5FFD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>Secteur d</w:t>
                      </w:r>
                      <w:r>
                        <w:rPr>
                          <w:i/>
                          <w:lang w:val="fr-CA"/>
                        </w:rPr>
                        <w:t>u rotomoulage</w:t>
                      </w:r>
                    </w:p>
                    <w:p w14:paraId="49074AE8" w14:textId="77777777" w:rsidR="00EB5FFD" w:rsidRPr="00DE744D" w:rsidRDefault="00EB5FFD">
                      <w:pPr>
                        <w:pStyle w:val="Corpsdetexte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37D188F6" w14:textId="726C7A8B" w:rsidR="00EB5FFD" w:rsidRPr="00DE744D" w:rsidRDefault="00EB5FFD" w:rsidP="004C4859">
                      <w:pPr>
                        <w:ind w:right="-63"/>
                        <w:jc w:val="center"/>
                        <w:rPr>
                          <w:b/>
                          <w:sz w:val="32"/>
                          <w:lang w:val="fr-CA"/>
                        </w:rPr>
                      </w:pPr>
                      <w:r>
                        <w:rPr>
                          <w:b/>
                          <w:sz w:val="32"/>
                          <w:lang w:val="fr-CA"/>
                        </w:rPr>
                        <w:t>Opérateur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Pr="0061388C" w:rsidRDefault="00BC5C2D">
      <w:pPr>
        <w:pStyle w:val="Corpsdetexte"/>
        <w:spacing w:before="5"/>
        <w:rPr>
          <w:rFonts w:ascii="Times New Roman"/>
          <w:sz w:val="18"/>
          <w:lang w:val="fr-CA"/>
        </w:rPr>
      </w:pPr>
    </w:p>
    <w:p w14:paraId="2685D64A" w14:textId="7E17AAB1" w:rsidR="00BC5C2D" w:rsidRPr="0061388C" w:rsidRDefault="00DB5013">
      <w:pPr>
        <w:pStyle w:val="Titre1"/>
        <w:spacing w:before="83"/>
        <w:rPr>
          <w:lang w:val="fr-CA"/>
        </w:rPr>
      </w:pPr>
      <w:r w:rsidRPr="0061388C">
        <w:rPr>
          <w:lang w:val="fr-CA"/>
        </w:rPr>
        <w:t>Fonction de travail</w:t>
      </w:r>
      <w:r w:rsidRPr="0061388C">
        <w:rPr>
          <w:lang w:val="fr-CA"/>
        </w:rPr>
        <w:t xml:space="preserve"> :</w:t>
      </w:r>
    </w:p>
    <w:p w14:paraId="777AA667" w14:textId="77777777" w:rsidR="00BC5C2D" w:rsidRPr="0061388C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61388C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77777777" w:rsidR="00BC5C2D" w:rsidRPr="0061388C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447A4694" w14:textId="77777777" w:rsidR="00BC5C2D" w:rsidRPr="0061388C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21F26AAB" w14:textId="4B1A1574" w:rsidR="00BC5C2D" w:rsidRPr="0061388C" w:rsidRDefault="00540B9E">
      <w:pPr>
        <w:pStyle w:val="Corpsdetexte"/>
        <w:spacing w:before="10"/>
        <w:rPr>
          <w:rFonts w:ascii="Times New Roman"/>
          <w:b/>
          <w:sz w:val="53"/>
          <w:lang w:val="fr-CA"/>
        </w:rPr>
      </w:pPr>
      <w:r w:rsidRPr="0061388C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57A98" wp14:editId="77698EE8">
                <wp:simplePos x="0" y="0"/>
                <wp:positionH relativeFrom="page">
                  <wp:posOffset>3556932</wp:posOffset>
                </wp:positionH>
                <wp:positionV relativeFrom="paragraph">
                  <wp:posOffset>91470</wp:posOffset>
                </wp:positionV>
                <wp:extent cx="5600700" cy="914400"/>
                <wp:effectExtent l="0" t="0" r="12700" b="1270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914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D21C723" w14:textId="59948BDF" w:rsidR="00EB5FFD" w:rsidRDefault="00EB5FFD">
                            <w:pPr>
                              <w:pStyle w:val="Corpsdetexte"/>
                              <w:spacing w:before="27"/>
                              <w:ind w:left="934" w:right="147" w:hanging="784"/>
                              <w:rPr>
                                <w:lang w:val="fr-CA"/>
                              </w:rPr>
                            </w:pPr>
                          </w:p>
                          <w:p w14:paraId="5B7ED750" w14:textId="121CCAE3" w:rsidR="00EB5FFD" w:rsidRPr="003273A0" w:rsidRDefault="00EB5FFD" w:rsidP="0061388C">
                            <w:pPr>
                              <w:pStyle w:val="Corpsdetexte"/>
                              <w:spacing w:before="27"/>
                              <w:ind w:left="142" w:right="147"/>
                              <w:jc w:val="both"/>
                              <w:rPr>
                                <w:sz w:val="24"/>
                                <w:szCs w:val="24"/>
                                <w:lang w:val="fr-CA"/>
                              </w:rPr>
                            </w:pPr>
                            <w:r w:rsidRPr="00B67D93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L’opérateur contrôle la fabrication de pièces en vue du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rotomoulage</w:t>
                            </w:r>
                            <w:r w:rsidRPr="00B67D93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et s’assure de la conformité des produits aux exigences de qualité en surveillant et en inspectant le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processus</w:t>
                            </w:r>
                            <w:r w:rsidRPr="00B67D93">
                              <w:rPr>
                                <w:sz w:val="24"/>
                                <w:szCs w:val="24"/>
                                <w:lang w:val="fr-CA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257A9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280.05pt;margin-top:7.2pt;width:441pt;height:1in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KzaeQIAAAYFAAAOAAAAZHJzL2Uyb0RvYy54bWysVG1v2yAQ/j5p/wHxPbWdOWlq1am6OJkm&#10;dS9Sux9AAMdoGBiQ2F21/74Dx2m6fpmm+YN9huO5e+6e4/qmbyU6cOuEViXOLlKMuKKaCbUr8beH&#10;zWSBkfNEMSK14iV+5A7fLN++ue5Mwae60ZJxiwBEuaIzJW68N0WSONrwlrgLbbiCzVrblnj4tbuE&#10;WdIBeiuTaZrOk05bZqym3DlYrYZNvIz4dc2p/1LXjnskSwy5+fi28b0N72R5TYqdJaYR9JgG+Ycs&#10;WiIUBD1BVcQTtLfiFVQrqNVO1/6C6jbRdS0ojxyATZb+wea+IYZHLlAcZ05lcv8Pln4+fLVIsBLP&#10;MVKkhRY98N6j97pH01CdzrgCnO4NuPkelqHLkakzd5p+d0jpVUPUjt9aq7uGEwbZZeFkcnZ0wHEB&#10;ZNt90gzCkL3XEaivbRtKB8VAgA5dejx1JqRCYXE2T9PLFLYo7F1leQ52CEGK8bSxzn/gukXBKLGF&#10;zkd0crhzfnAdXUIwpTdCSlgnhVSoA9DZdDbw0lKwsBn2nN1tV9KiAwn6ic8xrjt3a4UHFUvRlnhx&#10;ciJFqMZasRjFEyEHG5KWKoADOcjtaA1qebpKr9aL9SKf5NP5epKnVTW53azyyXyTXc6qd9VqVWW/&#10;Qp5ZXjSCMa5CqqNys/zvlHGcoUFzJ+2+oPSC+SY+r5knL9OIDQFW4zeyizIInR804PttH/UWNRIk&#10;stXsEXRh9TCccJmA0Wj7E6MOBrPE7seeWI6R/KhAW2GKR8OOxnY0iKJwtMQeo8Fc+WHa98aKXQPI&#10;g3qVvgX91SJK4zmLo2ph2CKH48UQpvn8P3o9X1/L3wAAAP//AwBQSwMEFAAGAAgAAAAhAINbMojg&#10;AAAACwEAAA8AAABkcnMvZG93bnJldi54bWxMj8FOwzAQRO9I/IO1SFwQtVu5VRTiVKiCG0K0gMrR&#10;jZc4SmxHsdukf8/2RG+7O6PZN8V6ch074RCb4BXMZwIY+iqYxtcKvj5fHzNgMWlvdBc8KjhjhHV5&#10;e1Po3ITRb/G0SzWjEB9zrcCm1Oecx8qi03EWevSk/YbB6UTrUHMz6JHCXccXQqy4042nD1b3uLFY&#10;tbujU9C+24/t/m3zUz1wbOvxW+yz84tS93fT8xOwhFP6N8MFn9ChJKZDOHoTWadguRJzspIgJbCL&#10;QcoFXQ40LTMJvCz4dYfyDwAA//8DAFBLAQItABQABgAIAAAAIQC2gziS/gAAAOEBAAATAAAAAAAA&#10;AAAAAAAAAAAAAABbQ29udGVudF9UeXBlc10ueG1sUEsBAi0AFAAGAAgAAAAhADj9If/WAAAAlAEA&#10;AAsAAAAAAAAAAAAAAAAALwEAAF9yZWxzLy5yZWxzUEsBAi0AFAAGAAgAAAAhABU8rNp5AgAABgUA&#10;AA4AAAAAAAAAAAAAAAAALgIAAGRycy9lMm9Eb2MueG1sUEsBAi0AFAAGAAgAAAAhAINbMojgAAAA&#10;CwEAAA8AAAAAAAAAAAAAAAAA0wQAAGRycy9kb3ducmV2LnhtbFBLBQYAAAAABAAEAPMAAADgBQAA&#10;AAA=&#10;" filled="f">
                <v:textbox inset="0,0,0,0">
                  <w:txbxContent>
                    <w:p w14:paraId="1D21C723" w14:textId="59948BDF" w:rsidR="00EB5FFD" w:rsidRDefault="00EB5FFD">
                      <w:pPr>
                        <w:pStyle w:val="Corpsdetexte"/>
                        <w:spacing w:before="27"/>
                        <w:ind w:left="934" w:right="147" w:hanging="784"/>
                        <w:rPr>
                          <w:lang w:val="fr-CA"/>
                        </w:rPr>
                      </w:pPr>
                    </w:p>
                    <w:p w14:paraId="5B7ED750" w14:textId="121CCAE3" w:rsidR="00EB5FFD" w:rsidRPr="003273A0" w:rsidRDefault="00EB5FFD" w:rsidP="0061388C">
                      <w:pPr>
                        <w:pStyle w:val="Corpsdetexte"/>
                        <w:spacing w:before="27"/>
                        <w:ind w:left="142" w:right="147"/>
                        <w:jc w:val="both"/>
                        <w:rPr>
                          <w:sz w:val="24"/>
                          <w:szCs w:val="24"/>
                          <w:lang w:val="fr-CA"/>
                        </w:rPr>
                      </w:pPr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 xml:space="preserve">L’opérateur contrôle la fabrication de pièces en vue du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rotomoulage</w:t>
                      </w:r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 xml:space="preserve"> et s’assure de la conformité des produits aux exigences de qualité en surveillant et en inspectant le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processus</w:t>
                      </w:r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>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2DFDC" w14:textId="7545CF7A" w:rsidR="00BC5C2D" w:rsidRPr="0061388C" w:rsidRDefault="00DB5013">
      <w:pPr>
        <w:ind w:left="561"/>
        <w:rPr>
          <w:rFonts w:ascii="Times New Roman" w:hAnsi="Times New Roman"/>
          <w:b/>
          <w:sz w:val="40"/>
          <w:lang w:val="fr-CA"/>
        </w:rPr>
      </w:pPr>
      <w:r w:rsidRPr="0061388C">
        <w:rPr>
          <w:rFonts w:ascii="Times New Roman" w:hAnsi="Times New Roman"/>
          <w:b/>
          <w:sz w:val="40"/>
          <w:lang w:val="fr-CA"/>
        </w:rPr>
        <w:t>Rôles et responsabilités</w:t>
      </w:r>
      <w:r w:rsidR="00E43DDA" w:rsidRPr="0061388C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61388C">
        <w:rPr>
          <w:rFonts w:ascii="Times New Roman" w:hAnsi="Times New Roman"/>
          <w:b/>
          <w:sz w:val="40"/>
          <w:lang w:val="fr-CA"/>
        </w:rPr>
        <w:t>:</w:t>
      </w:r>
    </w:p>
    <w:p w14:paraId="5F82EE89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DCCFC53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F8F96E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985E5C6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0CCBDAA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994E957" w14:textId="77777777" w:rsidR="00BC5C2D" w:rsidRPr="0061388C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0C88C7E" w14:textId="77777777" w:rsidR="00BC5C2D" w:rsidRPr="0061388C" w:rsidRDefault="00BC5C2D">
      <w:pPr>
        <w:pStyle w:val="Corpsdetexte"/>
        <w:spacing w:before="11"/>
        <w:rPr>
          <w:rFonts w:ascii="Times New Roman"/>
          <w:b/>
          <w:sz w:val="15"/>
          <w:lang w:val="fr-CA"/>
        </w:rPr>
      </w:pPr>
    </w:p>
    <w:p w14:paraId="16222F60" w14:textId="77777777" w:rsidR="00DF09FF" w:rsidRPr="0061388C" w:rsidRDefault="00DF09FF" w:rsidP="009463F0">
      <w:pPr>
        <w:spacing w:before="94"/>
        <w:ind w:left="561"/>
        <w:rPr>
          <w:b/>
          <w:sz w:val="20"/>
          <w:lang w:val="fr-CA"/>
        </w:rPr>
      </w:pPr>
    </w:p>
    <w:p w14:paraId="69EC2E7A" w14:textId="4264C153" w:rsidR="00BC5C2D" w:rsidRPr="0061388C" w:rsidRDefault="00BC5C2D" w:rsidP="009463F0">
      <w:pPr>
        <w:spacing w:before="94"/>
        <w:ind w:left="561"/>
        <w:rPr>
          <w:b/>
          <w:sz w:val="20"/>
          <w:lang w:val="fr-CA"/>
        </w:rPr>
        <w:sectPr w:rsidR="00BC5C2D" w:rsidRPr="0061388C">
          <w:footerReference w:type="default" r:id="rId19"/>
          <w:type w:val="continuous"/>
          <w:pgSz w:w="15840" w:h="12240" w:orient="landscape"/>
          <w:pgMar w:top="1100" w:right="180" w:bottom="280" w:left="360" w:header="720" w:footer="720" w:gutter="0"/>
          <w:cols w:space="720"/>
        </w:sectPr>
      </w:pPr>
    </w:p>
    <w:p w14:paraId="24BFE0C7" w14:textId="77777777" w:rsidR="00BC5C2D" w:rsidRPr="0061388C" w:rsidRDefault="00BC5C2D">
      <w:pPr>
        <w:pStyle w:val="Corpsdetexte"/>
        <w:rPr>
          <w:rFonts w:ascii="Times New Roman"/>
          <w:sz w:val="22"/>
          <w:lang w:val="fr-CA"/>
        </w:r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142"/>
        <w:gridCol w:w="3827"/>
        <w:gridCol w:w="3828"/>
        <w:gridCol w:w="3264"/>
      </w:tblGrid>
      <w:tr w:rsidR="0073748F" w:rsidRPr="0061388C" w14:paraId="54190FC6" w14:textId="77777777" w:rsidTr="00321797">
        <w:trPr>
          <w:trHeight w:val="829"/>
        </w:trPr>
        <w:tc>
          <w:tcPr>
            <w:tcW w:w="3993" w:type="dxa"/>
            <w:gridSpan w:val="2"/>
            <w:shd w:val="clear" w:color="auto" w:fill="C0C0C0"/>
          </w:tcPr>
          <w:p w14:paraId="701EFFB1" w14:textId="77777777" w:rsidR="00BC5C2D" w:rsidRPr="0061388C" w:rsidRDefault="00BC5C2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70441B7D" w14:textId="651B6D22" w:rsidR="00BC5C2D" w:rsidRPr="0061388C" w:rsidRDefault="00DB5013" w:rsidP="004C4859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7FDF83B7" w14:textId="7A59066F" w:rsidR="00BC5C2D" w:rsidRPr="0061388C" w:rsidRDefault="00DB5013" w:rsidP="004C4859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="00AF7BBB" w:rsidRPr="0061388C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3CCD06AE" w14:textId="1F589060" w:rsidR="00BC5C2D" w:rsidRPr="0061388C" w:rsidRDefault="00DB5013" w:rsidP="004C4859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="00AF7BBB" w:rsidRPr="0061388C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20861D26" w14:textId="6EA4C4E1" w:rsidR="00BC5C2D" w:rsidRPr="0061388C" w:rsidRDefault="00DB5013" w:rsidP="004C4859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61388C" w14:paraId="4AE8ECF3" w14:textId="77777777" w:rsidTr="00FF0ACD">
        <w:trPr>
          <w:trHeight w:val="476"/>
        </w:trPr>
        <w:tc>
          <w:tcPr>
            <w:tcW w:w="14912" w:type="dxa"/>
            <w:gridSpan w:val="5"/>
            <w:shd w:val="clear" w:color="auto" w:fill="C0C0C0"/>
          </w:tcPr>
          <w:p w14:paraId="0EB18285" w14:textId="25C51791" w:rsidR="00BC5C2D" w:rsidRPr="0061388C" w:rsidRDefault="00DB5013">
            <w:pPr>
              <w:pStyle w:val="TableParagraph"/>
              <w:spacing w:before="117"/>
              <w:ind w:left="149" w:firstLine="0"/>
              <w:rPr>
                <w:b/>
                <w:sz w:val="18"/>
                <w:lang w:val="fr-CA"/>
              </w:rPr>
            </w:pPr>
            <w:r w:rsidRPr="0061388C">
              <w:rPr>
                <w:b/>
                <w:sz w:val="18"/>
                <w:lang w:val="fr-CA"/>
              </w:rPr>
              <w:t xml:space="preserve">TÂCHE </w:t>
            </w:r>
            <w:r w:rsidR="00A23D26" w:rsidRPr="0061388C">
              <w:rPr>
                <w:b/>
                <w:sz w:val="18"/>
                <w:lang w:val="fr-CA"/>
              </w:rPr>
              <w:t>1</w:t>
            </w:r>
            <w:r w:rsidRPr="0061388C">
              <w:rPr>
                <w:b/>
                <w:sz w:val="18"/>
                <w:lang w:val="fr-CA"/>
              </w:rPr>
              <w:t xml:space="preserve"> :</w:t>
            </w:r>
            <w:r w:rsidR="00B72B7E" w:rsidRPr="0061388C">
              <w:rPr>
                <w:b/>
                <w:sz w:val="18"/>
                <w:lang w:val="fr-CA"/>
              </w:rPr>
              <w:t xml:space="preserve"> </w:t>
            </w:r>
            <w:r w:rsidR="00B67D93" w:rsidRPr="0061388C">
              <w:rPr>
                <w:b/>
                <w:sz w:val="18"/>
                <w:lang w:val="fr-CA"/>
              </w:rPr>
              <w:t>Préparer le matériel et les outils pour la production</w:t>
            </w:r>
          </w:p>
        </w:tc>
      </w:tr>
      <w:tr w:rsidR="0073748F" w:rsidRPr="0061388C" w14:paraId="0F21F7D9" w14:textId="77777777" w:rsidTr="00321797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92"/>
        </w:trPr>
        <w:tc>
          <w:tcPr>
            <w:tcW w:w="39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8549" w14:textId="77777777" w:rsidR="00A23D26" w:rsidRPr="0061388C" w:rsidRDefault="00A23D26" w:rsidP="0073748F">
            <w:pPr>
              <w:pStyle w:val="TableParagraph"/>
              <w:spacing w:before="31"/>
              <w:ind w:left="305" w:right="18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1.1 Préparer son travail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669" w14:textId="5CA088FA" w:rsidR="00A23D26" w:rsidRPr="0061388C" w:rsidRDefault="00A23D26" w:rsidP="004F021B">
            <w:pPr>
              <w:pStyle w:val="TableParagraph"/>
              <w:numPr>
                <w:ilvl w:val="0"/>
                <w:numId w:val="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 de base </w:t>
            </w:r>
            <w:r w:rsidR="003C42B0" w:rsidRPr="0061388C">
              <w:rPr>
                <w:sz w:val="18"/>
                <w:lang w:val="fr-CA"/>
              </w:rPr>
              <w:t>du</w:t>
            </w:r>
            <w:r w:rsidRPr="0061388C">
              <w:rPr>
                <w:sz w:val="18"/>
                <w:lang w:val="fr-CA"/>
              </w:rPr>
              <w:t xml:space="preserve"> système</w:t>
            </w:r>
            <w:r w:rsidR="004C4859" w:rsidRPr="0061388C">
              <w:rPr>
                <w:sz w:val="18"/>
                <w:lang w:val="fr-CA"/>
              </w:rPr>
              <w:t xml:space="preserve"> </w:t>
            </w:r>
            <w:r w:rsidR="00317A0A" w:rsidRPr="0061388C">
              <w:rPr>
                <w:sz w:val="18"/>
                <w:lang w:val="fr-CA"/>
              </w:rPr>
              <w:br/>
            </w:r>
            <w:r w:rsidRPr="0061388C">
              <w:rPr>
                <w:sz w:val="18"/>
                <w:lang w:val="fr-CA"/>
              </w:rPr>
              <w:t>de planification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interne</w:t>
            </w:r>
          </w:p>
          <w:p w14:paraId="49373267" w14:textId="19597994" w:rsidR="00A23D26" w:rsidRPr="0061388C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de travail</w:t>
            </w:r>
            <w:r w:rsidR="004C4859" w:rsidRPr="0061388C">
              <w:rPr>
                <w:sz w:val="18"/>
                <w:lang w:val="fr-CA"/>
              </w:rPr>
              <w:t xml:space="preserve"> :</w:t>
            </w:r>
            <w:r w:rsidR="004C4859" w:rsidRPr="0061388C">
              <w:rPr>
                <w:sz w:val="18"/>
                <w:lang w:val="fr-CA"/>
              </w:rPr>
              <w:br/>
            </w:r>
            <w:r w:rsidR="003C42B0" w:rsidRPr="0061388C">
              <w:rPr>
                <w:sz w:val="18"/>
                <w:lang w:val="fr-CA"/>
              </w:rPr>
              <w:t>–</w:t>
            </w:r>
            <w:r w:rsidR="004C4859" w:rsidRPr="0061388C">
              <w:rPr>
                <w:sz w:val="18"/>
                <w:lang w:val="fr-CA"/>
              </w:rPr>
              <w:t xml:space="preserve"> b</w:t>
            </w:r>
            <w:r w:rsidRPr="0061388C">
              <w:rPr>
                <w:sz w:val="18"/>
                <w:lang w:val="fr-CA"/>
              </w:rPr>
              <w:t>on de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commande</w:t>
            </w:r>
            <w:r w:rsidR="004C4859" w:rsidRPr="0061388C">
              <w:rPr>
                <w:sz w:val="18"/>
                <w:lang w:val="fr-CA"/>
              </w:rPr>
              <w:br/>
            </w:r>
            <w:r w:rsidR="003C42B0" w:rsidRPr="0061388C">
              <w:rPr>
                <w:sz w:val="18"/>
                <w:lang w:val="fr-CA"/>
              </w:rPr>
              <w:t>–</w:t>
            </w:r>
            <w:r w:rsidR="004C4859" w:rsidRPr="0061388C">
              <w:rPr>
                <w:sz w:val="18"/>
                <w:lang w:val="fr-CA"/>
              </w:rPr>
              <w:t xml:space="preserve"> t</w:t>
            </w:r>
            <w:r w:rsidRPr="0061388C">
              <w:rPr>
                <w:sz w:val="18"/>
                <w:lang w:val="fr-CA"/>
              </w:rPr>
              <w:t>ableau de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production</w:t>
            </w:r>
            <w:r w:rsidR="004C4859" w:rsidRPr="0061388C">
              <w:rPr>
                <w:sz w:val="18"/>
                <w:lang w:val="fr-CA"/>
              </w:rPr>
              <w:br/>
            </w:r>
            <w:r w:rsidR="003C42B0" w:rsidRPr="0061388C">
              <w:rPr>
                <w:sz w:val="18"/>
                <w:lang w:val="fr-CA"/>
              </w:rPr>
              <w:t>–</w:t>
            </w:r>
            <w:r w:rsidR="004C4859" w:rsidRPr="0061388C">
              <w:rPr>
                <w:sz w:val="18"/>
                <w:lang w:val="fr-CA"/>
              </w:rPr>
              <w:t xml:space="preserve"> p</w:t>
            </w:r>
            <w:r w:rsidRPr="0061388C">
              <w:rPr>
                <w:sz w:val="18"/>
                <w:lang w:val="fr-CA"/>
              </w:rPr>
              <w:t>lanification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informatisée</w:t>
            </w:r>
            <w:r w:rsidR="004C4859" w:rsidRPr="0061388C">
              <w:rPr>
                <w:sz w:val="18"/>
                <w:lang w:val="fr-CA"/>
              </w:rPr>
              <w:br/>
            </w:r>
            <w:r w:rsidR="003C42B0" w:rsidRPr="0061388C">
              <w:rPr>
                <w:sz w:val="18"/>
                <w:lang w:val="fr-CA"/>
              </w:rPr>
              <w:t>–</w:t>
            </w:r>
            <w:r w:rsidR="004C4859" w:rsidRPr="0061388C">
              <w:rPr>
                <w:sz w:val="18"/>
                <w:lang w:val="fr-CA"/>
              </w:rPr>
              <w:t xml:space="preserve"> p</w:t>
            </w:r>
            <w:r w:rsidRPr="0061388C">
              <w:rPr>
                <w:sz w:val="18"/>
                <w:lang w:val="fr-CA"/>
              </w:rPr>
              <w:t>roduction en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continu</w:t>
            </w:r>
          </w:p>
          <w:p w14:paraId="65956BFD" w14:textId="42481690" w:rsidR="00A23D26" w:rsidRPr="0061388C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Communication verbale (notions de communication)</w:t>
            </w:r>
          </w:p>
          <w:p w14:paraId="305CA932" w14:textId="43AA3DD4" w:rsidR="00A23D26" w:rsidRPr="0061388C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 des règles de santé </w:t>
            </w:r>
            <w:r w:rsidR="006A6F20" w:rsidRPr="0061388C">
              <w:rPr>
                <w:sz w:val="18"/>
                <w:lang w:val="fr-CA"/>
              </w:rPr>
              <w:t xml:space="preserve">et </w:t>
            </w:r>
            <w:r w:rsidR="003C42B0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</w:t>
            </w:r>
            <w:r w:rsidR="006A6F20" w:rsidRPr="0061388C">
              <w:rPr>
                <w:sz w:val="18"/>
                <w:lang w:val="fr-CA"/>
              </w:rPr>
              <w:t xml:space="preserve">, </w:t>
            </w:r>
            <w:r w:rsidRPr="0061388C">
              <w:rPr>
                <w:sz w:val="18"/>
                <w:lang w:val="fr-CA"/>
              </w:rPr>
              <w:t>et des normes environnementales</w:t>
            </w:r>
          </w:p>
          <w:p w14:paraId="6DD3A64C" w14:textId="41C26EB1" w:rsidR="00A23D26" w:rsidRPr="0061388C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mode</w:t>
            </w:r>
            <w:r w:rsidR="00317A0A" w:rsidRPr="0061388C">
              <w:rPr>
                <w:sz w:val="18"/>
                <w:lang w:val="fr-CA"/>
              </w:rPr>
              <w:t>s</w:t>
            </w:r>
            <w:r w:rsidRPr="0061388C">
              <w:rPr>
                <w:sz w:val="18"/>
                <w:lang w:val="fr-CA"/>
              </w:rPr>
              <w:t xml:space="preserve"> d’utilisation des équipements de protection</w:t>
            </w:r>
            <w:r w:rsidRPr="0061388C">
              <w:rPr>
                <w:spacing w:val="-1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individuelle</w:t>
            </w:r>
          </w:p>
          <w:p w14:paraId="6B9FA838" w14:textId="25BE445A" w:rsidR="00A23D26" w:rsidRPr="0061388C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0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Caractéristiques et techniques d’utilisation des outils à main </w:t>
            </w:r>
          </w:p>
          <w:p w14:paraId="67055ADC" w14:textId="51009109" w:rsidR="00A23D26" w:rsidRPr="0061388C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8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emplacement du matériel</w:t>
            </w:r>
            <w:r w:rsidR="003C42B0" w:rsidRPr="0061388C">
              <w:rPr>
                <w:sz w:val="18"/>
                <w:lang w:val="fr-CA"/>
              </w:rPr>
              <w:t> </w:t>
            </w:r>
            <w:r w:rsidRPr="0061388C">
              <w:rPr>
                <w:sz w:val="18"/>
                <w:lang w:val="fr-CA"/>
              </w:rPr>
              <w:t>: matières, boîtes, étiquettes, etc.</w:t>
            </w:r>
          </w:p>
          <w:p w14:paraId="537BA720" w14:textId="0F510225" w:rsidR="00A23D26" w:rsidRPr="0061388C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Produits de nettoyage </w:t>
            </w:r>
          </w:p>
          <w:p w14:paraId="49C76478" w14:textId="508584EF" w:rsidR="00A23D26" w:rsidRPr="0061388C" w:rsidRDefault="00A23D26" w:rsidP="004F021B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3460" w14:textId="77777777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Consultation et compréhension des instructions de travail</w:t>
            </w:r>
          </w:p>
          <w:p w14:paraId="48F4061D" w14:textId="4A1B75E5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Compréhension du système de base pour</w:t>
            </w:r>
            <w:r w:rsidRPr="0061388C">
              <w:rPr>
                <w:spacing w:val="-13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la planification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interne</w:t>
            </w:r>
          </w:p>
          <w:p w14:paraId="1A86BFD0" w14:textId="3E795E70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Définition des défauts de fabrication</w:t>
            </w:r>
          </w:p>
          <w:p w14:paraId="549B6C10" w14:textId="77777777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  <w:tab w:val="left" w:pos="625"/>
              </w:tabs>
              <w:spacing w:before="31"/>
              <w:ind w:right="54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Port adéquat des équipements de protection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individuelle</w:t>
            </w:r>
          </w:p>
          <w:p w14:paraId="698D8BD5" w14:textId="77777777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adéquate des</w:t>
            </w:r>
            <w:r w:rsidRPr="0061388C">
              <w:rPr>
                <w:spacing w:val="-2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équipements de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sécurité</w:t>
            </w:r>
          </w:p>
          <w:p w14:paraId="763A6B67" w14:textId="77777777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Sélection du matériel</w:t>
            </w:r>
            <w:r w:rsidRPr="0061388C">
              <w:rPr>
                <w:spacing w:val="-6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nécessaire</w:t>
            </w:r>
          </w:p>
          <w:p w14:paraId="3A374661" w14:textId="77777777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Évaluation de l’état de</w:t>
            </w:r>
            <w:r w:rsidRPr="0061388C">
              <w:rPr>
                <w:spacing w:val="-6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l’outillage</w:t>
            </w:r>
          </w:p>
          <w:p w14:paraId="7593C9BB" w14:textId="4C3DD7D9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Entretien et nettoyage des</w:t>
            </w:r>
            <w:r w:rsidRPr="0061388C">
              <w:rPr>
                <w:spacing w:val="-6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outils</w:t>
            </w:r>
          </w:p>
          <w:p w14:paraId="7B8E86DB" w14:textId="14856A38" w:rsidR="00E36A9D" w:rsidRPr="0061388C" w:rsidRDefault="00E36A9D" w:rsidP="004F021B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Remplacement du matériel défectueux, si nécessaire</w:t>
            </w:r>
          </w:p>
          <w:p w14:paraId="470AEA66" w14:textId="77777777" w:rsidR="00CC6073" w:rsidRPr="0061388C" w:rsidRDefault="00CC6073" w:rsidP="00CC6073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54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Capacité à travailler efficacement en équipe</w:t>
            </w:r>
          </w:p>
          <w:p w14:paraId="5D48A5BB" w14:textId="77777777" w:rsidR="00CC6073" w:rsidRPr="0061388C" w:rsidRDefault="00CC6073" w:rsidP="00CC6073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left="511" w:firstLine="0"/>
              <w:rPr>
                <w:sz w:val="18"/>
                <w:lang w:val="fr-CA"/>
              </w:rPr>
            </w:pPr>
          </w:p>
          <w:p w14:paraId="41AF0A9D" w14:textId="77777777" w:rsidR="00A23D26" w:rsidRPr="0061388C" w:rsidRDefault="00A23D26" w:rsidP="00A23D26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04A" w14:textId="77777777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Identification claire du travail</w:t>
            </w:r>
            <w:r w:rsidRPr="0061388C">
              <w:rPr>
                <w:spacing w:val="-20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à effectuer</w:t>
            </w:r>
          </w:p>
          <w:p w14:paraId="1DAD3D1F" w14:textId="71FCD477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des règles et des procédures de santé et </w:t>
            </w:r>
            <w:r w:rsidR="003C42B0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 établies</w:t>
            </w:r>
          </w:p>
          <w:p w14:paraId="1A0E9A04" w14:textId="55CBEB8F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</w:t>
            </w:r>
            <w:r w:rsidR="001D5BCA" w:rsidRPr="0061388C">
              <w:rPr>
                <w:sz w:val="18"/>
                <w:lang w:val="fr-CA"/>
              </w:rPr>
              <w:t>des directives de travail</w:t>
            </w:r>
          </w:p>
          <w:p w14:paraId="0869AB76" w14:textId="77777777" w:rsidR="00A23D26" w:rsidRPr="0061388C" w:rsidRDefault="00A23D26" w:rsidP="004F021B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Choix approprié des outils et</w:t>
            </w:r>
            <w:r w:rsidRPr="0061388C">
              <w:rPr>
                <w:spacing w:val="-17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du matériel</w:t>
            </w:r>
          </w:p>
          <w:p w14:paraId="58E37EF2" w14:textId="10E742C7" w:rsidR="00CC6073" w:rsidRPr="0061388C" w:rsidRDefault="00CC6073" w:rsidP="00CC6073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Équipe de travail efficace</w:t>
            </w:r>
          </w:p>
          <w:p w14:paraId="3D37576E" w14:textId="54457A17" w:rsidR="00CC6073" w:rsidRPr="0061388C" w:rsidRDefault="00CC6073" w:rsidP="00CC6073">
            <w:pPr>
              <w:pStyle w:val="TableParagraph"/>
              <w:tabs>
                <w:tab w:val="left" w:pos="563"/>
                <w:tab w:val="left" w:pos="565"/>
              </w:tabs>
              <w:spacing w:before="31"/>
              <w:ind w:left="511" w:right="569" w:firstLine="0"/>
              <w:rPr>
                <w:sz w:val="18"/>
                <w:lang w:val="fr-CA"/>
              </w:rPr>
            </w:pPr>
          </w:p>
        </w:tc>
      </w:tr>
      <w:tr w:rsidR="0073748F" w:rsidRPr="0061388C" w14:paraId="7175EB72" w14:textId="77777777" w:rsidTr="00321797">
        <w:trPr>
          <w:trHeight w:val="1336"/>
        </w:trPr>
        <w:tc>
          <w:tcPr>
            <w:tcW w:w="3993" w:type="dxa"/>
            <w:gridSpan w:val="2"/>
          </w:tcPr>
          <w:p w14:paraId="4E93A65D" w14:textId="6908BDDA" w:rsidR="00BC5C2D" w:rsidRPr="0061388C" w:rsidRDefault="00A23D26" w:rsidP="00317A0A">
            <w:pPr>
              <w:pStyle w:val="TableParagraph"/>
              <w:spacing w:before="13"/>
              <w:ind w:left="305" w:right="28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1.2</w:t>
            </w:r>
            <w:r w:rsidR="004A66FF" w:rsidRPr="0061388C">
              <w:rPr>
                <w:sz w:val="18"/>
                <w:lang w:val="fr-CA"/>
              </w:rPr>
              <w:t xml:space="preserve"> </w:t>
            </w:r>
            <w:r w:rsidR="00AB1FBA" w:rsidRPr="0061388C">
              <w:rPr>
                <w:sz w:val="18"/>
                <w:lang w:val="fr-CA"/>
              </w:rPr>
              <w:t>Préparer les matières premières e</w:t>
            </w:r>
            <w:r w:rsidR="00E009C3" w:rsidRPr="0061388C">
              <w:rPr>
                <w:sz w:val="18"/>
                <w:lang w:val="fr-CA"/>
              </w:rPr>
              <w:t xml:space="preserve">n vue du </w:t>
            </w:r>
            <w:r w:rsidR="00714D15" w:rsidRPr="0061388C">
              <w:rPr>
                <w:sz w:val="18"/>
                <w:lang w:val="fr-CA"/>
              </w:rPr>
              <w:t>roto</w:t>
            </w:r>
            <w:r w:rsidR="00DF7A3D" w:rsidRPr="0061388C">
              <w:rPr>
                <w:sz w:val="18"/>
                <w:lang w:val="fr-CA"/>
              </w:rPr>
              <w:t>moulage</w:t>
            </w:r>
          </w:p>
          <w:p w14:paraId="7D676D51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522669D2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4083A47B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4C983E1F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5338B7C4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7D69BC92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6E7A268B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3FCBB6C6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10F51F5E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5AB45DC4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01914CA1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21ED15BA" w14:textId="77777777" w:rsidR="009729FB" w:rsidRPr="0061388C" w:rsidRDefault="009729FB" w:rsidP="009729FB">
            <w:pPr>
              <w:rPr>
                <w:lang w:val="fr-CA"/>
              </w:rPr>
            </w:pPr>
          </w:p>
          <w:p w14:paraId="64D70ECD" w14:textId="5224F525" w:rsidR="009729FB" w:rsidRPr="0061388C" w:rsidRDefault="009729FB" w:rsidP="003E72FE">
            <w:pPr>
              <w:tabs>
                <w:tab w:val="left" w:pos="1397"/>
                <w:tab w:val="left" w:pos="1913"/>
              </w:tabs>
              <w:rPr>
                <w:lang w:val="fr-CA"/>
              </w:rPr>
            </w:pPr>
          </w:p>
        </w:tc>
        <w:tc>
          <w:tcPr>
            <w:tcW w:w="3827" w:type="dxa"/>
          </w:tcPr>
          <w:p w14:paraId="63EA271B" w14:textId="544D8E8E" w:rsidR="00E91243" w:rsidRPr="0061388C" w:rsidRDefault="00E91243" w:rsidP="00E91243">
            <w:pPr>
              <w:pStyle w:val="TableParagraph"/>
              <w:numPr>
                <w:ilvl w:val="0"/>
                <w:numId w:val="3"/>
              </w:numPr>
              <w:spacing w:before="13"/>
              <w:ind w:left="423" w:right="13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Méthodes de contrôle visuel de la qualité de la matière première</w:t>
            </w:r>
          </w:p>
          <w:p w14:paraId="03BC0549" w14:textId="30B6AD31" w:rsidR="00BC5C2D" w:rsidRPr="0061388C" w:rsidRDefault="00DB5013" w:rsidP="004F021B">
            <w:pPr>
              <w:pStyle w:val="TableParagraph"/>
              <w:numPr>
                <w:ilvl w:val="0"/>
                <w:numId w:val="3"/>
              </w:numPr>
              <w:ind w:left="423" w:right="5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Règles de santé et </w:t>
            </w:r>
            <w:r w:rsidR="003C42B0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 (travail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répétitif)</w:t>
            </w:r>
          </w:p>
          <w:p w14:paraId="5804DCFF" w14:textId="60F08020" w:rsidR="00F701AC" w:rsidRPr="0061388C" w:rsidRDefault="00607A4A" w:rsidP="004F021B">
            <w:pPr>
              <w:pStyle w:val="TableParagraph"/>
              <w:numPr>
                <w:ilvl w:val="0"/>
                <w:numId w:val="3"/>
              </w:numPr>
              <w:ind w:left="423" w:right="5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Procédures de suivi interne pour la gestion de l’inventaire des matières premières</w:t>
            </w:r>
          </w:p>
        </w:tc>
        <w:tc>
          <w:tcPr>
            <w:tcW w:w="3828" w:type="dxa"/>
          </w:tcPr>
          <w:p w14:paraId="4D9F13EE" w14:textId="17E01168" w:rsidR="00BC5C2D" w:rsidRPr="0061388C" w:rsidRDefault="00DB5013" w:rsidP="00C71B2A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before="13"/>
              <w:ind w:right="561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Application des méthodes de </w:t>
            </w:r>
            <w:r w:rsidR="00D41D36" w:rsidRPr="0061388C">
              <w:rPr>
                <w:sz w:val="18"/>
                <w:lang w:val="fr-CA"/>
              </w:rPr>
              <w:t>contrôle visuel de la qualité</w:t>
            </w:r>
          </w:p>
          <w:p w14:paraId="6ACC5D83" w14:textId="018EF82D" w:rsidR="00BC5C2D" w:rsidRPr="0061388C" w:rsidRDefault="00DB5013" w:rsidP="00C71B2A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ind w:right="371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Application des règles de santé et </w:t>
            </w:r>
            <w:r w:rsidR="003C42B0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</w:t>
            </w:r>
          </w:p>
          <w:p w14:paraId="2CF78CB7" w14:textId="77777777" w:rsidR="00BC5C2D" w:rsidRPr="0061388C" w:rsidRDefault="00DB5013" w:rsidP="00C71B2A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line="219" w:lineRule="exact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Signalement des</w:t>
            </w:r>
            <w:r w:rsidRPr="0061388C">
              <w:rPr>
                <w:spacing w:val="-2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non-conformités</w:t>
            </w:r>
          </w:p>
          <w:p w14:paraId="2FDE25B1" w14:textId="77777777" w:rsidR="00C71B2A" w:rsidRPr="0061388C" w:rsidRDefault="00C71B2A" w:rsidP="00C71B2A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Exactitude des calculs</w:t>
            </w:r>
          </w:p>
          <w:p w14:paraId="3D2C5271" w14:textId="40238023" w:rsidR="00C71B2A" w:rsidRPr="0061388C" w:rsidRDefault="00C71B2A" w:rsidP="00C71B2A">
            <w:pPr>
              <w:pStyle w:val="TableParagraph"/>
              <w:tabs>
                <w:tab w:val="left" w:pos="547"/>
                <w:tab w:val="left" w:pos="548"/>
              </w:tabs>
              <w:spacing w:line="219" w:lineRule="exact"/>
              <w:ind w:left="511" w:firstLine="0"/>
              <w:rPr>
                <w:sz w:val="18"/>
                <w:lang w:val="fr-CA"/>
              </w:rPr>
            </w:pPr>
          </w:p>
        </w:tc>
        <w:tc>
          <w:tcPr>
            <w:tcW w:w="3264" w:type="dxa"/>
          </w:tcPr>
          <w:p w14:paraId="68638999" w14:textId="77777777" w:rsidR="00BC5C2D" w:rsidRPr="0061388C" w:rsidRDefault="00DB5013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spacing w:before="13"/>
              <w:ind w:right="166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méthodes</w:t>
            </w:r>
            <w:r w:rsidRPr="0061388C">
              <w:rPr>
                <w:spacing w:val="-2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d’inspection visuelle sur la détection de défauts apparents</w:t>
            </w:r>
          </w:p>
          <w:p w14:paraId="2D8E02C1" w14:textId="6910EA37" w:rsidR="00BC5C2D" w:rsidRPr="0061388C" w:rsidRDefault="00DB5013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des règles de santé et </w:t>
            </w:r>
            <w:r w:rsidR="003C42B0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 en lien avec l’ergonomie et le travail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répétitif</w:t>
            </w:r>
          </w:p>
          <w:p w14:paraId="4DA29689" w14:textId="0866CAA9" w:rsidR="009729FB" w:rsidRPr="0061388C" w:rsidRDefault="009729FB" w:rsidP="004F021B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Alimentation appropriée des postes de travail pour éviter des ruptures de stock</w:t>
            </w:r>
          </w:p>
        </w:tc>
      </w:tr>
      <w:tr w:rsidR="0073748F" w:rsidRPr="0061388C" w14:paraId="201AD893" w14:textId="77777777" w:rsidTr="007841AF">
        <w:trPr>
          <w:trHeight w:val="1750"/>
        </w:trPr>
        <w:tc>
          <w:tcPr>
            <w:tcW w:w="3993" w:type="dxa"/>
            <w:gridSpan w:val="2"/>
            <w:shd w:val="clear" w:color="auto" w:fill="auto"/>
          </w:tcPr>
          <w:p w14:paraId="53D660E9" w14:textId="7285EBAE" w:rsidR="00BC5C2D" w:rsidRPr="0061388C" w:rsidRDefault="00A23D26" w:rsidP="00317A0A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lastRenderedPageBreak/>
              <w:t>1.3</w:t>
            </w:r>
            <w:r w:rsidR="004A66FF" w:rsidRPr="0061388C">
              <w:rPr>
                <w:sz w:val="18"/>
                <w:lang w:val="fr-CA"/>
              </w:rPr>
              <w:t xml:space="preserve"> </w:t>
            </w:r>
            <w:r w:rsidR="00E910BF" w:rsidRPr="0061388C">
              <w:rPr>
                <w:sz w:val="18"/>
                <w:lang w:val="fr-CA"/>
              </w:rPr>
              <w:t xml:space="preserve">Préparation de l’équipement de </w:t>
            </w:r>
            <w:r w:rsidR="00DF7A3D" w:rsidRPr="0061388C">
              <w:rPr>
                <w:sz w:val="18"/>
                <w:lang w:val="fr-CA"/>
              </w:rPr>
              <w:t>rotomoulage</w:t>
            </w:r>
          </w:p>
        </w:tc>
        <w:tc>
          <w:tcPr>
            <w:tcW w:w="3827" w:type="dxa"/>
            <w:shd w:val="clear" w:color="auto" w:fill="auto"/>
          </w:tcPr>
          <w:p w14:paraId="20DC4AF8" w14:textId="1E120F67" w:rsidR="00C40BC0" w:rsidRPr="0061388C" w:rsidRDefault="00C40BC0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Étapes de l’inspection</w:t>
            </w:r>
          </w:p>
          <w:p w14:paraId="6250A515" w14:textId="3C66ADF7" w:rsidR="00BC5C2D" w:rsidRPr="0061388C" w:rsidRDefault="00DB5013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Étapes </w:t>
            </w:r>
            <w:r w:rsidR="00E910BF" w:rsidRPr="0061388C">
              <w:rPr>
                <w:sz w:val="18"/>
                <w:lang w:val="fr-CA"/>
              </w:rPr>
              <w:t xml:space="preserve">du montage </w:t>
            </w:r>
            <w:r w:rsidR="00403FC4" w:rsidRPr="0061388C">
              <w:rPr>
                <w:sz w:val="18"/>
                <w:lang w:val="fr-CA"/>
              </w:rPr>
              <w:t xml:space="preserve">et démontage </w:t>
            </w:r>
            <w:r w:rsidR="00E910BF" w:rsidRPr="0061388C">
              <w:rPr>
                <w:sz w:val="18"/>
                <w:lang w:val="fr-CA"/>
              </w:rPr>
              <w:t>des moules</w:t>
            </w:r>
          </w:p>
          <w:p w14:paraId="4A2CBF30" w14:textId="12F990B5" w:rsidR="00CC6073" w:rsidRPr="0061388C" w:rsidRDefault="00CC6073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des procédures d’entretien des moules</w:t>
            </w:r>
          </w:p>
          <w:p w14:paraId="0B311D04" w14:textId="0E5B9A46" w:rsidR="00CC6073" w:rsidRPr="0061388C" w:rsidRDefault="00CC6073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 des principes d’installation optimaux quant à l’espace et </w:t>
            </w:r>
            <w:r w:rsidR="003C42B0" w:rsidRPr="0061388C">
              <w:rPr>
                <w:sz w:val="18"/>
                <w:lang w:val="fr-CA"/>
              </w:rPr>
              <w:t xml:space="preserve">à </w:t>
            </w:r>
            <w:r w:rsidRPr="0061388C">
              <w:rPr>
                <w:sz w:val="18"/>
                <w:lang w:val="fr-CA"/>
              </w:rPr>
              <w:t>la compatibilité des moules</w:t>
            </w:r>
          </w:p>
          <w:p w14:paraId="4AD9F9AF" w14:textId="7986A9C3" w:rsidR="00BC5C2D" w:rsidRPr="0061388C" w:rsidRDefault="00DB5013" w:rsidP="004F021B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Fonctions de base des périphériques utilisés dans le moulage</w:t>
            </w:r>
            <w:r w:rsidR="00403FC4" w:rsidRPr="0061388C">
              <w:rPr>
                <w:sz w:val="18"/>
                <w:lang w:val="fr-CA"/>
              </w:rPr>
              <w:t xml:space="preserve"> (installation, ajustement, démontage)</w:t>
            </w:r>
          </w:p>
          <w:p w14:paraId="274C8D5C" w14:textId="30372396" w:rsidR="00BC5C2D" w:rsidRPr="0061388C" w:rsidRDefault="00DB5013" w:rsidP="004F021B">
            <w:pPr>
              <w:pStyle w:val="TableParagraph"/>
              <w:numPr>
                <w:ilvl w:val="0"/>
                <w:numId w:val="5"/>
              </w:numPr>
              <w:ind w:left="423" w:right="15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Connaissances des mesures de sécurité liées aux circuits</w:t>
            </w:r>
            <w:r w:rsidR="00653E92" w:rsidRPr="0061388C">
              <w:rPr>
                <w:sz w:val="18"/>
                <w:lang w:val="fr-CA"/>
              </w:rPr>
              <w:t xml:space="preserve"> (</w:t>
            </w:r>
            <w:r w:rsidR="008B10C7" w:rsidRPr="0061388C">
              <w:rPr>
                <w:sz w:val="18"/>
                <w:lang w:val="fr-CA"/>
              </w:rPr>
              <w:t xml:space="preserve">électriques </w:t>
            </w:r>
            <w:r w:rsidR="000343B8" w:rsidRPr="0061388C">
              <w:rPr>
                <w:sz w:val="18"/>
                <w:lang w:val="fr-CA"/>
              </w:rPr>
              <w:t>et pneumatiques</w:t>
            </w:r>
            <w:r w:rsidR="00653E92" w:rsidRPr="0061388C">
              <w:rPr>
                <w:sz w:val="18"/>
                <w:lang w:val="fr-CA"/>
              </w:rPr>
              <w:t>)</w:t>
            </w:r>
          </w:p>
        </w:tc>
        <w:tc>
          <w:tcPr>
            <w:tcW w:w="3828" w:type="dxa"/>
            <w:shd w:val="clear" w:color="auto" w:fill="auto"/>
          </w:tcPr>
          <w:p w14:paraId="1BF2D8B7" w14:textId="283A252A" w:rsidR="00C40BC0" w:rsidRPr="0061388C" w:rsidRDefault="00C40BC0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Reconn</w:t>
            </w:r>
            <w:r w:rsidR="002F1AC1" w:rsidRPr="0061388C">
              <w:rPr>
                <w:sz w:val="18"/>
                <w:lang w:val="fr-CA"/>
              </w:rPr>
              <w:t>aissanc</w:t>
            </w:r>
            <w:r w:rsidRPr="0061388C">
              <w:rPr>
                <w:sz w:val="18"/>
                <w:lang w:val="fr-CA"/>
              </w:rPr>
              <w:t xml:space="preserve">e </w:t>
            </w:r>
            <w:r w:rsidR="002F1AC1" w:rsidRPr="0061388C">
              <w:rPr>
                <w:sz w:val="18"/>
                <w:lang w:val="fr-CA"/>
              </w:rPr>
              <w:t>d</w:t>
            </w:r>
            <w:r w:rsidRPr="0061388C">
              <w:rPr>
                <w:sz w:val="18"/>
                <w:lang w:val="fr-CA"/>
              </w:rPr>
              <w:t>es étapes de l’inspection des moules</w:t>
            </w:r>
          </w:p>
          <w:p w14:paraId="3ED7D3A5" w14:textId="47275B30" w:rsidR="00BC5C2D" w:rsidRPr="0061388C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Reconnaissance des étapes du cycle du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moulage</w:t>
            </w:r>
          </w:p>
          <w:p w14:paraId="4BE20DC3" w14:textId="6409CF37" w:rsidR="00CC6073" w:rsidRPr="0061388C" w:rsidRDefault="00CC607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procédures d’entretien des moules</w:t>
            </w:r>
          </w:p>
          <w:p w14:paraId="675F51F0" w14:textId="6FE58AF4" w:rsidR="00CC6073" w:rsidRPr="0061388C" w:rsidRDefault="00CC607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principes d’installation optimaux</w:t>
            </w:r>
          </w:p>
          <w:p w14:paraId="78DF36E2" w14:textId="24E5BBA0" w:rsidR="00BC5C2D" w:rsidRPr="0061388C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Application des procédures d’utilisation </w:t>
            </w:r>
            <w:r w:rsidR="00653E92" w:rsidRPr="0061388C">
              <w:rPr>
                <w:sz w:val="18"/>
                <w:lang w:val="fr-CA"/>
              </w:rPr>
              <w:t xml:space="preserve">des </w:t>
            </w:r>
            <w:r w:rsidRPr="0061388C">
              <w:rPr>
                <w:sz w:val="18"/>
                <w:lang w:val="fr-CA"/>
              </w:rPr>
              <w:t>périphériques</w:t>
            </w:r>
          </w:p>
          <w:p w14:paraId="2649630E" w14:textId="7CA6A212" w:rsidR="00BC5C2D" w:rsidRPr="0061388C" w:rsidRDefault="00DB5013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1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mesures de</w:t>
            </w:r>
            <w:r w:rsidRPr="0061388C">
              <w:rPr>
                <w:spacing w:val="-2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 xml:space="preserve">sécurité en </w:t>
            </w:r>
            <w:r w:rsidR="000343B8" w:rsidRPr="0061388C">
              <w:rPr>
                <w:sz w:val="18"/>
                <w:lang w:val="fr-CA"/>
              </w:rPr>
              <w:t>électrique et</w:t>
            </w:r>
            <w:r w:rsidRPr="0061388C">
              <w:rPr>
                <w:sz w:val="18"/>
                <w:lang w:val="fr-CA"/>
              </w:rPr>
              <w:t xml:space="preserve"> pneumatique </w:t>
            </w:r>
          </w:p>
        </w:tc>
        <w:tc>
          <w:tcPr>
            <w:tcW w:w="3264" w:type="dxa"/>
            <w:shd w:val="clear" w:color="auto" w:fill="auto"/>
          </w:tcPr>
          <w:p w14:paraId="6869D9BD" w14:textId="5BD21FE6" w:rsidR="00BC5C2D" w:rsidRPr="0061388C" w:rsidRDefault="00B10A9E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des </w:t>
            </w:r>
            <w:r w:rsidR="00E621EB" w:rsidRPr="0061388C">
              <w:rPr>
                <w:sz w:val="18"/>
                <w:lang w:val="fr-CA"/>
              </w:rPr>
              <w:t>directives de travail</w:t>
            </w:r>
          </w:p>
          <w:p w14:paraId="271EA10F" w14:textId="30B24D61" w:rsidR="00E621EB" w:rsidRPr="0061388C" w:rsidRDefault="00E621EB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modes d’opération de l’équipement</w:t>
            </w:r>
          </w:p>
          <w:p w14:paraId="434F4EE4" w14:textId="58757210" w:rsidR="00CC6073" w:rsidRPr="0061388C" w:rsidRDefault="00CC607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procédures d’entretien des moules</w:t>
            </w:r>
          </w:p>
          <w:p w14:paraId="2935DFF6" w14:textId="3B9311CC" w:rsidR="00CC6073" w:rsidRPr="0061388C" w:rsidRDefault="00CC607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principes d’installation</w:t>
            </w:r>
          </w:p>
          <w:p w14:paraId="3FD316B4" w14:textId="77777777" w:rsidR="00BC5C2D" w:rsidRPr="0061388C" w:rsidRDefault="00DB501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line="219" w:lineRule="exact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Identification hâtive des</w:t>
            </w:r>
            <w:r w:rsidRPr="0061388C">
              <w:rPr>
                <w:spacing w:val="-9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problèmes</w:t>
            </w:r>
          </w:p>
        </w:tc>
      </w:tr>
      <w:tr w:rsidR="00CC6073" w:rsidRPr="0061388C" w14:paraId="0B96EADE" w14:textId="77777777" w:rsidTr="007841AF">
        <w:trPr>
          <w:trHeight w:val="1750"/>
        </w:trPr>
        <w:tc>
          <w:tcPr>
            <w:tcW w:w="3993" w:type="dxa"/>
            <w:gridSpan w:val="2"/>
            <w:shd w:val="clear" w:color="auto" w:fill="auto"/>
          </w:tcPr>
          <w:p w14:paraId="01611605" w14:textId="0118B23D" w:rsidR="00CC6073" w:rsidRPr="0061388C" w:rsidRDefault="00CC6073" w:rsidP="00317A0A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1.4 Procéder aux vérifications préalables à la mise en marche (à chaque changement de produit</w:t>
            </w:r>
            <w:r w:rsidR="00BA4DEB" w:rsidRPr="0061388C">
              <w:rPr>
                <w:sz w:val="18"/>
                <w:lang w:val="fr-CA"/>
              </w:rPr>
              <w:t xml:space="preserve"> ou </w:t>
            </w:r>
            <w:r w:rsidRPr="0061388C">
              <w:rPr>
                <w:sz w:val="18"/>
                <w:lang w:val="fr-CA"/>
              </w:rPr>
              <w:t>moule)</w:t>
            </w:r>
          </w:p>
        </w:tc>
        <w:tc>
          <w:tcPr>
            <w:tcW w:w="3827" w:type="dxa"/>
            <w:shd w:val="clear" w:color="auto" w:fill="auto"/>
          </w:tcPr>
          <w:p w14:paraId="7978A646" w14:textId="77777777" w:rsidR="00CC6073" w:rsidRPr="0061388C" w:rsidRDefault="00CC6073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du bon de commande</w:t>
            </w:r>
          </w:p>
          <w:p w14:paraId="5CC0B9C9" w14:textId="354A2310" w:rsidR="00CC6073" w:rsidRPr="0061388C" w:rsidRDefault="00CC6073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 de base des principes de balancement de la machine </w:t>
            </w:r>
            <w:r w:rsidR="00321797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rotomoulage</w:t>
            </w:r>
          </w:p>
          <w:p w14:paraId="04967831" w14:textId="649E4B4D" w:rsidR="00CC6073" w:rsidRPr="0061388C" w:rsidRDefault="00CC6073" w:rsidP="004F021B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des procédures de vérification du réseau d’air</w:t>
            </w:r>
          </w:p>
        </w:tc>
        <w:tc>
          <w:tcPr>
            <w:tcW w:w="3828" w:type="dxa"/>
            <w:shd w:val="clear" w:color="auto" w:fill="auto"/>
          </w:tcPr>
          <w:p w14:paraId="6197E78A" w14:textId="77777777" w:rsidR="00CC6073" w:rsidRPr="0061388C" w:rsidRDefault="00321797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Reconnaissance des étapes de balancement de la machine de rotomoulage</w:t>
            </w:r>
          </w:p>
          <w:p w14:paraId="1B8D9006" w14:textId="46B8F1FB" w:rsidR="00321797" w:rsidRPr="0061388C" w:rsidRDefault="00321797" w:rsidP="004F021B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Reconnaissance des procédures de vérification du réseau d’air</w:t>
            </w:r>
          </w:p>
        </w:tc>
        <w:tc>
          <w:tcPr>
            <w:tcW w:w="3264" w:type="dxa"/>
            <w:shd w:val="clear" w:color="auto" w:fill="auto"/>
          </w:tcPr>
          <w:p w14:paraId="26C43B82" w14:textId="77777777" w:rsidR="00CC6073" w:rsidRPr="0061388C" w:rsidRDefault="00CC607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Usage adéquat des principes de balancement</w:t>
            </w:r>
          </w:p>
          <w:p w14:paraId="20DAF933" w14:textId="5FED27DA" w:rsidR="00CC6073" w:rsidRPr="0061388C" w:rsidRDefault="00CC6073" w:rsidP="004F021B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Vérification du réseau d’air conforme</w:t>
            </w:r>
          </w:p>
        </w:tc>
      </w:tr>
      <w:tr w:rsidR="00BD174B" w:rsidRPr="0061388C" w14:paraId="7A1D1196" w14:textId="77777777" w:rsidTr="00321797">
        <w:trPr>
          <w:trHeight w:val="829"/>
        </w:trPr>
        <w:tc>
          <w:tcPr>
            <w:tcW w:w="3993" w:type="dxa"/>
            <w:gridSpan w:val="2"/>
            <w:shd w:val="clear" w:color="auto" w:fill="C0C0C0"/>
          </w:tcPr>
          <w:p w14:paraId="08B6E82B" w14:textId="77777777" w:rsidR="00BD174B" w:rsidRPr="0061388C" w:rsidRDefault="00BD174B" w:rsidP="00EB5FF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BF56753" w14:textId="77777777" w:rsidR="00BD174B" w:rsidRPr="0061388C" w:rsidRDefault="00BD174B" w:rsidP="00EB5FF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4089D3B6" w14:textId="77777777" w:rsidR="00BD174B" w:rsidRPr="0061388C" w:rsidRDefault="00BD174B" w:rsidP="00EB5FF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028BD100" w14:textId="77777777" w:rsidR="00BD174B" w:rsidRPr="0061388C" w:rsidRDefault="00BD174B" w:rsidP="00EB5FF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48DDA559" w14:textId="77777777" w:rsidR="00BD174B" w:rsidRPr="0061388C" w:rsidRDefault="00BD174B" w:rsidP="00EB5FF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61388C" w14:paraId="55D0E5E3" w14:textId="77777777" w:rsidTr="005404EC">
        <w:trPr>
          <w:trHeight w:val="445"/>
        </w:trPr>
        <w:tc>
          <w:tcPr>
            <w:tcW w:w="14912" w:type="dxa"/>
            <w:gridSpan w:val="5"/>
            <w:shd w:val="clear" w:color="auto" w:fill="C0C0C0"/>
          </w:tcPr>
          <w:p w14:paraId="6F3EC322" w14:textId="10E4D976" w:rsidR="00A23D26" w:rsidRPr="0061388C" w:rsidRDefault="00A23D26" w:rsidP="00A23D26">
            <w:pPr>
              <w:pStyle w:val="TableParagraph"/>
              <w:spacing w:before="91"/>
              <w:ind w:left="155" w:firstLine="0"/>
              <w:rPr>
                <w:b/>
                <w:sz w:val="20"/>
                <w:lang w:val="fr-CA"/>
              </w:rPr>
            </w:pPr>
            <w:r w:rsidRPr="0061388C">
              <w:rPr>
                <w:b/>
                <w:sz w:val="20"/>
                <w:lang w:val="fr-CA"/>
              </w:rPr>
              <w:t xml:space="preserve">TÂCHE 2 : </w:t>
            </w:r>
            <w:r w:rsidR="000343B8" w:rsidRPr="0061388C">
              <w:rPr>
                <w:b/>
                <w:sz w:val="20"/>
                <w:lang w:val="fr-CA"/>
              </w:rPr>
              <w:t xml:space="preserve">Produire des pièces sur </w:t>
            </w:r>
            <w:r w:rsidR="00C04BC2" w:rsidRPr="0061388C">
              <w:rPr>
                <w:b/>
                <w:sz w:val="20"/>
                <w:lang w:val="fr-CA"/>
              </w:rPr>
              <w:t xml:space="preserve">une </w:t>
            </w:r>
            <w:r w:rsidR="00CC6073" w:rsidRPr="0061388C">
              <w:rPr>
                <w:b/>
                <w:sz w:val="20"/>
                <w:lang w:val="fr-CA"/>
              </w:rPr>
              <w:t>machine de rotomoulage</w:t>
            </w:r>
          </w:p>
        </w:tc>
      </w:tr>
      <w:tr w:rsidR="00A23D26" w:rsidRPr="0061388C" w14:paraId="4DB9BECD" w14:textId="77777777" w:rsidTr="00321797">
        <w:trPr>
          <w:trHeight w:val="1324"/>
        </w:trPr>
        <w:tc>
          <w:tcPr>
            <w:tcW w:w="3851" w:type="dxa"/>
          </w:tcPr>
          <w:p w14:paraId="0977972E" w14:textId="2CF25804" w:rsidR="00A23D26" w:rsidRPr="0061388C" w:rsidRDefault="00A23D26" w:rsidP="00BA4DEB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2.1 </w:t>
            </w:r>
            <w:r w:rsidR="00313BCE" w:rsidRPr="0061388C">
              <w:rPr>
                <w:sz w:val="18"/>
                <w:lang w:val="fr-CA"/>
              </w:rPr>
              <w:t xml:space="preserve">Mettre en marche 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</w:p>
        </w:tc>
        <w:tc>
          <w:tcPr>
            <w:tcW w:w="3969" w:type="dxa"/>
            <w:gridSpan w:val="2"/>
          </w:tcPr>
          <w:p w14:paraId="0DF5CE31" w14:textId="79CF773D" w:rsidR="00A23D26" w:rsidRPr="0061388C" w:rsidRDefault="00A23D26" w:rsidP="00F24B40">
            <w:pPr>
              <w:pStyle w:val="TableParagraph"/>
              <w:numPr>
                <w:ilvl w:val="0"/>
                <w:numId w:val="24"/>
              </w:numPr>
              <w:spacing w:before="31"/>
              <w:ind w:left="468" w:right="252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Connaissances de base </w:t>
            </w:r>
            <w:r w:rsidR="002F1AC1" w:rsidRPr="0061388C">
              <w:rPr>
                <w:sz w:val="18"/>
                <w:lang w:val="fr-CA"/>
              </w:rPr>
              <w:t>d</w:t>
            </w:r>
            <w:r w:rsidR="00F24B40" w:rsidRPr="0061388C">
              <w:rPr>
                <w:sz w:val="18"/>
                <w:lang w:val="fr-CA"/>
              </w:rPr>
              <w:t xml:space="preserve">es paramètres de la </w:t>
            </w:r>
            <w:r w:rsidR="00CC6073" w:rsidRPr="0061388C">
              <w:rPr>
                <w:sz w:val="18"/>
                <w:lang w:val="fr-CA"/>
              </w:rPr>
              <w:t xml:space="preserve">machine de rotomoulage </w:t>
            </w:r>
            <w:r w:rsidR="00F24B40" w:rsidRPr="0061388C">
              <w:rPr>
                <w:sz w:val="18"/>
                <w:lang w:val="fr-CA"/>
              </w:rPr>
              <w:t xml:space="preserve">(température, durée du chauffage, </w:t>
            </w:r>
            <w:r w:rsidR="009854BA" w:rsidRPr="0061388C">
              <w:rPr>
                <w:sz w:val="18"/>
                <w:lang w:val="fr-CA"/>
              </w:rPr>
              <w:t xml:space="preserve">mode de refroidissement, </w:t>
            </w:r>
            <w:r w:rsidR="00F24B40" w:rsidRPr="0061388C">
              <w:rPr>
                <w:sz w:val="18"/>
                <w:lang w:val="fr-CA"/>
              </w:rPr>
              <w:t>etc.)</w:t>
            </w:r>
          </w:p>
          <w:p w14:paraId="0E2FBA49" w14:textId="5A116C6A" w:rsidR="00A23D26" w:rsidRPr="0061388C" w:rsidRDefault="00A23D26" w:rsidP="004F021B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Connaissances des règles de santé </w:t>
            </w:r>
            <w:r w:rsidR="006A6F20" w:rsidRPr="0061388C">
              <w:rPr>
                <w:sz w:val="18"/>
                <w:lang w:val="fr-CA"/>
              </w:rPr>
              <w:t xml:space="preserve">et </w:t>
            </w:r>
            <w:r w:rsidR="002F1AC1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</w:t>
            </w:r>
            <w:r w:rsidR="006A6F20" w:rsidRPr="0061388C">
              <w:rPr>
                <w:sz w:val="18"/>
                <w:lang w:val="fr-CA"/>
              </w:rPr>
              <w:t xml:space="preserve">, </w:t>
            </w:r>
            <w:r w:rsidRPr="0061388C">
              <w:rPr>
                <w:sz w:val="18"/>
                <w:lang w:val="fr-CA"/>
              </w:rPr>
              <w:t>et des normes environnementales</w:t>
            </w:r>
          </w:p>
          <w:p w14:paraId="4BEF7A4E" w14:textId="3E59771D" w:rsidR="00A23D26" w:rsidRPr="0061388C" w:rsidRDefault="00A23D26" w:rsidP="00BF6C6A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mode</w:t>
            </w:r>
            <w:r w:rsidR="000069BF" w:rsidRPr="0061388C">
              <w:rPr>
                <w:sz w:val="18"/>
                <w:lang w:val="fr-CA"/>
              </w:rPr>
              <w:t>s</w:t>
            </w:r>
            <w:r w:rsidRPr="0061388C">
              <w:rPr>
                <w:sz w:val="18"/>
                <w:lang w:val="fr-CA"/>
              </w:rPr>
              <w:t xml:space="preserve"> d’utilisation des équipements de protection</w:t>
            </w:r>
            <w:r w:rsidRPr="0061388C">
              <w:rPr>
                <w:spacing w:val="-1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individuelle</w:t>
            </w:r>
          </w:p>
        </w:tc>
        <w:tc>
          <w:tcPr>
            <w:tcW w:w="3828" w:type="dxa"/>
          </w:tcPr>
          <w:p w14:paraId="4D0A3658" w14:textId="1DA2D247" w:rsidR="00A23D26" w:rsidRPr="0061388C" w:rsidRDefault="00335272" w:rsidP="004F021B">
            <w:pPr>
              <w:pStyle w:val="TableParagraph"/>
              <w:numPr>
                <w:ilvl w:val="0"/>
                <w:numId w:val="25"/>
              </w:numPr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Application des méthodes de </w:t>
            </w:r>
            <w:r w:rsidR="00DF7A3D" w:rsidRPr="0061388C">
              <w:rPr>
                <w:sz w:val="18"/>
                <w:lang w:val="fr-CA"/>
              </w:rPr>
              <w:t>paramétrage</w:t>
            </w:r>
            <w:r w:rsidR="0028071A" w:rsidRPr="0061388C">
              <w:rPr>
                <w:sz w:val="18"/>
                <w:lang w:val="fr-CA"/>
              </w:rPr>
              <w:t xml:space="preserve"> et de mise en marche de 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</w:p>
          <w:p w14:paraId="14109229" w14:textId="77777777" w:rsidR="00A23D26" w:rsidRPr="0061388C" w:rsidRDefault="00A23D26" w:rsidP="0028071A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Port adéquat des équipements de protection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individuelle</w:t>
            </w:r>
          </w:p>
          <w:p w14:paraId="3D33DDD3" w14:textId="405883C2" w:rsidR="0028071A" w:rsidRPr="0061388C" w:rsidRDefault="0028071A" w:rsidP="0028071A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Signalement des non-conformités</w:t>
            </w:r>
          </w:p>
        </w:tc>
        <w:tc>
          <w:tcPr>
            <w:tcW w:w="3264" w:type="dxa"/>
          </w:tcPr>
          <w:p w14:paraId="0E1AFF25" w14:textId="7E731B3A" w:rsidR="00A23D26" w:rsidRPr="0061388C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Identification claire du travail</w:t>
            </w:r>
            <w:r w:rsidRPr="0061388C">
              <w:rPr>
                <w:spacing w:val="-20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à effectuer</w:t>
            </w:r>
          </w:p>
          <w:p w14:paraId="3CBADBA0" w14:textId="71E6B0F4" w:rsidR="00A23D26" w:rsidRPr="0061388C" w:rsidRDefault="00A23D26" w:rsidP="004F021B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des règles et des procédures de santé et </w:t>
            </w:r>
            <w:r w:rsidR="002F1AC1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 établies</w:t>
            </w:r>
          </w:p>
          <w:p w14:paraId="67885C68" w14:textId="77777777" w:rsidR="00A23D26" w:rsidRPr="0061388C" w:rsidRDefault="00A23D26" w:rsidP="004F021B">
            <w:pPr>
              <w:pStyle w:val="TableParagraph"/>
              <w:numPr>
                <w:ilvl w:val="0"/>
                <w:numId w:val="26"/>
              </w:numPr>
              <w:tabs>
                <w:tab w:val="left" w:pos="565"/>
              </w:tabs>
              <w:spacing w:before="31"/>
              <w:ind w:left="397" w:right="569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du processus de</w:t>
            </w:r>
            <w:r w:rsidRPr="0061388C">
              <w:rPr>
                <w:spacing w:val="-17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travail établi</w:t>
            </w:r>
          </w:p>
          <w:p w14:paraId="09D1B92E" w14:textId="62F0F7BD" w:rsidR="00A23D26" w:rsidRPr="0061388C" w:rsidRDefault="00A23D26" w:rsidP="00A91C50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right="306"/>
              <w:rPr>
                <w:sz w:val="18"/>
                <w:lang w:val="fr-CA"/>
              </w:rPr>
            </w:pPr>
          </w:p>
        </w:tc>
      </w:tr>
      <w:tr w:rsidR="00A23D26" w:rsidRPr="0061388C" w14:paraId="0B0EC064" w14:textId="77777777" w:rsidTr="00321797">
        <w:trPr>
          <w:trHeight w:val="1324"/>
        </w:trPr>
        <w:tc>
          <w:tcPr>
            <w:tcW w:w="3851" w:type="dxa"/>
          </w:tcPr>
          <w:p w14:paraId="4A101D17" w14:textId="37AEB80F" w:rsidR="00A23D26" w:rsidRPr="0061388C" w:rsidRDefault="00A23D26" w:rsidP="0061388C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2.2</w:t>
            </w:r>
            <w:r w:rsidR="004A66FF" w:rsidRPr="0061388C">
              <w:rPr>
                <w:sz w:val="18"/>
                <w:lang w:val="fr-CA"/>
              </w:rPr>
              <w:t xml:space="preserve"> </w:t>
            </w:r>
            <w:r w:rsidR="004D2A93" w:rsidRPr="0061388C">
              <w:rPr>
                <w:sz w:val="18"/>
                <w:lang w:val="fr-CA"/>
              </w:rPr>
              <w:t xml:space="preserve">Surveiller </w:t>
            </w:r>
            <w:r w:rsidR="003A2215" w:rsidRPr="0061388C">
              <w:rPr>
                <w:sz w:val="18"/>
                <w:lang w:val="fr-CA"/>
              </w:rPr>
              <w:t xml:space="preserve">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  <w:r w:rsidR="004D2A93" w:rsidRPr="0061388C">
              <w:rPr>
                <w:sz w:val="18"/>
                <w:lang w:val="fr-CA"/>
              </w:rPr>
              <w:t xml:space="preserve">, rassembler et trier les pièces à la sortie de 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  <w:r w:rsidR="002F1AC1" w:rsidRPr="0061388C">
              <w:rPr>
                <w:sz w:val="18"/>
                <w:lang w:val="fr-CA"/>
              </w:rPr>
              <w:t>,</w:t>
            </w:r>
            <w:r w:rsidR="00CC6073" w:rsidRPr="0061388C">
              <w:rPr>
                <w:sz w:val="18"/>
                <w:lang w:val="fr-CA"/>
              </w:rPr>
              <w:t xml:space="preserve"> </w:t>
            </w:r>
            <w:r w:rsidR="004D2A93" w:rsidRPr="0061388C">
              <w:rPr>
                <w:sz w:val="18"/>
                <w:lang w:val="fr-CA"/>
              </w:rPr>
              <w:t>et signaler les non-conformités</w:t>
            </w:r>
          </w:p>
        </w:tc>
        <w:tc>
          <w:tcPr>
            <w:tcW w:w="3969" w:type="dxa"/>
            <w:gridSpan w:val="2"/>
          </w:tcPr>
          <w:p w14:paraId="6738DD36" w14:textId="77777777" w:rsidR="00A23D26" w:rsidRPr="0061388C" w:rsidRDefault="00A23D26" w:rsidP="004F021B">
            <w:pPr>
              <w:pStyle w:val="TableParagraph"/>
              <w:numPr>
                <w:ilvl w:val="0"/>
                <w:numId w:val="27"/>
              </w:numPr>
              <w:spacing w:before="13"/>
              <w:ind w:left="468" w:right="514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Méthodes et procédures de contrôle visuel de la qualité des</w:t>
            </w:r>
            <w:r w:rsidRPr="0061388C">
              <w:rPr>
                <w:spacing w:val="-4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pièces</w:t>
            </w:r>
          </w:p>
          <w:p w14:paraId="0B8B4300" w14:textId="77777777" w:rsidR="00A23D26" w:rsidRPr="0061388C" w:rsidRDefault="00A23D26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Critères de conformité du</w:t>
            </w:r>
            <w:r w:rsidRPr="0061388C">
              <w:rPr>
                <w:spacing w:val="-5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client</w:t>
            </w:r>
          </w:p>
          <w:p w14:paraId="78961D6E" w14:textId="71545A10" w:rsidR="00A23D26" w:rsidRPr="0061388C" w:rsidRDefault="00A23D26" w:rsidP="004F021B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Connaissances </w:t>
            </w:r>
            <w:r w:rsidR="002F1AC1" w:rsidRPr="0061388C">
              <w:rPr>
                <w:sz w:val="18"/>
                <w:lang w:val="fr-CA"/>
              </w:rPr>
              <w:t>touchant les</w:t>
            </w:r>
            <w:r w:rsidRPr="0061388C">
              <w:rPr>
                <w:sz w:val="18"/>
                <w:lang w:val="fr-CA"/>
              </w:rPr>
              <w:t xml:space="preserve"> défauts de</w:t>
            </w:r>
            <w:r w:rsidRPr="0061388C">
              <w:rPr>
                <w:spacing w:val="-10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moulage</w:t>
            </w:r>
          </w:p>
        </w:tc>
        <w:tc>
          <w:tcPr>
            <w:tcW w:w="3828" w:type="dxa"/>
          </w:tcPr>
          <w:p w14:paraId="31F3FB46" w14:textId="77777777" w:rsidR="00A23D26" w:rsidRPr="0061388C" w:rsidRDefault="00A23D26" w:rsidP="004F021B">
            <w:pPr>
              <w:pStyle w:val="TableParagraph"/>
              <w:numPr>
                <w:ilvl w:val="0"/>
                <w:numId w:val="28"/>
              </w:numPr>
              <w:spacing w:before="13"/>
              <w:ind w:left="420" w:right="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méthodes de contrôle de la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qualité</w:t>
            </w:r>
          </w:p>
          <w:p w14:paraId="77FB7F13" w14:textId="77777777" w:rsidR="00A23D26" w:rsidRPr="0061388C" w:rsidRDefault="00A23D26" w:rsidP="004F021B">
            <w:pPr>
              <w:pStyle w:val="TableParagraph"/>
              <w:numPr>
                <w:ilvl w:val="0"/>
                <w:numId w:val="28"/>
              </w:numPr>
              <w:ind w:left="420" w:right="27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connaissances des défauts de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moulage</w:t>
            </w:r>
          </w:p>
          <w:p w14:paraId="0646E328" w14:textId="37FC7807" w:rsidR="00A23D26" w:rsidRPr="0061388C" w:rsidRDefault="00A23D26" w:rsidP="004F021B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Signalement des</w:t>
            </w:r>
            <w:r w:rsidRPr="0061388C">
              <w:rPr>
                <w:spacing w:val="-5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non-conformités</w:t>
            </w:r>
          </w:p>
        </w:tc>
        <w:tc>
          <w:tcPr>
            <w:tcW w:w="3264" w:type="dxa"/>
          </w:tcPr>
          <w:p w14:paraId="688534B2" w14:textId="0B95D8B9" w:rsidR="00A23D26" w:rsidRPr="0061388C" w:rsidRDefault="00A23D26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rigoureux des normes</w:t>
            </w:r>
            <w:r w:rsidRPr="0061388C">
              <w:rPr>
                <w:spacing w:val="-16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du client (interprétation</w:t>
            </w:r>
            <w:r w:rsidRPr="0061388C">
              <w:rPr>
                <w:spacing w:val="-3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juste)</w:t>
            </w:r>
          </w:p>
          <w:p w14:paraId="0EA7DACC" w14:textId="4F93E0CE" w:rsidR="00627ECB" w:rsidRPr="0061388C" w:rsidRDefault="00627ECB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appropriée de l’équipement</w:t>
            </w:r>
          </w:p>
          <w:p w14:paraId="59436F39" w14:textId="77777777" w:rsidR="00A23D26" w:rsidRPr="0061388C" w:rsidRDefault="00A23D26" w:rsidP="004F021B">
            <w:pPr>
              <w:pStyle w:val="TableParagraph"/>
              <w:numPr>
                <w:ilvl w:val="0"/>
                <w:numId w:val="29"/>
              </w:numPr>
              <w:ind w:left="397" w:right="22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méthodes de</w:t>
            </w:r>
            <w:r w:rsidRPr="0061388C">
              <w:rPr>
                <w:spacing w:val="-20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contrôle de la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qualité</w:t>
            </w:r>
          </w:p>
        </w:tc>
      </w:tr>
      <w:tr w:rsidR="00352FF9" w:rsidRPr="0061388C" w14:paraId="5FAED916" w14:textId="77777777" w:rsidTr="00321797">
        <w:trPr>
          <w:trHeight w:val="1324"/>
        </w:trPr>
        <w:tc>
          <w:tcPr>
            <w:tcW w:w="3851" w:type="dxa"/>
          </w:tcPr>
          <w:p w14:paraId="5C47F6E2" w14:textId="387B625F" w:rsidR="00352FF9" w:rsidRPr="0061388C" w:rsidRDefault="00352FF9" w:rsidP="00BA4DEB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lastRenderedPageBreak/>
              <w:t xml:space="preserve">2.3 Détecter l’apparition d’anomalies sur la </w:t>
            </w:r>
            <w:r w:rsidR="00CC6073" w:rsidRPr="0061388C">
              <w:rPr>
                <w:sz w:val="18"/>
                <w:lang w:val="fr-CA"/>
              </w:rPr>
              <w:t xml:space="preserve">machine de rotomoulage </w:t>
            </w:r>
            <w:r w:rsidRPr="0061388C">
              <w:rPr>
                <w:sz w:val="18"/>
                <w:lang w:val="fr-CA"/>
              </w:rPr>
              <w:t>(bruits, odeurs, fuites)</w:t>
            </w:r>
          </w:p>
        </w:tc>
        <w:tc>
          <w:tcPr>
            <w:tcW w:w="3969" w:type="dxa"/>
            <w:gridSpan w:val="2"/>
          </w:tcPr>
          <w:p w14:paraId="635BA40F" w14:textId="3422A0F7" w:rsidR="0051581D" w:rsidRPr="0061388C" w:rsidRDefault="0051581D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Étapes du cycle de</w:t>
            </w:r>
            <w:r w:rsidRPr="0061388C">
              <w:rPr>
                <w:spacing w:val="-3"/>
                <w:sz w:val="18"/>
                <w:lang w:val="fr-CA"/>
              </w:rPr>
              <w:t xml:space="preserve"> </w:t>
            </w:r>
            <w:r w:rsidR="00DF7A3D" w:rsidRPr="0061388C">
              <w:rPr>
                <w:sz w:val="18"/>
                <w:lang w:val="fr-CA"/>
              </w:rPr>
              <w:t>rotomoulage</w:t>
            </w:r>
          </w:p>
          <w:p w14:paraId="4DB1B0F6" w14:textId="0CBE9ED6" w:rsidR="0051581D" w:rsidRPr="0061388C" w:rsidRDefault="0051581D" w:rsidP="0051581D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Fonctions de base des caractéristiques et du mode de fonctionnement de</w:t>
            </w:r>
            <w:r w:rsidR="00E57960" w:rsidRPr="0061388C">
              <w:rPr>
                <w:sz w:val="18"/>
                <w:lang w:val="fr-CA"/>
              </w:rPr>
              <w:t xml:space="preserve"> la </w:t>
            </w:r>
            <w:r w:rsidR="00CC6073" w:rsidRPr="0061388C">
              <w:rPr>
                <w:sz w:val="18"/>
                <w:lang w:val="fr-CA"/>
              </w:rPr>
              <w:t xml:space="preserve">machine de rotomoulage </w:t>
            </w:r>
            <w:r w:rsidR="00E57960" w:rsidRPr="0061388C">
              <w:rPr>
                <w:sz w:val="18"/>
                <w:lang w:val="fr-CA"/>
              </w:rPr>
              <w:t xml:space="preserve">et </w:t>
            </w:r>
            <w:r w:rsidR="002F1AC1" w:rsidRPr="0061388C">
              <w:rPr>
                <w:sz w:val="18"/>
                <w:lang w:val="fr-CA"/>
              </w:rPr>
              <w:t xml:space="preserve">de </w:t>
            </w:r>
            <w:r w:rsidR="00E57960" w:rsidRPr="0061388C">
              <w:rPr>
                <w:sz w:val="18"/>
                <w:lang w:val="fr-CA"/>
              </w:rPr>
              <w:t>ses périphériques</w:t>
            </w:r>
          </w:p>
          <w:p w14:paraId="3C05149F" w14:textId="34F8006E" w:rsidR="0051581D" w:rsidRPr="0061388C" w:rsidRDefault="0051581D" w:rsidP="0051581D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des mesures de sécurité liées aux circuits (électriques et pneumatiques)</w:t>
            </w:r>
          </w:p>
          <w:p w14:paraId="4FD73077" w14:textId="5FCF2E3E" w:rsidR="00352FF9" w:rsidRPr="0061388C" w:rsidRDefault="00352FF9" w:rsidP="0051581D">
            <w:pPr>
              <w:pStyle w:val="TableParagraph"/>
              <w:spacing w:before="13"/>
              <w:ind w:left="172" w:right="514" w:firstLine="0"/>
              <w:rPr>
                <w:sz w:val="18"/>
                <w:lang w:val="fr-CA"/>
              </w:rPr>
            </w:pPr>
          </w:p>
        </w:tc>
        <w:tc>
          <w:tcPr>
            <w:tcW w:w="3828" w:type="dxa"/>
          </w:tcPr>
          <w:p w14:paraId="245B9012" w14:textId="7EFC2BA0" w:rsidR="008F0588" w:rsidRPr="0061388C" w:rsidRDefault="008F0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Reconnaissance des étapes du cycle </w:t>
            </w:r>
            <w:r w:rsidR="009443A0" w:rsidRPr="0061388C">
              <w:rPr>
                <w:sz w:val="18"/>
                <w:lang w:val="fr-CA"/>
              </w:rPr>
              <w:t xml:space="preserve">de </w:t>
            </w:r>
            <w:r w:rsidR="00DF7A3D" w:rsidRPr="0061388C">
              <w:rPr>
                <w:sz w:val="18"/>
                <w:lang w:val="fr-CA"/>
              </w:rPr>
              <w:t>rotomoulage</w:t>
            </w:r>
          </w:p>
          <w:p w14:paraId="525135C4" w14:textId="5999290B" w:rsidR="008F0588" w:rsidRPr="0061388C" w:rsidRDefault="008F0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Application des procédures d’utilisation </w:t>
            </w:r>
            <w:r w:rsidR="009443A0" w:rsidRPr="0061388C">
              <w:rPr>
                <w:sz w:val="18"/>
                <w:lang w:val="fr-CA"/>
              </w:rPr>
              <w:t xml:space="preserve">de la </w:t>
            </w:r>
            <w:r w:rsidR="00CC6073" w:rsidRPr="0061388C">
              <w:rPr>
                <w:sz w:val="18"/>
                <w:lang w:val="fr-CA"/>
              </w:rPr>
              <w:t xml:space="preserve">machine de rotomoulage </w:t>
            </w:r>
            <w:r w:rsidR="009443A0" w:rsidRPr="0061388C">
              <w:rPr>
                <w:sz w:val="18"/>
                <w:lang w:val="fr-CA"/>
              </w:rPr>
              <w:t>et de ses périphériques</w:t>
            </w:r>
          </w:p>
          <w:p w14:paraId="0D6B2272" w14:textId="712C87EE" w:rsidR="00352FF9" w:rsidRPr="0061388C" w:rsidRDefault="008F0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mesures de</w:t>
            </w:r>
            <w:r w:rsidRPr="0061388C">
              <w:rPr>
                <w:spacing w:val="-2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sécurité en électri</w:t>
            </w:r>
            <w:r w:rsidR="002F1AC1" w:rsidRPr="0061388C">
              <w:rPr>
                <w:sz w:val="18"/>
                <w:lang w:val="fr-CA"/>
              </w:rPr>
              <w:t>cité</w:t>
            </w:r>
            <w:r w:rsidRPr="0061388C">
              <w:rPr>
                <w:sz w:val="18"/>
                <w:lang w:val="fr-CA"/>
              </w:rPr>
              <w:t xml:space="preserve"> et </w:t>
            </w:r>
            <w:r w:rsidR="002F1AC1" w:rsidRPr="0061388C">
              <w:rPr>
                <w:sz w:val="18"/>
                <w:lang w:val="fr-CA"/>
              </w:rPr>
              <w:t xml:space="preserve">en </w:t>
            </w:r>
            <w:r w:rsidRPr="0061388C">
              <w:rPr>
                <w:sz w:val="18"/>
                <w:lang w:val="fr-CA"/>
              </w:rPr>
              <w:t>pneumatique</w:t>
            </w:r>
          </w:p>
        </w:tc>
        <w:tc>
          <w:tcPr>
            <w:tcW w:w="3264" w:type="dxa"/>
          </w:tcPr>
          <w:p w14:paraId="122194DC" w14:textId="15C3730C" w:rsidR="00352FF9" w:rsidRPr="0061388C" w:rsidRDefault="008F0588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Maintien du rendement </w:t>
            </w:r>
            <w:r w:rsidR="002A363C" w:rsidRPr="0061388C">
              <w:rPr>
                <w:sz w:val="18"/>
                <w:lang w:val="fr-CA"/>
              </w:rPr>
              <w:t>approprié</w:t>
            </w:r>
            <w:r w:rsidRPr="0061388C">
              <w:rPr>
                <w:sz w:val="18"/>
                <w:lang w:val="fr-CA"/>
              </w:rPr>
              <w:t xml:space="preserve"> de 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</w:p>
          <w:p w14:paraId="62152164" w14:textId="52B035A8" w:rsidR="008F0588" w:rsidRPr="0061388C" w:rsidRDefault="002A363C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Signalement rapide </w:t>
            </w:r>
            <w:r w:rsidR="00F95ABF" w:rsidRPr="0061388C">
              <w:rPr>
                <w:sz w:val="18"/>
                <w:lang w:val="fr-CA"/>
              </w:rPr>
              <w:t>des dysfonctionnements</w:t>
            </w:r>
            <w:r w:rsidRPr="0061388C">
              <w:rPr>
                <w:sz w:val="18"/>
                <w:lang w:val="fr-CA"/>
              </w:rPr>
              <w:t xml:space="preserve"> ou problème</w:t>
            </w:r>
            <w:r w:rsidR="002F1AC1" w:rsidRPr="0061388C">
              <w:rPr>
                <w:sz w:val="18"/>
                <w:lang w:val="fr-CA"/>
              </w:rPr>
              <w:t>s</w:t>
            </w:r>
            <w:r w:rsidR="00F95ABF" w:rsidRPr="0061388C">
              <w:rPr>
                <w:sz w:val="18"/>
                <w:lang w:val="fr-CA"/>
              </w:rPr>
              <w:t xml:space="preserve"> techniques</w:t>
            </w:r>
          </w:p>
        </w:tc>
      </w:tr>
      <w:tr w:rsidR="00525CBA" w:rsidRPr="0061388C" w14:paraId="3BDBE32D" w14:textId="77777777" w:rsidTr="00321797">
        <w:trPr>
          <w:trHeight w:val="1324"/>
        </w:trPr>
        <w:tc>
          <w:tcPr>
            <w:tcW w:w="3851" w:type="dxa"/>
          </w:tcPr>
          <w:p w14:paraId="2D6C5E0C" w14:textId="4230D73F" w:rsidR="00525CBA" w:rsidRPr="0061388C" w:rsidRDefault="00525CBA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2.4 Effectuer des arrêts de production</w:t>
            </w:r>
          </w:p>
        </w:tc>
        <w:tc>
          <w:tcPr>
            <w:tcW w:w="3969" w:type="dxa"/>
            <w:gridSpan w:val="2"/>
          </w:tcPr>
          <w:p w14:paraId="10B34D88" w14:textId="77777777" w:rsidR="00525CBA" w:rsidRPr="0061388C" w:rsidRDefault="00525CB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Procédures d’arrêt</w:t>
            </w:r>
          </w:p>
          <w:p w14:paraId="0062EFAC" w14:textId="01AF746B" w:rsidR="00525CBA" w:rsidRPr="0061388C" w:rsidRDefault="005029DF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Procédures</w:t>
            </w:r>
            <w:r w:rsidR="00525CBA" w:rsidRPr="0061388C">
              <w:rPr>
                <w:sz w:val="18"/>
                <w:lang w:val="fr-CA"/>
              </w:rPr>
              <w:t xml:space="preserve"> d’arrêt d’urgence</w:t>
            </w:r>
          </w:p>
          <w:p w14:paraId="7F135ECA" w14:textId="1BA2E277" w:rsidR="00525CBA" w:rsidRPr="0061388C" w:rsidRDefault="00525CB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Fonctions de base sur le tableau des commandes manuelles de 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</w:p>
          <w:p w14:paraId="3160BB6A" w14:textId="6B6E7521" w:rsidR="00525CBA" w:rsidRPr="0061388C" w:rsidRDefault="00525CB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Règles de santé et sécurité lors des arrêts selon la matiè</w:t>
            </w:r>
            <w:r w:rsidR="00CE07D9" w:rsidRPr="0061388C">
              <w:rPr>
                <w:sz w:val="18"/>
                <w:lang w:val="fr-CA"/>
              </w:rPr>
              <w:t>re utilisée</w:t>
            </w:r>
          </w:p>
        </w:tc>
        <w:tc>
          <w:tcPr>
            <w:tcW w:w="3828" w:type="dxa"/>
          </w:tcPr>
          <w:p w14:paraId="0E0C6356" w14:textId="77777777" w:rsidR="00525CBA" w:rsidRPr="0061388C" w:rsidRDefault="0064572D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procédures s’arrêt selon la pièce transformée</w:t>
            </w:r>
          </w:p>
          <w:p w14:paraId="6702AF2B" w14:textId="14A2F7F3" w:rsidR="0064572D" w:rsidRPr="0061388C" w:rsidRDefault="0064572D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règles de santé et de sécurité lors des arrêts</w:t>
            </w:r>
          </w:p>
        </w:tc>
        <w:tc>
          <w:tcPr>
            <w:tcW w:w="3264" w:type="dxa"/>
          </w:tcPr>
          <w:p w14:paraId="14ED6D5F" w14:textId="77777777" w:rsidR="00525CBA" w:rsidRPr="0061388C" w:rsidRDefault="00CE07D9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limites de son champ d’intervention</w:t>
            </w:r>
          </w:p>
          <w:p w14:paraId="0DD2D10E" w14:textId="77777777" w:rsidR="00CE07D9" w:rsidRPr="0061388C" w:rsidRDefault="00CE07D9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procédures d’arrêt</w:t>
            </w:r>
          </w:p>
          <w:p w14:paraId="6D06E068" w14:textId="5274BF0A" w:rsidR="00CE07D9" w:rsidRPr="0061388C" w:rsidRDefault="00CE07D9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des règles de santé et </w:t>
            </w:r>
            <w:r w:rsidR="0064572D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 lors des arrêts</w:t>
            </w:r>
          </w:p>
        </w:tc>
      </w:tr>
      <w:tr w:rsidR="00AF1803" w:rsidRPr="0061388C" w14:paraId="7F2BBD53" w14:textId="77777777" w:rsidTr="00321797">
        <w:trPr>
          <w:trHeight w:val="1324"/>
        </w:trPr>
        <w:tc>
          <w:tcPr>
            <w:tcW w:w="3851" w:type="dxa"/>
          </w:tcPr>
          <w:p w14:paraId="2C0AFBC7" w14:textId="128B24A2" w:rsidR="00AF1803" w:rsidRPr="0061388C" w:rsidRDefault="00AF1803" w:rsidP="00BA4DEB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2.5 Remettre en marche 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</w:p>
        </w:tc>
        <w:tc>
          <w:tcPr>
            <w:tcW w:w="3969" w:type="dxa"/>
            <w:gridSpan w:val="2"/>
          </w:tcPr>
          <w:p w14:paraId="2A14A9BD" w14:textId="294C5AA8" w:rsidR="00AF1803" w:rsidRPr="0061388C" w:rsidRDefault="00AF1803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Procédure de remise en marche selon la matière utilisée</w:t>
            </w:r>
          </w:p>
          <w:p w14:paraId="3E53E19A" w14:textId="1818CDF8" w:rsidR="00AF1803" w:rsidRPr="0061388C" w:rsidRDefault="0068024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Fonctions de base sur le tableau des commandes manuelles de 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</w:p>
          <w:p w14:paraId="3C69C734" w14:textId="6EFBD8B8" w:rsidR="006E34BC" w:rsidRPr="0061388C" w:rsidRDefault="006E34BC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des mesures de santé et de sécurité</w:t>
            </w:r>
          </w:p>
        </w:tc>
        <w:tc>
          <w:tcPr>
            <w:tcW w:w="3828" w:type="dxa"/>
          </w:tcPr>
          <w:p w14:paraId="7B175922" w14:textId="77777777" w:rsidR="00AF1803" w:rsidRPr="0061388C" w:rsidRDefault="006E34BC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procédures de remise en marche selon la matière utilisée</w:t>
            </w:r>
          </w:p>
          <w:p w14:paraId="410BDB6D" w14:textId="6C065273" w:rsidR="006E34BC" w:rsidRPr="0061388C" w:rsidRDefault="006E34BC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4" w:type="dxa"/>
          </w:tcPr>
          <w:p w14:paraId="52CA242E" w14:textId="77777777" w:rsidR="00AF1803" w:rsidRPr="0061388C" w:rsidRDefault="006E34BC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procédures de remise en marche</w:t>
            </w:r>
          </w:p>
          <w:p w14:paraId="7EEDADA6" w14:textId="1C01D0B0" w:rsidR="006E34BC" w:rsidRPr="0061388C" w:rsidRDefault="006E34BC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des règles de santé et </w:t>
            </w:r>
            <w:r w:rsidR="002F1AC1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</w:t>
            </w:r>
          </w:p>
        </w:tc>
      </w:tr>
      <w:tr w:rsidR="00914588" w:rsidRPr="0061388C" w14:paraId="16BB94CF" w14:textId="77777777" w:rsidTr="00321797">
        <w:trPr>
          <w:trHeight w:val="1324"/>
        </w:trPr>
        <w:tc>
          <w:tcPr>
            <w:tcW w:w="3851" w:type="dxa"/>
          </w:tcPr>
          <w:p w14:paraId="26769C07" w14:textId="629E63C8" w:rsidR="00914588" w:rsidRPr="0061388C" w:rsidRDefault="00914588" w:rsidP="005E437A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2.6 Nettoyer et entretenir son aire de travail</w:t>
            </w:r>
          </w:p>
        </w:tc>
        <w:tc>
          <w:tcPr>
            <w:tcW w:w="3969" w:type="dxa"/>
            <w:gridSpan w:val="2"/>
          </w:tcPr>
          <w:p w14:paraId="52877B70" w14:textId="77777777" w:rsidR="00914588" w:rsidRPr="0061388C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et procédures de nettoyage des aires de travail</w:t>
            </w:r>
          </w:p>
          <w:p w14:paraId="069A05CD" w14:textId="77777777" w:rsidR="00914588" w:rsidRPr="0061388C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Produits et accessoires de nettoyage</w:t>
            </w:r>
          </w:p>
          <w:p w14:paraId="2AAB8832" w14:textId="77777777" w:rsidR="00914588" w:rsidRPr="0061388C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Procédures de rangement</w:t>
            </w:r>
          </w:p>
          <w:p w14:paraId="134C91A7" w14:textId="77777777" w:rsidR="00914588" w:rsidRPr="0061388C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Règles de santé et de sécurité</w:t>
            </w:r>
          </w:p>
          <w:p w14:paraId="2F4C79BB" w14:textId="5D0E79D1" w:rsidR="00914588" w:rsidRPr="0061388C" w:rsidRDefault="00914588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</w:tcPr>
          <w:p w14:paraId="1FC2D3A3" w14:textId="77777777" w:rsidR="00914588" w:rsidRPr="0061388C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procédures dans le nettoyage de son aire de travail</w:t>
            </w:r>
          </w:p>
          <w:p w14:paraId="1FC432BB" w14:textId="77777777" w:rsidR="00914588" w:rsidRPr="0061388C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adéquate des produits et des équipements requis</w:t>
            </w:r>
          </w:p>
          <w:p w14:paraId="03D11F17" w14:textId="77777777" w:rsidR="00914588" w:rsidRPr="0061388C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procédures de rangement</w:t>
            </w:r>
          </w:p>
          <w:p w14:paraId="23E6D5D3" w14:textId="7D0C5F3E" w:rsidR="00914588" w:rsidRPr="0061388C" w:rsidRDefault="00914588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4" w:type="dxa"/>
          </w:tcPr>
          <w:p w14:paraId="28F5351A" w14:textId="3E08B861" w:rsidR="00914588" w:rsidRPr="0061388C" w:rsidRDefault="00914588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Aire de travail propre, rangé</w:t>
            </w:r>
            <w:r w:rsidR="00EB5FFD" w:rsidRPr="0061388C">
              <w:rPr>
                <w:sz w:val="18"/>
                <w:lang w:val="fr-CA"/>
              </w:rPr>
              <w:t>e</w:t>
            </w:r>
            <w:r w:rsidRPr="0061388C">
              <w:rPr>
                <w:sz w:val="18"/>
                <w:lang w:val="fr-CA"/>
              </w:rPr>
              <w:t xml:space="preserve"> et sécuritaire</w:t>
            </w:r>
          </w:p>
          <w:p w14:paraId="69A5BFCA" w14:textId="16C50F11" w:rsidR="00914588" w:rsidRPr="0061388C" w:rsidRDefault="00914588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915D0A" w:rsidRPr="0061388C" w14:paraId="05B4E32B" w14:textId="77777777" w:rsidTr="0061388C">
        <w:trPr>
          <w:trHeight w:val="2818"/>
        </w:trPr>
        <w:tc>
          <w:tcPr>
            <w:tcW w:w="3851" w:type="dxa"/>
          </w:tcPr>
          <w:p w14:paraId="5F30286A" w14:textId="583905FE" w:rsidR="00915D0A" w:rsidRPr="0061388C" w:rsidRDefault="00915D0A" w:rsidP="0061388C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2.7 </w:t>
            </w:r>
            <w:r w:rsidR="0061388C">
              <w:rPr>
                <w:sz w:val="18"/>
                <w:lang w:val="fr-CA"/>
              </w:rPr>
              <w:t>Rédiger</w:t>
            </w:r>
            <w:r w:rsidRPr="0061388C">
              <w:rPr>
                <w:sz w:val="18"/>
                <w:lang w:val="fr-CA"/>
              </w:rPr>
              <w:t xml:space="preserve"> les rapports de production</w:t>
            </w:r>
          </w:p>
        </w:tc>
        <w:tc>
          <w:tcPr>
            <w:tcW w:w="3969" w:type="dxa"/>
            <w:gridSpan w:val="2"/>
          </w:tcPr>
          <w:p w14:paraId="558B658A" w14:textId="59E416DE" w:rsidR="00915D0A" w:rsidRPr="0061388C" w:rsidRDefault="00915D0A" w:rsidP="0051581D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Procédures de suivi interne de la production (écrit, informatisé)</w:t>
            </w:r>
          </w:p>
        </w:tc>
        <w:tc>
          <w:tcPr>
            <w:tcW w:w="3828" w:type="dxa"/>
          </w:tcPr>
          <w:p w14:paraId="5FC342B6" w14:textId="200BBC9F" w:rsidR="00915D0A" w:rsidRPr="0061388C" w:rsidRDefault="00915D0A" w:rsidP="008F0588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 la procédure interne de suivi pour remplir les rapports de production</w:t>
            </w:r>
          </w:p>
        </w:tc>
        <w:tc>
          <w:tcPr>
            <w:tcW w:w="3264" w:type="dxa"/>
          </w:tcPr>
          <w:p w14:paraId="60E32951" w14:textId="17DD2A52" w:rsidR="00915D0A" w:rsidRPr="0061388C" w:rsidRDefault="00915D0A" w:rsidP="004F021B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Pertinence et uniformité des rapports de production</w:t>
            </w:r>
          </w:p>
        </w:tc>
      </w:tr>
      <w:tr w:rsidR="006A33FB" w:rsidRPr="0061388C" w14:paraId="17A71EC5" w14:textId="77777777" w:rsidTr="00BD2D54">
        <w:trPr>
          <w:trHeight w:val="829"/>
        </w:trPr>
        <w:tc>
          <w:tcPr>
            <w:tcW w:w="3851" w:type="dxa"/>
            <w:shd w:val="clear" w:color="auto" w:fill="C0C0C0"/>
          </w:tcPr>
          <w:p w14:paraId="0A2FFFE5" w14:textId="77777777" w:rsidR="006A33FB" w:rsidRPr="0061388C" w:rsidRDefault="006A33FB" w:rsidP="00EB5FF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E789AC7" w14:textId="77777777" w:rsidR="006A33FB" w:rsidRPr="0061388C" w:rsidRDefault="006A33FB" w:rsidP="00EB5FF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gridSpan w:val="2"/>
            <w:shd w:val="clear" w:color="auto" w:fill="C0C0C0"/>
          </w:tcPr>
          <w:p w14:paraId="23D6B30A" w14:textId="77777777" w:rsidR="006A33FB" w:rsidRPr="0061388C" w:rsidRDefault="006A33FB" w:rsidP="00EB5FF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bookmarkStart w:id="0" w:name="_GoBack"/>
            <w:bookmarkEnd w:id="0"/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E9F4C16" w14:textId="77777777" w:rsidR="006A33FB" w:rsidRPr="0061388C" w:rsidRDefault="006A33FB" w:rsidP="00EB5FF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4036F6CE" w14:textId="77777777" w:rsidR="006A33FB" w:rsidRPr="0061388C" w:rsidRDefault="006A33FB" w:rsidP="00EB5FF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61388C" w14:paraId="1AC4F5DB" w14:textId="77777777" w:rsidTr="00BD2D54">
        <w:trPr>
          <w:trHeight w:val="443"/>
        </w:trPr>
        <w:tc>
          <w:tcPr>
            <w:tcW w:w="14912" w:type="dxa"/>
            <w:gridSpan w:val="5"/>
            <w:shd w:val="clear" w:color="auto" w:fill="C0C0C0"/>
          </w:tcPr>
          <w:p w14:paraId="2F3837E4" w14:textId="63F997DB" w:rsidR="00A23D26" w:rsidRPr="0061388C" w:rsidRDefault="00A23D26" w:rsidP="00A23D26">
            <w:pPr>
              <w:pStyle w:val="TableParagraph"/>
              <w:spacing w:before="90"/>
              <w:ind w:left="149" w:firstLine="0"/>
              <w:rPr>
                <w:b/>
                <w:sz w:val="20"/>
                <w:lang w:val="fr-CA"/>
              </w:rPr>
            </w:pPr>
            <w:r w:rsidRPr="0061388C">
              <w:rPr>
                <w:b/>
                <w:sz w:val="20"/>
                <w:lang w:val="fr-CA"/>
              </w:rPr>
              <w:t xml:space="preserve">TÂCHE 3 : </w:t>
            </w:r>
            <w:r w:rsidR="00BD2D54" w:rsidRPr="0061388C">
              <w:rPr>
                <w:b/>
                <w:sz w:val="20"/>
                <w:lang w:val="fr-CA"/>
              </w:rPr>
              <w:t>R</w:t>
            </w:r>
            <w:r w:rsidR="006D010A" w:rsidRPr="0061388C">
              <w:rPr>
                <w:b/>
                <w:sz w:val="20"/>
                <w:lang w:val="fr-CA"/>
              </w:rPr>
              <w:t>é</w:t>
            </w:r>
            <w:r w:rsidR="00BD2D54" w:rsidRPr="0061388C">
              <w:rPr>
                <w:b/>
                <w:sz w:val="20"/>
                <w:lang w:val="fr-CA"/>
              </w:rPr>
              <w:t>aliser des opérations secondaires sur la pièc</w:t>
            </w:r>
            <w:r w:rsidR="006D010A" w:rsidRPr="0061388C">
              <w:rPr>
                <w:b/>
                <w:sz w:val="20"/>
                <w:lang w:val="fr-CA"/>
              </w:rPr>
              <w:t>e</w:t>
            </w:r>
          </w:p>
        </w:tc>
      </w:tr>
      <w:tr w:rsidR="00A23D26" w:rsidRPr="0061388C" w14:paraId="72EFB921" w14:textId="77777777" w:rsidTr="00BD2D54">
        <w:trPr>
          <w:trHeight w:val="5171"/>
        </w:trPr>
        <w:tc>
          <w:tcPr>
            <w:tcW w:w="3851" w:type="dxa"/>
          </w:tcPr>
          <w:p w14:paraId="2467A359" w14:textId="1130B4CA" w:rsidR="00A23D26" w:rsidRPr="0061388C" w:rsidRDefault="00A23D26" w:rsidP="00681567">
            <w:pPr>
              <w:pStyle w:val="TableParagraph"/>
              <w:spacing w:before="13"/>
              <w:ind w:left="0" w:firstLine="0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3.1 Préparer son travail</w:t>
            </w:r>
          </w:p>
        </w:tc>
        <w:tc>
          <w:tcPr>
            <w:tcW w:w="3969" w:type="dxa"/>
            <w:gridSpan w:val="2"/>
          </w:tcPr>
          <w:p w14:paraId="0C91F00D" w14:textId="2D683827" w:rsidR="00A23D26" w:rsidRPr="0061388C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Connaissances de base </w:t>
            </w:r>
            <w:r w:rsidR="00EB5FFD" w:rsidRPr="0061388C">
              <w:rPr>
                <w:sz w:val="18"/>
                <w:lang w:val="fr-CA"/>
              </w:rPr>
              <w:t>du</w:t>
            </w:r>
            <w:r w:rsidRPr="0061388C">
              <w:rPr>
                <w:sz w:val="18"/>
                <w:lang w:val="fr-CA"/>
              </w:rPr>
              <w:t xml:space="preserve"> système de planification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interne</w:t>
            </w:r>
          </w:p>
          <w:p w14:paraId="7C4CF464" w14:textId="7F84F070" w:rsidR="00A23D26" w:rsidRPr="0061388C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de travail</w:t>
            </w:r>
            <w:r w:rsidR="006A6F20" w:rsidRPr="0061388C">
              <w:rPr>
                <w:sz w:val="18"/>
                <w:lang w:val="fr-CA"/>
              </w:rPr>
              <w:t xml:space="preserve"> :</w:t>
            </w:r>
            <w:r w:rsidR="00E72A03" w:rsidRPr="0061388C">
              <w:rPr>
                <w:sz w:val="18"/>
                <w:lang w:val="fr-CA"/>
              </w:rPr>
              <w:br/>
            </w:r>
            <w:r w:rsidR="00BA4DEB" w:rsidRPr="0061388C">
              <w:rPr>
                <w:sz w:val="18"/>
                <w:lang w:val="fr-CA"/>
              </w:rPr>
              <w:t>–</w:t>
            </w:r>
            <w:r w:rsidR="00E72A03" w:rsidRPr="0061388C">
              <w:rPr>
                <w:sz w:val="18"/>
                <w:lang w:val="fr-CA"/>
              </w:rPr>
              <w:t xml:space="preserve"> </w:t>
            </w:r>
            <w:r w:rsidR="006A6F20" w:rsidRPr="0061388C">
              <w:rPr>
                <w:sz w:val="18"/>
                <w:lang w:val="fr-CA"/>
              </w:rPr>
              <w:t>b</w:t>
            </w:r>
            <w:r w:rsidRPr="0061388C">
              <w:rPr>
                <w:sz w:val="18"/>
                <w:lang w:val="fr-CA"/>
              </w:rPr>
              <w:t>on de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commande</w:t>
            </w:r>
            <w:r w:rsidR="00E72A03" w:rsidRPr="0061388C">
              <w:rPr>
                <w:sz w:val="18"/>
                <w:lang w:val="fr-CA"/>
              </w:rPr>
              <w:br/>
            </w:r>
            <w:r w:rsidR="00BA4DEB" w:rsidRPr="0061388C">
              <w:rPr>
                <w:sz w:val="18"/>
                <w:lang w:val="fr-CA"/>
              </w:rPr>
              <w:t>–</w:t>
            </w:r>
            <w:r w:rsidR="00E72A03" w:rsidRPr="0061388C">
              <w:rPr>
                <w:sz w:val="18"/>
                <w:lang w:val="fr-CA"/>
              </w:rPr>
              <w:t xml:space="preserve"> </w:t>
            </w:r>
            <w:r w:rsidR="006A6F20" w:rsidRPr="0061388C">
              <w:rPr>
                <w:sz w:val="18"/>
                <w:lang w:val="fr-CA"/>
              </w:rPr>
              <w:t>t</w:t>
            </w:r>
            <w:r w:rsidRPr="0061388C">
              <w:rPr>
                <w:sz w:val="18"/>
                <w:lang w:val="fr-CA"/>
              </w:rPr>
              <w:t>ableau de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production</w:t>
            </w:r>
            <w:r w:rsidR="00E72A03" w:rsidRPr="0061388C">
              <w:rPr>
                <w:sz w:val="18"/>
                <w:lang w:val="fr-CA"/>
              </w:rPr>
              <w:br/>
            </w:r>
            <w:r w:rsidR="00BA4DEB" w:rsidRPr="0061388C">
              <w:rPr>
                <w:sz w:val="18"/>
                <w:lang w:val="fr-CA"/>
              </w:rPr>
              <w:t>–</w:t>
            </w:r>
            <w:r w:rsidR="00E72A03" w:rsidRPr="0061388C">
              <w:rPr>
                <w:sz w:val="18"/>
                <w:lang w:val="fr-CA"/>
              </w:rPr>
              <w:t xml:space="preserve"> </w:t>
            </w:r>
            <w:r w:rsidR="006A6F20" w:rsidRPr="0061388C">
              <w:rPr>
                <w:sz w:val="18"/>
                <w:lang w:val="fr-CA"/>
              </w:rPr>
              <w:t>p</w:t>
            </w:r>
            <w:r w:rsidRPr="0061388C">
              <w:rPr>
                <w:sz w:val="18"/>
                <w:lang w:val="fr-CA"/>
              </w:rPr>
              <w:t>lanification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informatisée</w:t>
            </w:r>
            <w:r w:rsidR="00E72A03" w:rsidRPr="0061388C">
              <w:rPr>
                <w:sz w:val="18"/>
                <w:lang w:val="fr-CA"/>
              </w:rPr>
              <w:br/>
            </w:r>
            <w:r w:rsidR="00BA4DEB" w:rsidRPr="0061388C">
              <w:rPr>
                <w:sz w:val="18"/>
                <w:lang w:val="fr-CA"/>
              </w:rPr>
              <w:t>–</w:t>
            </w:r>
            <w:r w:rsidR="00E72A03" w:rsidRPr="0061388C">
              <w:rPr>
                <w:sz w:val="18"/>
                <w:lang w:val="fr-CA"/>
              </w:rPr>
              <w:t xml:space="preserve"> </w:t>
            </w:r>
            <w:r w:rsidR="006A6F20" w:rsidRPr="0061388C">
              <w:rPr>
                <w:sz w:val="18"/>
                <w:lang w:val="fr-CA"/>
              </w:rPr>
              <w:t>p</w:t>
            </w:r>
            <w:r w:rsidRPr="0061388C">
              <w:rPr>
                <w:sz w:val="18"/>
                <w:lang w:val="fr-CA"/>
              </w:rPr>
              <w:t>roduction en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continu</w:t>
            </w:r>
          </w:p>
          <w:p w14:paraId="2F489631" w14:textId="315362AE" w:rsidR="00A23D26" w:rsidRPr="0061388C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Communication verbale (notions de communication)</w:t>
            </w:r>
          </w:p>
          <w:p w14:paraId="0EB6A501" w14:textId="5AD6D2AA" w:rsidR="00A23D26" w:rsidRPr="0061388C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Connaissances des règles de santé </w:t>
            </w:r>
            <w:r w:rsidR="006A6F20" w:rsidRPr="0061388C">
              <w:rPr>
                <w:sz w:val="18"/>
                <w:lang w:val="fr-CA"/>
              </w:rPr>
              <w:t xml:space="preserve">et </w:t>
            </w:r>
            <w:r w:rsidR="00BA4DEB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</w:t>
            </w:r>
            <w:r w:rsidR="006A6F20" w:rsidRPr="0061388C">
              <w:rPr>
                <w:sz w:val="18"/>
                <w:lang w:val="fr-CA"/>
              </w:rPr>
              <w:t xml:space="preserve">, </w:t>
            </w:r>
            <w:r w:rsidRPr="0061388C">
              <w:rPr>
                <w:sz w:val="18"/>
                <w:lang w:val="fr-CA"/>
              </w:rPr>
              <w:t>et des normes environnementales</w:t>
            </w:r>
          </w:p>
          <w:p w14:paraId="0FE4CA9E" w14:textId="024160F3" w:rsidR="00A23D26" w:rsidRPr="0061388C" w:rsidRDefault="00A23D26" w:rsidP="004F021B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mode</w:t>
            </w:r>
            <w:r w:rsidR="006A6F20" w:rsidRPr="0061388C">
              <w:rPr>
                <w:sz w:val="18"/>
                <w:lang w:val="fr-CA"/>
              </w:rPr>
              <w:t>s</w:t>
            </w:r>
            <w:r w:rsidRPr="0061388C">
              <w:rPr>
                <w:sz w:val="18"/>
                <w:lang w:val="fr-CA"/>
              </w:rPr>
              <w:t xml:space="preserve"> d’utilisation des équipements de protection</w:t>
            </w:r>
            <w:r w:rsidRPr="0061388C">
              <w:rPr>
                <w:spacing w:val="-1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individuelle</w:t>
            </w:r>
          </w:p>
          <w:p w14:paraId="573DCC2A" w14:textId="3A3362F9" w:rsidR="00A23D26" w:rsidRPr="0061388C" w:rsidRDefault="00A23D26" w:rsidP="004F021B">
            <w:pPr>
              <w:pStyle w:val="TableParagraph"/>
              <w:numPr>
                <w:ilvl w:val="0"/>
                <w:numId w:val="51"/>
              </w:numPr>
              <w:ind w:left="423" w:right="20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techniques d’utilisation des outils à main</w:t>
            </w:r>
            <w:r w:rsidR="003C42B0" w:rsidRPr="0061388C">
              <w:rPr>
                <w:sz w:val="18"/>
                <w:lang w:val="fr-CA"/>
              </w:rPr>
              <w:t> </w:t>
            </w:r>
            <w:r w:rsidRPr="0061388C">
              <w:rPr>
                <w:sz w:val="18"/>
                <w:lang w:val="fr-CA"/>
              </w:rPr>
              <w:t>: couteau</w:t>
            </w:r>
            <w:r w:rsidR="006A6F20" w:rsidRPr="0061388C">
              <w:rPr>
                <w:sz w:val="18"/>
                <w:lang w:val="fr-CA"/>
              </w:rPr>
              <w:t>x</w:t>
            </w:r>
            <w:r w:rsidRPr="0061388C">
              <w:rPr>
                <w:sz w:val="18"/>
                <w:lang w:val="fr-CA"/>
              </w:rPr>
              <w:t>, ébavureur</w:t>
            </w:r>
            <w:r w:rsidR="006A6F20" w:rsidRPr="0061388C">
              <w:rPr>
                <w:sz w:val="18"/>
                <w:lang w:val="fr-CA"/>
              </w:rPr>
              <w:t>s</w:t>
            </w:r>
            <w:r w:rsidRPr="0061388C">
              <w:rPr>
                <w:sz w:val="18"/>
                <w:lang w:val="fr-CA"/>
              </w:rPr>
              <w:t>,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etc.</w:t>
            </w:r>
          </w:p>
          <w:p w14:paraId="78CE4D02" w14:textId="0610C670" w:rsidR="00A23D26" w:rsidRPr="0061388C" w:rsidRDefault="00A23D26" w:rsidP="004F021B">
            <w:pPr>
              <w:pStyle w:val="TableParagraph"/>
              <w:numPr>
                <w:ilvl w:val="0"/>
                <w:numId w:val="51"/>
              </w:numPr>
              <w:ind w:left="423" w:right="28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emplacement du matériel</w:t>
            </w:r>
            <w:r w:rsidR="003C42B0" w:rsidRPr="0061388C">
              <w:rPr>
                <w:sz w:val="18"/>
                <w:lang w:val="fr-CA"/>
              </w:rPr>
              <w:t> </w:t>
            </w:r>
            <w:r w:rsidRPr="0061388C">
              <w:rPr>
                <w:sz w:val="18"/>
                <w:lang w:val="fr-CA"/>
              </w:rPr>
              <w:t>: matières, boîtes, étiquettes, etc.</w:t>
            </w:r>
          </w:p>
          <w:p w14:paraId="1D6D3932" w14:textId="77777777" w:rsidR="00A23D26" w:rsidRPr="0061388C" w:rsidRDefault="00A23D26" w:rsidP="004F021B">
            <w:pPr>
              <w:pStyle w:val="TableParagraph"/>
              <w:numPr>
                <w:ilvl w:val="0"/>
                <w:numId w:val="51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Produits de nettoyage et de</w:t>
            </w:r>
            <w:r w:rsidRPr="0061388C">
              <w:rPr>
                <w:spacing w:val="-14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lubrification</w:t>
            </w:r>
          </w:p>
          <w:p w14:paraId="36F24BF7" w14:textId="2D49B0B9" w:rsidR="00A23D26" w:rsidRPr="0061388C" w:rsidRDefault="00A23D26" w:rsidP="004F021B">
            <w:pPr>
              <w:pStyle w:val="TableParagraph"/>
              <w:numPr>
                <w:ilvl w:val="0"/>
                <w:numId w:val="51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</w:tcPr>
          <w:p w14:paraId="3513B933" w14:textId="77777777" w:rsidR="00A23D26" w:rsidRPr="0061388C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Consultation et compréhension des instructions de travail</w:t>
            </w:r>
          </w:p>
          <w:p w14:paraId="50B4B0AC" w14:textId="77777777" w:rsidR="00A23D26" w:rsidRPr="0061388C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Compréhension du système de base pour</w:t>
            </w:r>
            <w:r w:rsidRPr="0061388C">
              <w:rPr>
                <w:spacing w:val="-13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la planification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interne</w:t>
            </w:r>
          </w:p>
          <w:p w14:paraId="3EEA8A7B" w14:textId="77777777" w:rsidR="00A23D26" w:rsidRPr="0061388C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Définition des défauts de fabrication</w:t>
            </w:r>
          </w:p>
          <w:p w14:paraId="46CF5BE9" w14:textId="77777777" w:rsidR="00A23D26" w:rsidRPr="0061388C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Port adéquat des équipements de protection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individuelle</w:t>
            </w:r>
          </w:p>
          <w:p w14:paraId="1C05E193" w14:textId="6E6DD4FF" w:rsidR="00A23D26" w:rsidRPr="0061388C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adéquate des</w:t>
            </w:r>
            <w:r w:rsidRPr="0061388C">
              <w:rPr>
                <w:spacing w:val="-2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équipements</w:t>
            </w:r>
            <w:r w:rsidR="00EB5FFD" w:rsidRPr="0061388C">
              <w:rPr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de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sécurité</w:t>
            </w:r>
          </w:p>
          <w:p w14:paraId="28AB7568" w14:textId="77777777" w:rsidR="00A23D26" w:rsidRPr="0061388C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Sélection du matériel</w:t>
            </w:r>
            <w:r w:rsidRPr="0061388C">
              <w:rPr>
                <w:spacing w:val="-6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nécessaire</w:t>
            </w:r>
          </w:p>
          <w:p w14:paraId="54C3E8AD" w14:textId="77777777" w:rsidR="00A23D26" w:rsidRPr="0061388C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Évaluation de l’état de</w:t>
            </w:r>
            <w:r w:rsidRPr="0061388C">
              <w:rPr>
                <w:spacing w:val="-6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l’outillage</w:t>
            </w:r>
          </w:p>
          <w:p w14:paraId="085907A1" w14:textId="25723C7F" w:rsidR="00A23D26" w:rsidRPr="0061388C" w:rsidRDefault="00A23D26" w:rsidP="004F021B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Entretien et nettoyage des</w:t>
            </w:r>
            <w:r w:rsidRPr="0061388C">
              <w:rPr>
                <w:spacing w:val="-6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outils</w:t>
            </w:r>
          </w:p>
        </w:tc>
        <w:tc>
          <w:tcPr>
            <w:tcW w:w="3264" w:type="dxa"/>
          </w:tcPr>
          <w:p w14:paraId="04CB044F" w14:textId="77777777" w:rsidR="00A23D26" w:rsidRPr="0061388C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Identification claire du travail</w:t>
            </w:r>
            <w:r w:rsidRPr="0061388C">
              <w:rPr>
                <w:spacing w:val="-20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à effectuer</w:t>
            </w:r>
          </w:p>
          <w:p w14:paraId="7B70F149" w14:textId="1AF6DA0A" w:rsidR="00A23D26" w:rsidRPr="0061388C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des règles et des procédures de santé et </w:t>
            </w:r>
            <w:r w:rsidR="00EB5FFD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 établies</w:t>
            </w:r>
          </w:p>
          <w:p w14:paraId="36E56C44" w14:textId="77777777" w:rsidR="00A23D26" w:rsidRPr="0061388C" w:rsidRDefault="00A23D26" w:rsidP="004F021B">
            <w:pPr>
              <w:pStyle w:val="TableParagraph"/>
              <w:numPr>
                <w:ilvl w:val="0"/>
                <w:numId w:val="53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du processus de</w:t>
            </w:r>
            <w:r w:rsidRPr="0061388C">
              <w:rPr>
                <w:spacing w:val="-17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travail établi</w:t>
            </w:r>
          </w:p>
          <w:p w14:paraId="5A8672D2" w14:textId="22280B4E" w:rsidR="00A23D26" w:rsidRPr="0061388C" w:rsidRDefault="00A23D26" w:rsidP="004F021B">
            <w:pPr>
              <w:pStyle w:val="TableParagraph"/>
              <w:numPr>
                <w:ilvl w:val="0"/>
                <w:numId w:val="53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Choix approprié des outils et</w:t>
            </w:r>
            <w:r w:rsidRPr="0061388C">
              <w:rPr>
                <w:spacing w:val="-17"/>
                <w:sz w:val="18"/>
                <w:lang w:val="fr-CA"/>
              </w:rPr>
              <w:t xml:space="preserve"> </w:t>
            </w:r>
            <w:r w:rsidR="00CE4E51" w:rsidRPr="0061388C">
              <w:rPr>
                <w:spacing w:val="-17"/>
                <w:sz w:val="18"/>
                <w:lang w:val="fr-CA"/>
              </w:rPr>
              <w:br/>
            </w:r>
            <w:r w:rsidRPr="0061388C">
              <w:rPr>
                <w:sz w:val="18"/>
                <w:lang w:val="fr-CA"/>
              </w:rPr>
              <w:t>du matériel</w:t>
            </w:r>
          </w:p>
        </w:tc>
      </w:tr>
      <w:tr w:rsidR="00A23D26" w:rsidRPr="0061388C" w14:paraId="634A059A" w14:textId="77777777" w:rsidTr="00BD2D54">
        <w:trPr>
          <w:trHeight w:val="1145"/>
        </w:trPr>
        <w:tc>
          <w:tcPr>
            <w:tcW w:w="3851" w:type="dxa"/>
          </w:tcPr>
          <w:p w14:paraId="111885BD" w14:textId="20333EE2" w:rsidR="00A23D26" w:rsidRPr="0061388C" w:rsidRDefault="00A23D26" w:rsidP="00681567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3.2</w:t>
            </w:r>
            <w:r w:rsidR="004A66FF" w:rsidRPr="0061388C">
              <w:rPr>
                <w:sz w:val="18"/>
                <w:lang w:val="fr-CA"/>
              </w:rPr>
              <w:t xml:space="preserve"> </w:t>
            </w:r>
            <w:r w:rsidR="00DE0F0E" w:rsidRPr="0061388C">
              <w:rPr>
                <w:sz w:val="18"/>
                <w:lang w:val="fr-CA"/>
              </w:rPr>
              <w:t>Contrôler</w:t>
            </w:r>
            <w:r w:rsidRPr="0061388C">
              <w:rPr>
                <w:sz w:val="18"/>
                <w:lang w:val="fr-CA"/>
              </w:rPr>
              <w:t xml:space="preserve"> visuellement les pièces</w:t>
            </w:r>
          </w:p>
        </w:tc>
        <w:tc>
          <w:tcPr>
            <w:tcW w:w="3969" w:type="dxa"/>
            <w:gridSpan w:val="2"/>
          </w:tcPr>
          <w:p w14:paraId="21BFED74" w14:textId="77777777" w:rsidR="00A23D26" w:rsidRPr="0061388C" w:rsidRDefault="00DE0F0E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Méthodes et procédures de contrôle visuel de la qualité des pièces</w:t>
            </w:r>
          </w:p>
          <w:p w14:paraId="2DA6576C" w14:textId="77777777" w:rsidR="00DE0F0E" w:rsidRPr="0061388C" w:rsidRDefault="00644A44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Critères de conformité du client</w:t>
            </w:r>
          </w:p>
          <w:p w14:paraId="74CF5975" w14:textId="32A6A64E" w:rsidR="00644A44" w:rsidRPr="0061388C" w:rsidRDefault="00644A44" w:rsidP="004F021B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Connaissances des défauts de moulage</w:t>
            </w:r>
          </w:p>
        </w:tc>
        <w:tc>
          <w:tcPr>
            <w:tcW w:w="3828" w:type="dxa"/>
          </w:tcPr>
          <w:p w14:paraId="51A7C760" w14:textId="5489A59E" w:rsidR="00A23D26" w:rsidRPr="0061388C" w:rsidRDefault="00A23D26" w:rsidP="004F021B">
            <w:pPr>
              <w:pStyle w:val="TableParagraph"/>
              <w:numPr>
                <w:ilvl w:val="0"/>
                <w:numId w:val="55"/>
              </w:numPr>
              <w:spacing w:before="13"/>
              <w:ind w:left="420" w:right="27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Application des méthodes d’inspection et identification des défauts par </w:t>
            </w:r>
            <w:r w:rsidR="00CE4E51" w:rsidRPr="0061388C">
              <w:rPr>
                <w:sz w:val="18"/>
                <w:lang w:val="fr-CA"/>
              </w:rPr>
              <w:t>l'</w:t>
            </w:r>
            <w:r w:rsidRPr="0061388C">
              <w:rPr>
                <w:sz w:val="18"/>
                <w:lang w:val="fr-CA"/>
              </w:rPr>
              <w:t>observation</w:t>
            </w:r>
            <w:r w:rsidRPr="0061388C">
              <w:rPr>
                <w:spacing w:val="-19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visuelle</w:t>
            </w:r>
          </w:p>
          <w:p w14:paraId="3FA37EE8" w14:textId="1F307066" w:rsidR="009611B1" w:rsidRPr="0061388C" w:rsidRDefault="009611B1" w:rsidP="004F021B">
            <w:pPr>
              <w:pStyle w:val="TableParagraph"/>
              <w:numPr>
                <w:ilvl w:val="0"/>
                <w:numId w:val="55"/>
              </w:numPr>
              <w:spacing w:before="13"/>
              <w:ind w:left="420" w:right="27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connaissances des défauts de moulage</w:t>
            </w:r>
          </w:p>
          <w:p w14:paraId="2C98A10B" w14:textId="77777777" w:rsidR="00A23D26" w:rsidRPr="0061388C" w:rsidRDefault="00A23D26" w:rsidP="004F021B">
            <w:pPr>
              <w:pStyle w:val="TableParagraph"/>
              <w:numPr>
                <w:ilvl w:val="0"/>
                <w:numId w:val="55"/>
              </w:numPr>
              <w:spacing w:line="218" w:lineRule="exact"/>
              <w:ind w:left="420" w:right="27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Signalement des</w:t>
            </w:r>
            <w:r w:rsidRPr="0061388C">
              <w:rPr>
                <w:spacing w:val="-4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non-conformités</w:t>
            </w:r>
          </w:p>
        </w:tc>
        <w:tc>
          <w:tcPr>
            <w:tcW w:w="3264" w:type="dxa"/>
          </w:tcPr>
          <w:p w14:paraId="3ECA284E" w14:textId="77777777" w:rsidR="00A23D26" w:rsidRPr="0061388C" w:rsidRDefault="00A23D26" w:rsidP="004F021B">
            <w:pPr>
              <w:pStyle w:val="TableParagraph"/>
              <w:numPr>
                <w:ilvl w:val="0"/>
                <w:numId w:val="56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</w:t>
            </w:r>
            <w:r w:rsidR="009611B1" w:rsidRPr="0061388C">
              <w:rPr>
                <w:sz w:val="18"/>
                <w:lang w:val="fr-CA"/>
              </w:rPr>
              <w:t>rigoureux des normes du client (interprétation juste)</w:t>
            </w:r>
          </w:p>
          <w:p w14:paraId="7666DD70" w14:textId="57696F60" w:rsidR="009611B1" w:rsidRPr="0061388C" w:rsidRDefault="009611B1" w:rsidP="004F021B">
            <w:pPr>
              <w:pStyle w:val="TableParagraph"/>
              <w:numPr>
                <w:ilvl w:val="0"/>
                <w:numId w:val="56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méthodes de contrôle de la qualité</w:t>
            </w:r>
          </w:p>
        </w:tc>
      </w:tr>
      <w:tr w:rsidR="000111D5" w:rsidRPr="0061388C" w14:paraId="124FDB21" w14:textId="77777777" w:rsidTr="00BD2D54">
        <w:trPr>
          <w:trHeight w:val="1145"/>
        </w:trPr>
        <w:tc>
          <w:tcPr>
            <w:tcW w:w="3851" w:type="dxa"/>
          </w:tcPr>
          <w:p w14:paraId="4B6CDEF0" w14:textId="38D0440B" w:rsidR="000111D5" w:rsidRPr="0061388C" w:rsidRDefault="000111D5" w:rsidP="00BA4DEB">
            <w:pPr>
              <w:pStyle w:val="TableParagraph"/>
              <w:spacing w:before="13"/>
              <w:ind w:left="306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3.3 Mesurer les pièces à l’aide de gabarits ou d’instruments de mesure</w:t>
            </w:r>
          </w:p>
        </w:tc>
        <w:tc>
          <w:tcPr>
            <w:tcW w:w="3969" w:type="dxa"/>
            <w:gridSpan w:val="2"/>
          </w:tcPr>
          <w:p w14:paraId="6C4F11B4" w14:textId="21CCDE92" w:rsidR="000111D5" w:rsidRPr="0061388C" w:rsidRDefault="000111D5" w:rsidP="000111D5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et procédures de travail pour la vérification dimensionnelle et fonctionnelle des pièces</w:t>
            </w:r>
          </w:p>
          <w:p w14:paraId="4B833BDD" w14:textId="1F24D2E8" w:rsidR="000111D5" w:rsidRPr="0061388C" w:rsidRDefault="000111D5" w:rsidP="000111D5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Lecture de plans</w:t>
            </w:r>
          </w:p>
          <w:p w14:paraId="62BBCD72" w14:textId="07B77017" w:rsidR="000111D5" w:rsidRPr="0061388C" w:rsidRDefault="000111D5" w:rsidP="000111D5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Systèmes de mesure (métrique, impérial)</w:t>
            </w:r>
          </w:p>
          <w:p w14:paraId="2AB18A5C" w14:textId="44B4EF59" w:rsidR="000111D5" w:rsidRPr="0061388C" w:rsidRDefault="000111D5" w:rsidP="000111D5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techniques d’utilisation des différents instruments de mesure de précision</w:t>
            </w:r>
          </w:p>
        </w:tc>
        <w:tc>
          <w:tcPr>
            <w:tcW w:w="3828" w:type="dxa"/>
          </w:tcPr>
          <w:p w14:paraId="78FCC27A" w14:textId="77777777" w:rsidR="000111D5" w:rsidRPr="0061388C" w:rsidRDefault="000111D5" w:rsidP="000111D5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méthodes et procédures de travail pour la vérification dimensionnelle</w:t>
            </w:r>
          </w:p>
          <w:p w14:paraId="13BDABF9" w14:textId="77777777" w:rsidR="000111D5" w:rsidRPr="0061388C" w:rsidRDefault="000111D5" w:rsidP="000111D5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Interprétation des plans des pièces</w:t>
            </w:r>
          </w:p>
          <w:p w14:paraId="7815B7D8" w14:textId="48C2153B" w:rsidR="000111D5" w:rsidRPr="0061388C" w:rsidRDefault="000111D5" w:rsidP="000111D5">
            <w:pPr>
              <w:pStyle w:val="TableParagraph"/>
              <w:numPr>
                <w:ilvl w:val="0"/>
                <w:numId w:val="55"/>
              </w:numPr>
              <w:spacing w:before="13"/>
              <w:ind w:left="420" w:right="27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appropriée des instruments de mesure des systèmes métrique et impérial</w:t>
            </w:r>
          </w:p>
        </w:tc>
        <w:tc>
          <w:tcPr>
            <w:tcW w:w="3264" w:type="dxa"/>
          </w:tcPr>
          <w:p w14:paraId="05A474BE" w14:textId="77777777" w:rsidR="000111D5" w:rsidRPr="0061388C" w:rsidRDefault="000111D5" w:rsidP="000111D5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 la qualité dimensionnelle des pièces selon les plans approuvés</w:t>
            </w:r>
          </w:p>
          <w:p w14:paraId="743AE428" w14:textId="111F3F1E" w:rsidR="000111D5" w:rsidRPr="0061388C" w:rsidRDefault="000111D5" w:rsidP="000111D5">
            <w:pPr>
              <w:pStyle w:val="TableParagraph"/>
              <w:numPr>
                <w:ilvl w:val="0"/>
                <w:numId w:val="56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dans l’entretien, l’utilisation et l’entreposage des instruments de mesure</w:t>
            </w:r>
          </w:p>
        </w:tc>
      </w:tr>
    </w:tbl>
    <w:p w14:paraId="29C5BEC9" w14:textId="77777777" w:rsidR="00BC5C2D" w:rsidRPr="0061388C" w:rsidRDefault="00BC5C2D">
      <w:pPr>
        <w:rPr>
          <w:sz w:val="18"/>
          <w:lang w:val="fr-CA"/>
        </w:rPr>
        <w:sectPr w:rsidR="00BC5C2D" w:rsidRPr="0061388C">
          <w:headerReference w:type="default" r:id="rId20"/>
          <w:footerReference w:type="default" r:id="rId21"/>
          <w:pgSz w:w="15840" w:h="12240" w:orient="landscape"/>
          <w:pgMar w:top="1300" w:right="180" w:bottom="840" w:left="360" w:header="708" w:footer="652" w:gutter="0"/>
          <w:cols w:space="720"/>
        </w:sectPr>
      </w:pPr>
    </w:p>
    <w:tbl>
      <w:tblPr>
        <w:tblStyle w:val="TableNormal1"/>
        <w:tblW w:w="0" w:type="auto"/>
        <w:tblInd w:w="11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3969"/>
        <w:gridCol w:w="3828"/>
        <w:gridCol w:w="3260"/>
      </w:tblGrid>
      <w:tr w:rsidR="00E72A03" w:rsidRPr="0061388C" w14:paraId="22F9C074" w14:textId="77777777" w:rsidTr="00EB5FFD">
        <w:trPr>
          <w:trHeight w:val="829"/>
        </w:trPr>
        <w:tc>
          <w:tcPr>
            <w:tcW w:w="3851" w:type="dxa"/>
            <w:shd w:val="clear" w:color="auto" w:fill="C0C0C0"/>
          </w:tcPr>
          <w:p w14:paraId="17AF244A" w14:textId="77777777" w:rsidR="00E72A03" w:rsidRPr="0061388C" w:rsidRDefault="00E72A03" w:rsidP="00EB5FF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350FF1C4" w14:textId="77777777" w:rsidR="00E72A03" w:rsidRPr="0061388C" w:rsidRDefault="00E72A03" w:rsidP="00EB5FF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3FBABF99" w14:textId="77777777" w:rsidR="00E72A03" w:rsidRPr="0061388C" w:rsidRDefault="00E72A03" w:rsidP="00EB5FF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7A5530C9" w14:textId="77777777" w:rsidR="00E72A03" w:rsidRPr="0061388C" w:rsidRDefault="00E72A03" w:rsidP="00EB5FF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313D97EA" w14:textId="77777777" w:rsidR="00E72A03" w:rsidRPr="0061388C" w:rsidRDefault="00E72A03" w:rsidP="00EB5FF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61388C" w14:paraId="3B1B59FF" w14:textId="77777777" w:rsidTr="00E72A03">
        <w:trPr>
          <w:trHeight w:val="2382"/>
        </w:trPr>
        <w:tc>
          <w:tcPr>
            <w:tcW w:w="3851" w:type="dxa"/>
          </w:tcPr>
          <w:p w14:paraId="6288DAF8" w14:textId="654FDABE" w:rsidR="00BC5C2D" w:rsidRPr="0061388C" w:rsidRDefault="00A23D26" w:rsidP="00356E54">
            <w:pPr>
              <w:pStyle w:val="TableParagraph"/>
              <w:spacing w:before="13"/>
              <w:ind w:left="306" w:right="2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</w:t>
            </w:r>
            <w:r w:rsidR="000111D5" w:rsidRPr="0061388C">
              <w:rPr>
                <w:sz w:val="18"/>
                <w:lang w:val="fr-CA"/>
              </w:rPr>
              <w:t>4</w:t>
            </w:r>
            <w:r w:rsidR="004A66FF" w:rsidRPr="0061388C">
              <w:rPr>
                <w:sz w:val="18"/>
                <w:lang w:val="fr-CA"/>
              </w:rPr>
              <w:t xml:space="preserve"> </w:t>
            </w:r>
            <w:r w:rsidR="00515D05" w:rsidRPr="0061388C">
              <w:rPr>
                <w:sz w:val="18"/>
                <w:lang w:val="fr-CA"/>
              </w:rPr>
              <w:t>Trier les pièces et les placer dans les espaces appropriés</w:t>
            </w:r>
          </w:p>
        </w:tc>
        <w:tc>
          <w:tcPr>
            <w:tcW w:w="3969" w:type="dxa"/>
          </w:tcPr>
          <w:p w14:paraId="651C8AEA" w14:textId="1756BF6D" w:rsidR="00ED6A1A" w:rsidRPr="0061388C" w:rsidRDefault="009B0B54" w:rsidP="004F021B">
            <w:pPr>
              <w:pStyle w:val="TableParagraph"/>
              <w:numPr>
                <w:ilvl w:val="0"/>
                <w:numId w:val="57"/>
              </w:numPr>
              <w:ind w:left="423" w:right="3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et procédures de travail dans le rangement des pièces et d</w:t>
            </w:r>
            <w:r w:rsidR="00EB5FFD" w:rsidRPr="0061388C">
              <w:rPr>
                <w:sz w:val="18"/>
                <w:lang w:val="fr-CA"/>
              </w:rPr>
              <w:t>ans</w:t>
            </w:r>
            <w:r w:rsidRPr="0061388C">
              <w:rPr>
                <w:sz w:val="18"/>
                <w:lang w:val="fr-CA"/>
              </w:rPr>
              <w:t xml:space="preserve"> la disposition des rejets</w:t>
            </w:r>
          </w:p>
          <w:p w14:paraId="634807E7" w14:textId="50029BA9" w:rsidR="009B0B54" w:rsidRPr="0061388C" w:rsidRDefault="009B0B54" w:rsidP="004F021B">
            <w:pPr>
              <w:pStyle w:val="TableParagraph"/>
              <w:numPr>
                <w:ilvl w:val="0"/>
                <w:numId w:val="57"/>
              </w:numPr>
              <w:ind w:left="423" w:right="3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des défauts de moulage</w:t>
            </w:r>
          </w:p>
        </w:tc>
        <w:tc>
          <w:tcPr>
            <w:tcW w:w="3828" w:type="dxa"/>
          </w:tcPr>
          <w:p w14:paraId="59AB7DF0" w14:textId="561C509F" w:rsidR="00BC5C2D" w:rsidRPr="0061388C" w:rsidRDefault="009B0B54" w:rsidP="004F021B">
            <w:pPr>
              <w:pStyle w:val="TableParagraph"/>
              <w:numPr>
                <w:ilvl w:val="0"/>
                <w:numId w:val="58"/>
              </w:numPr>
              <w:ind w:left="420" w:right="136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instructions et procédures de travail dans le rangement des pièces et d</w:t>
            </w:r>
            <w:r w:rsidR="00EB5FFD" w:rsidRPr="0061388C">
              <w:rPr>
                <w:sz w:val="18"/>
                <w:lang w:val="fr-CA"/>
              </w:rPr>
              <w:t>ans</w:t>
            </w:r>
            <w:r w:rsidRPr="0061388C">
              <w:rPr>
                <w:sz w:val="18"/>
                <w:lang w:val="fr-CA"/>
              </w:rPr>
              <w:t xml:space="preserve"> la disposition des rejets</w:t>
            </w:r>
          </w:p>
        </w:tc>
        <w:tc>
          <w:tcPr>
            <w:tcW w:w="3260" w:type="dxa"/>
          </w:tcPr>
          <w:p w14:paraId="0078F353" w14:textId="2C592319" w:rsidR="00BC5C2D" w:rsidRPr="0061388C" w:rsidRDefault="009B0B54" w:rsidP="004F021B">
            <w:pPr>
              <w:pStyle w:val="TableParagraph"/>
              <w:numPr>
                <w:ilvl w:val="0"/>
                <w:numId w:val="59"/>
              </w:numPr>
              <w:ind w:left="419" w:right="14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instructions et des procédures de travail</w:t>
            </w:r>
          </w:p>
        </w:tc>
      </w:tr>
      <w:tr w:rsidR="00BC5C2D" w:rsidRPr="0061388C" w14:paraId="458CE964" w14:textId="77777777" w:rsidTr="00A968A7">
        <w:trPr>
          <w:trHeight w:val="922"/>
        </w:trPr>
        <w:tc>
          <w:tcPr>
            <w:tcW w:w="3851" w:type="dxa"/>
          </w:tcPr>
          <w:p w14:paraId="297B8764" w14:textId="3A81FD8D" w:rsidR="00BC5C2D" w:rsidRPr="0061388C" w:rsidRDefault="00A23D26" w:rsidP="00356E54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</w:t>
            </w:r>
            <w:r w:rsidR="000111D5" w:rsidRPr="0061388C">
              <w:rPr>
                <w:sz w:val="18"/>
                <w:lang w:val="fr-CA"/>
              </w:rPr>
              <w:t>5</w:t>
            </w:r>
            <w:r w:rsidR="004A66FF" w:rsidRPr="0061388C">
              <w:rPr>
                <w:sz w:val="18"/>
                <w:lang w:val="fr-CA"/>
              </w:rPr>
              <w:t xml:space="preserve"> </w:t>
            </w:r>
            <w:r w:rsidR="00351E89" w:rsidRPr="0061388C">
              <w:rPr>
                <w:sz w:val="18"/>
                <w:lang w:val="fr-CA"/>
              </w:rPr>
              <w:t>Effectuer les opérations de finition selon le bon de travail</w:t>
            </w:r>
          </w:p>
        </w:tc>
        <w:tc>
          <w:tcPr>
            <w:tcW w:w="3969" w:type="dxa"/>
          </w:tcPr>
          <w:p w14:paraId="57DB0A91" w14:textId="79CE29B7" w:rsidR="00BC5C2D" w:rsidRPr="0061388C" w:rsidRDefault="008B7F1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techniques d’utilisation de l’outillage et des équipements d</w:t>
            </w:r>
            <w:r w:rsidR="00CE3E67" w:rsidRPr="0061388C">
              <w:rPr>
                <w:sz w:val="18"/>
                <w:lang w:val="fr-CA"/>
              </w:rPr>
              <w:t>e finition (ébavurage, ponçage, polissage)</w:t>
            </w:r>
          </w:p>
          <w:p w14:paraId="11125D86" w14:textId="2D9B8C90" w:rsidR="00741CFA" w:rsidRPr="0061388C" w:rsidRDefault="00741CFA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Connaissances des règles de santé et de sécurité</w:t>
            </w:r>
          </w:p>
        </w:tc>
        <w:tc>
          <w:tcPr>
            <w:tcW w:w="3828" w:type="dxa"/>
          </w:tcPr>
          <w:p w14:paraId="2E46829F" w14:textId="28F3E519" w:rsidR="00754265" w:rsidRPr="0061388C" w:rsidRDefault="00741CFA" w:rsidP="003A3883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techniques d’éb</w:t>
            </w:r>
            <w:r w:rsidR="00754265" w:rsidRPr="0061388C">
              <w:rPr>
                <w:sz w:val="18"/>
                <w:lang w:val="fr-CA"/>
              </w:rPr>
              <w:t>avurage et de finition</w:t>
            </w:r>
          </w:p>
        </w:tc>
        <w:tc>
          <w:tcPr>
            <w:tcW w:w="3260" w:type="dxa"/>
          </w:tcPr>
          <w:p w14:paraId="5CCE58A7" w14:textId="77777777" w:rsidR="00BC5C2D" w:rsidRPr="0061388C" w:rsidRDefault="0075426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Finition adéquate des pi</w:t>
            </w:r>
            <w:r w:rsidR="00351CC1" w:rsidRPr="0061388C">
              <w:rPr>
                <w:sz w:val="18"/>
                <w:lang w:val="fr-CA"/>
              </w:rPr>
              <w:t>èces</w:t>
            </w:r>
          </w:p>
          <w:p w14:paraId="620DC6B5" w14:textId="15928D96" w:rsidR="00351CC1" w:rsidRPr="0061388C" w:rsidRDefault="00351CC1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515D05" w:rsidRPr="0061388C" w14:paraId="50C85801" w14:textId="77777777" w:rsidTr="00A968A7">
        <w:trPr>
          <w:trHeight w:val="922"/>
        </w:trPr>
        <w:tc>
          <w:tcPr>
            <w:tcW w:w="3851" w:type="dxa"/>
          </w:tcPr>
          <w:p w14:paraId="754F8A67" w14:textId="43D4B0A8" w:rsidR="00515D05" w:rsidRPr="0061388C" w:rsidRDefault="0040585E" w:rsidP="00356E54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</w:t>
            </w:r>
            <w:r w:rsidR="000111D5" w:rsidRPr="0061388C">
              <w:rPr>
                <w:sz w:val="18"/>
                <w:lang w:val="fr-CA"/>
              </w:rPr>
              <w:t>6</w:t>
            </w:r>
            <w:r w:rsidRPr="0061388C">
              <w:rPr>
                <w:sz w:val="18"/>
                <w:lang w:val="fr-CA"/>
              </w:rPr>
              <w:t xml:space="preserve"> Granuler les pièces non conformes</w:t>
            </w:r>
          </w:p>
        </w:tc>
        <w:tc>
          <w:tcPr>
            <w:tcW w:w="3969" w:type="dxa"/>
          </w:tcPr>
          <w:p w14:paraId="41DAA98B" w14:textId="77777777" w:rsidR="00515D05" w:rsidRPr="0061388C" w:rsidRDefault="00DE243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techniques d’utilisation des équipements de granulation</w:t>
            </w:r>
          </w:p>
          <w:p w14:paraId="27B4B540" w14:textId="77777777" w:rsidR="00DE2431" w:rsidRPr="0061388C" w:rsidRDefault="004A7ABF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et procédures de travail dans la granulation des pièces rejetées</w:t>
            </w:r>
          </w:p>
          <w:p w14:paraId="60C6765D" w14:textId="4376DDB2" w:rsidR="004A7ABF" w:rsidRPr="0061388C" w:rsidRDefault="004A7ABF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Connaissances sur l</w:t>
            </w:r>
            <w:r w:rsidR="00C916E5" w:rsidRPr="0061388C">
              <w:rPr>
                <w:sz w:val="18"/>
                <w:lang w:val="fr-CA"/>
              </w:rPr>
              <w:t>a classification de la matière</w:t>
            </w:r>
          </w:p>
          <w:p w14:paraId="4223C1A4" w14:textId="2E1ABD81" w:rsidR="007841AF" w:rsidRPr="0061388C" w:rsidRDefault="001867FD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des</w:t>
            </w:r>
            <w:r w:rsidR="007841AF" w:rsidRPr="0061388C">
              <w:rPr>
                <w:sz w:val="18"/>
                <w:lang w:val="fr-CA"/>
              </w:rPr>
              <w:t xml:space="preserve"> enjeux liés à la contamination de la matière</w:t>
            </w:r>
          </w:p>
          <w:p w14:paraId="077D9033" w14:textId="5CE969B1" w:rsidR="00C916E5" w:rsidRPr="0061388C" w:rsidRDefault="00C916E5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Règles de santé et de sécurité</w:t>
            </w:r>
          </w:p>
        </w:tc>
        <w:tc>
          <w:tcPr>
            <w:tcW w:w="3828" w:type="dxa"/>
          </w:tcPr>
          <w:p w14:paraId="4DA9AED9" w14:textId="77777777" w:rsidR="00515D05" w:rsidRPr="0061388C" w:rsidRDefault="00C916E5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instructions et procédures de travail dans la granulation des pièces non conformes</w:t>
            </w:r>
          </w:p>
          <w:p w14:paraId="7887D3D8" w14:textId="77777777" w:rsidR="00C916E5" w:rsidRPr="0061388C" w:rsidRDefault="00C916E5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appropriée et nettoyage des outils et équipements</w:t>
            </w:r>
          </w:p>
          <w:p w14:paraId="7711B4E3" w14:textId="1B64A87C" w:rsidR="00C916E5" w:rsidRPr="0061388C" w:rsidRDefault="004C3ABC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0" w:type="dxa"/>
          </w:tcPr>
          <w:p w14:paraId="7BE0745D" w14:textId="77777777" w:rsidR="00515D05" w:rsidRPr="0061388C" w:rsidRDefault="001F5ADA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Interprétation juste des codes de classification</w:t>
            </w:r>
          </w:p>
          <w:p w14:paraId="0F586A0C" w14:textId="09AA02A4" w:rsidR="001F5ADA" w:rsidRPr="0061388C" w:rsidRDefault="001F5ADA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Récupération maximale des résidus</w:t>
            </w:r>
          </w:p>
          <w:p w14:paraId="5A340207" w14:textId="5A90C12E" w:rsidR="009649E8" w:rsidRPr="0061388C" w:rsidRDefault="009649E8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Traitement adéquat des matières</w:t>
            </w:r>
          </w:p>
          <w:p w14:paraId="11C4808F" w14:textId="77777777" w:rsidR="00197045" w:rsidRPr="0061388C" w:rsidRDefault="0019704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normes de propreté du granulateur</w:t>
            </w:r>
          </w:p>
          <w:p w14:paraId="7D5569CA" w14:textId="5E22D8DC" w:rsidR="00197045" w:rsidRPr="0061388C" w:rsidRDefault="0019704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846F96" w:rsidRPr="0061388C" w14:paraId="703788C0" w14:textId="77777777" w:rsidTr="00A968A7">
        <w:trPr>
          <w:trHeight w:val="922"/>
        </w:trPr>
        <w:tc>
          <w:tcPr>
            <w:tcW w:w="3851" w:type="dxa"/>
          </w:tcPr>
          <w:p w14:paraId="6B858399" w14:textId="3204DAE3" w:rsidR="00846F96" w:rsidRPr="0061388C" w:rsidRDefault="00573AD7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</w:t>
            </w:r>
            <w:r w:rsidR="000111D5" w:rsidRPr="0061388C">
              <w:rPr>
                <w:sz w:val="18"/>
                <w:lang w:val="fr-CA"/>
              </w:rPr>
              <w:t>7</w:t>
            </w:r>
            <w:r w:rsidRPr="0061388C">
              <w:rPr>
                <w:sz w:val="18"/>
                <w:lang w:val="fr-CA"/>
              </w:rPr>
              <w:t xml:space="preserve"> </w:t>
            </w:r>
            <w:r w:rsidR="00EF6EF8" w:rsidRPr="0061388C">
              <w:rPr>
                <w:sz w:val="18"/>
                <w:lang w:val="fr-CA"/>
              </w:rPr>
              <w:t>Identifier les pièces et les placer dans les espaces prévus pour la prochaine étape de fabrication</w:t>
            </w:r>
          </w:p>
        </w:tc>
        <w:tc>
          <w:tcPr>
            <w:tcW w:w="3969" w:type="dxa"/>
          </w:tcPr>
          <w:p w14:paraId="7C551E1F" w14:textId="77777777" w:rsidR="00846F96" w:rsidRPr="0061388C" w:rsidRDefault="00EF6EF8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et procédures de travail pour la pose des étiquettes</w:t>
            </w:r>
          </w:p>
          <w:p w14:paraId="1266815A" w14:textId="77777777" w:rsidR="00EF6EF8" w:rsidRPr="0061388C" w:rsidRDefault="00EF6EF8" w:rsidP="00EF6EF8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Notions de base sur le système d’inventaire et de codification interne</w:t>
            </w:r>
          </w:p>
          <w:p w14:paraId="7C166790" w14:textId="5B16BCA6" w:rsidR="00EF6EF8" w:rsidRPr="0061388C" w:rsidRDefault="00EF6EF8" w:rsidP="00EF6EF8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Notions sur le système de </w:t>
            </w:r>
            <w:r w:rsidR="00CD5844" w:rsidRPr="0061388C">
              <w:rPr>
                <w:sz w:val="18"/>
                <w:lang w:val="fr-CA"/>
              </w:rPr>
              <w:t>traçabilité des lots fabriqués</w:t>
            </w:r>
          </w:p>
        </w:tc>
        <w:tc>
          <w:tcPr>
            <w:tcW w:w="3828" w:type="dxa"/>
          </w:tcPr>
          <w:p w14:paraId="028FEE23" w14:textId="42279E0E" w:rsidR="00846F96" w:rsidRPr="0061388C" w:rsidRDefault="00CD5844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méthodes d’identification des produits</w:t>
            </w:r>
          </w:p>
        </w:tc>
        <w:tc>
          <w:tcPr>
            <w:tcW w:w="3260" w:type="dxa"/>
          </w:tcPr>
          <w:p w14:paraId="3051173A" w14:textId="16902216" w:rsidR="00846F96" w:rsidRPr="0061388C" w:rsidRDefault="001F6D9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Étiquetage</w:t>
            </w:r>
            <w:r w:rsidR="00CD5844" w:rsidRPr="0061388C">
              <w:rPr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conforme correspondant au produit et au client</w:t>
            </w:r>
          </w:p>
          <w:p w14:paraId="66AF5AB4" w14:textId="5CE7D605" w:rsidR="001F6D95" w:rsidRPr="0061388C" w:rsidRDefault="001F6D95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méthodes de pose selon les exigences établies</w:t>
            </w:r>
          </w:p>
        </w:tc>
      </w:tr>
      <w:tr w:rsidR="001F6D95" w:rsidRPr="0061388C" w14:paraId="6303E5DA" w14:textId="77777777" w:rsidTr="00A968A7">
        <w:trPr>
          <w:trHeight w:val="922"/>
        </w:trPr>
        <w:tc>
          <w:tcPr>
            <w:tcW w:w="3851" w:type="dxa"/>
          </w:tcPr>
          <w:p w14:paraId="6802CC99" w14:textId="6F504377" w:rsidR="001F6D95" w:rsidRPr="0061388C" w:rsidRDefault="00212171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3.</w:t>
            </w:r>
            <w:r w:rsidR="000111D5" w:rsidRPr="0061388C">
              <w:rPr>
                <w:sz w:val="18"/>
                <w:lang w:val="fr-CA"/>
              </w:rPr>
              <w:t>8</w:t>
            </w:r>
            <w:r w:rsidRPr="0061388C">
              <w:rPr>
                <w:sz w:val="18"/>
                <w:lang w:val="fr-CA"/>
              </w:rPr>
              <w:t xml:space="preserve"> Nettoyer et entretenir son aire de travail</w:t>
            </w:r>
          </w:p>
        </w:tc>
        <w:tc>
          <w:tcPr>
            <w:tcW w:w="3969" w:type="dxa"/>
          </w:tcPr>
          <w:p w14:paraId="13F70354" w14:textId="77777777" w:rsidR="001F6D95" w:rsidRPr="0061388C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et procédures de nettoyage des aires de travail</w:t>
            </w:r>
          </w:p>
          <w:p w14:paraId="3536CD49" w14:textId="77777777" w:rsidR="00212171" w:rsidRPr="0061388C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Produits et accessoires de nettoyage</w:t>
            </w:r>
          </w:p>
          <w:p w14:paraId="765C1EF5" w14:textId="77777777" w:rsidR="00212171" w:rsidRPr="0061388C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Procédures de rangement</w:t>
            </w:r>
          </w:p>
          <w:p w14:paraId="3E97A146" w14:textId="77777777" w:rsidR="00212171" w:rsidRPr="0061388C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Règles de santé et de sécurité</w:t>
            </w:r>
          </w:p>
          <w:p w14:paraId="4E6FECB6" w14:textId="787FBBC8" w:rsidR="00212171" w:rsidRPr="0061388C" w:rsidRDefault="00212171" w:rsidP="004F021B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</w:tcPr>
          <w:p w14:paraId="194C10AD" w14:textId="77777777" w:rsidR="001F6D95" w:rsidRPr="0061388C" w:rsidRDefault="0021217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procédures dans le nettoyage de son aire de travail</w:t>
            </w:r>
          </w:p>
          <w:p w14:paraId="7F2E3299" w14:textId="77777777" w:rsidR="00212171" w:rsidRPr="0061388C" w:rsidRDefault="0021217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adéquate des produits et des équipements requis</w:t>
            </w:r>
          </w:p>
          <w:p w14:paraId="1DC2E266" w14:textId="38C21F3B" w:rsidR="00212171" w:rsidRPr="0061388C" w:rsidRDefault="0021217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procédures de rangement</w:t>
            </w:r>
          </w:p>
          <w:p w14:paraId="36D8E7DF" w14:textId="2910DB32" w:rsidR="00212171" w:rsidRPr="0061388C" w:rsidRDefault="0021217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0" w:type="dxa"/>
          </w:tcPr>
          <w:p w14:paraId="59FE3C26" w14:textId="79F81819" w:rsidR="001F6D95" w:rsidRPr="0061388C" w:rsidRDefault="00212171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Aire de travail propre, rangé</w:t>
            </w:r>
            <w:r w:rsidR="00E4063E" w:rsidRPr="0061388C">
              <w:rPr>
                <w:sz w:val="18"/>
                <w:lang w:val="fr-CA"/>
              </w:rPr>
              <w:t>e</w:t>
            </w:r>
            <w:r w:rsidRPr="0061388C">
              <w:rPr>
                <w:sz w:val="18"/>
                <w:lang w:val="fr-CA"/>
              </w:rPr>
              <w:t xml:space="preserve"> et sécuritaire</w:t>
            </w:r>
          </w:p>
          <w:p w14:paraId="3A44231D" w14:textId="44DE0BCD" w:rsidR="00212171" w:rsidRPr="0061388C" w:rsidRDefault="00212171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414BCD" w:rsidRPr="0061388C" w14:paraId="0CA25BD9" w14:textId="77777777" w:rsidTr="00EB5FFD">
        <w:trPr>
          <w:trHeight w:val="829"/>
        </w:trPr>
        <w:tc>
          <w:tcPr>
            <w:tcW w:w="3851" w:type="dxa"/>
            <w:shd w:val="clear" w:color="auto" w:fill="C0C0C0"/>
          </w:tcPr>
          <w:p w14:paraId="033F33FB" w14:textId="77777777" w:rsidR="00414BCD" w:rsidRPr="0061388C" w:rsidRDefault="00414BCD" w:rsidP="00EB5FF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2AB9E5D3" w14:textId="77777777" w:rsidR="00414BCD" w:rsidRPr="0061388C" w:rsidRDefault="00414BCD" w:rsidP="00EB5FF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38B287A0" w14:textId="77777777" w:rsidR="00414BCD" w:rsidRPr="0061388C" w:rsidRDefault="00414BCD" w:rsidP="00EB5FF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3409E9E8" w14:textId="77777777" w:rsidR="00414BCD" w:rsidRPr="0061388C" w:rsidRDefault="00414BCD" w:rsidP="00EB5FF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7B5F2884" w14:textId="77777777" w:rsidR="00414BCD" w:rsidRPr="0061388C" w:rsidRDefault="00414BCD" w:rsidP="00EB5FF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414BCD" w:rsidRPr="0061388C" w14:paraId="39D28CA3" w14:textId="77777777" w:rsidTr="00EB5FFD">
        <w:trPr>
          <w:trHeight w:val="447"/>
        </w:trPr>
        <w:tc>
          <w:tcPr>
            <w:tcW w:w="14908" w:type="dxa"/>
            <w:gridSpan w:val="4"/>
            <w:shd w:val="clear" w:color="auto" w:fill="C0C0C0"/>
          </w:tcPr>
          <w:p w14:paraId="4D00FC0E" w14:textId="088CF35D" w:rsidR="00414BCD" w:rsidRPr="0061388C" w:rsidRDefault="00414BCD" w:rsidP="00EB5FFD">
            <w:pPr>
              <w:pStyle w:val="TableParagraph"/>
              <w:spacing w:before="91"/>
              <w:ind w:left="149" w:firstLine="0"/>
              <w:rPr>
                <w:b/>
                <w:sz w:val="20"/>
                <w:lang w:val="fr-CA"/>
              </w:rPr>
            </w:pPr>
            <w:r w:rsidRPr="0061388C">
              <w:rPr>
                <w:b/>
                <w:sz w:val="20"/>
                <w:lang w:val="fr-CA"/>
              </w:rPr>
              <w:t xml:space="preserve">TÂCHE 4 : Contrôler la qualité des pièces fabriquées </w:t>
            </w:r>
          </w:p>
        </w:tc>
      </w:tr>
      <w:tr w:rsidR="00414BCD" w:rsidRPr="0061388C" w14:paraId="0BB25BC7" w14:textId="77777777" w:rsidTr="00A968A7">
        <w:trPr>
          <w:trHeight w:val="922"/>
        </w:trPr>
        <w:tc>
          <w:tcPr>
            <w:tcW w:w="3851" w:type="dxa"/>
          </w:tcPr>
          <w:p w14:paraId="37BBBB73" w14:textId="5DD600D7" w:rsidR="00414BCD" w:rsidRPr="0061388C" w:rsidRDefault="007C296B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4.1 Préparer son travail</w:t>
            </w:r>
          </w:p>
        </w:tc>
        <w:tc>
          <w:tcPr>
            <w:tcW w:w="3969" w:type="dxa"/>
          </w:tcPr>
          <w:p w14:paraId="0AA377A2" w14:textId="18A95A80" w:rsidR="004B7B57" w:rsidRPr="0061388C" w:rsidRDefault="004B7B57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Connaissances de base </w:t>
            </w:r>
            <w:r w:rsidR="00E4063E" w:rsidRPr="0061388C">
              <w:rPr>
                <w:sz w:val="18"/>
                <w:lang w:val="fr-CA"/>
              </w:rPr>
              <w:t>du</w:t>
            </w:r>
            <w:r w:rsidRPr="0061388C">
              <w:rPr>
                <w:sz w:val="18"/>
                <w:lang w:val="fr-CA"/>
              </w:rPr>
              <w:t xml:space="preserve"> système de planification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interne</w:t>
            </w:r>
          </w:p>
          <w:p w14:paraId="3C314177" w14:textId="28188897" w:rsidR="004B7B57" w:rsidRPr="0061388C" w:rsidRDefault="004B7B57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de travail :</w:t>
            </w:r>
            <w:r w:rsidRPr="0061388C">
              <w:rPr>
                <w:sz w:val="18"/>
                <w:lang w:val="fr-CA"/>
              </w:rPr>
              <w:br/>
            </w:r>
            <w:r w:rsidR="003C42B0" w:rsidRPr="0061388C">
              <w:rPr>
                <w:sz w:val="18"/>
                <w:lang w:val="fr-CA"/>
              </w:rPr>
              <w:t>–</w:t>
            </w:r>
            <w:r w:rsidRPr="0061388C">
              <w:rPr>
                <w:sz w:val="18"/>
                <w:lang w:val="fr-CA"/>
              </w:rPr>
              <w:t xml:space="preserve"> bon de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commande</w:t>
            </w:r>
            <w:r w:rsidRPr="0061388C">
              <w:rPr>
                <w:sz w:val="18"/>
                <w:lang w:val="fr-CA"/>
              </w:rPr>
              <w:br/>
            </w:r>
            <w:r w:rsidR="003C42B0" w:rsidRPr="0061388C">
              <w:rPr>
                <w:sz w:val="18"/>
                <w:lang w:val="fr-CA"/>
              </w:rPr>
              <w:t>–</w:t>
            </w:r>
            <w:r w:rsidRPr="0061388C">
              <w:rPr>
                <w:sz w:val="18"/>
                <w:lang w:val="fr-CA"/>
              </w:rPr>
              <w:t xml:space="preserve"> tableau de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production</w:t>
            </w:r>
            <w:r w:rsidRPr="0061388C">
              <w:rPr>
                <w:sz w:val="18"/>
                <w:lang w:val="fr-CA"/>
              </w:rPr>
              <w:br/>
            </w:r>
            <w:r w:rsidR="003C42B0" w:rsidRPr="0061388C">
              <w:rPr>
                <w:sz w:val="18"/>
                <w:lang w:val="fr-CA"/>
              </w:rPr>
              <w:t>–</w:t>
            </w:r>
            <w:r w:rsidRPr="0061388C">
              <w:rPr>
                <w:sz w:val="18"/>
                <w:lang w:val="fr-CA"/>
              </w:rPr>
              <w:t xml:space="preserve"> planification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informatisée</w:t>
            </w:r>
            <w:r w:rsidRPr="0061388C">
              <w:rPr>
                <w:sz w:val="18"/>
                <w:lang w:val="fr-CA"/>
              </w:rPr>
              <w:br/>
            </w:r>
            <w:r w:rsidR="003C42B0" w:rsidRPr="0061388C">
              <w:rPr>
                <w:sz w:val="18"/>
                <w:lang w:val="fr-CA"/>
              </w:rPr>
              <w:t>–</w:t>
            </w:r>
            <w:r w:rsidRPr="0061388C">
              <w:rPr>
                <w:sz w:val="18"/>
                <w:lang w:val="fr-CA"/>
              </w:rPr>
              <w:t xml:space="preserve"> production en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continu</w:t>
            </w:r>
          </w:p>
          <w:p w14:paraId="48A9543D" w14:textId="1592EE22" w:rsidR="004B7B57" w:rsidRPr="0061388C" w:rsidRDefault="004B7B57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Communication verbale (notions de communication)</w:t>
            </w:r>
          </w:p>
          <w:p w14:paraId="2311721E" w14:textId="5C8F6E9D" w:rsidR="004B7B57" w:rsidRPr="0061388C" w:rsidRDefault="004B7B57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Connaissances des règles de santé et </w:t>
            </w:r>
            <w:r w:rsidR="00E4063E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sécurité, et des normes environnementales</w:t>
            </w:r>
          </w:p>
          <w:p w14:paraId="6F53A716" w14:textId="77777777" w:rsidR="004B7B57" w:rsidRPr="0061388C" w:rsidRDefault="004B7B57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modes d’utilisation des équipements de protection</w:t>
            </w:r>
            <w:r w:rsidRPr="0061388C">
              <w:rPr>
                <w:spacing w:val="-1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individuelle</w:t>
            </w:r>
          </w:p>
          <w:p w14:paraId="773DEE0D" w14:textId="78BD4209" w:rsidR="004B7B57" w:rsidRPr="0061388C" w:rsidRDefault="004B7B57" w:rsidP="0061388C">
            <w:pPr>
              <w:pStyle w:val="TableParagraph"/>
              <w:numPr>
                <w:ilvl w:val="0"/>
                <w:numId w:val="60"/>
              </w:numPr>
              <w:ind w:left="427" w:right="20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techniques d’utilisation des outils à main</w:t>
            </w:r>
            <w:r w:rsidR="00E4063E" w:rsidRPr="0061388C">
              <w:rPr>
                <w:sz w:val="18"/>
                <w:lang w:val="fr-CA"/>
              </w:rPr>
              <w:t> </w:t>
            </w:r>
            <w:r w:rsidRPr="0061388C">
              <w:rPr>
                <w:sz w:val="18"/>
                <w:lang w:val="fr-CA"/>
              </w:rPr>
              <w:t>: couteaux, ébavureurs,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etc.</w:t>
            </w:r>
          </w:p>
          <w:p w14:paraId="1DE25AB1" w14:textId="1A2DBC30" w:rsidR="004B7B57" w:rsidRPr="0061388C" w:rsidRDefault="004B7B57" w:rsidP="0061388C">
            <w:pPr>
              <w:pStyle w:val="TableParagraph"/>
              <w:numPr>
                <w:ilvl w:val="0"/>
                <w:numId w:val="60"/>
              </w:numPr>
              <w:ind w:left="427" w:right="28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emplacement du matériel</w:t>
            </w:r>
            <w:r w:rsidR="00E4063E" w:rsidRPr="0061388C">
              <w:rPr>
                <w:sz w:val="18"/>
                <w:lang w:val="fr-CA"/>
              </w:rPr>
              <w:t> </w:t>
            </w:r>
            <w:r w:rsidRPr="0061388C">
              <w:rPr>
                <w:sz w:val="18"/>
                <w:lang w:val="fr-CA"/>
              </w:rPr>
              <w:t>: matières, boîtes, étiquettes, etc.</w:t>
            </w:r>
          </w:p>
          <w:p w14:paraId="0FBDF66B" w14:textId="77777777" w:rsidR="004B7B57" w:rsidRPr="0061388C" w:rsidRDefault="004B7B57" w:rsidP="0061388C">
            <w:pPr>
              <w:pStyle w:val="TableParagraph"/>
              <w:numPr>
                <w:ilvl w:val="0"/>
                <w:numId w:val="60"/>
              </w:numPr>
              <w:spacing w:line="218" w:lineRule="exact"/>
              <w:ind w:left="427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Produits de nettoyage et de</w:t>
            </w:r>
            <w:r w:rsidRPr="0061388C">
              <w:rPr>
                <w:spacing w:val="-14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lubrification</w:t>
            </w:r>
          </w:p>
          <w:p w14:paraId="3812FC26" w14:textId="05A3309B" w:rsidR="00414BCD" w:rsidRPr="0061388C" w:rsidRDefault="004B7B57" w:rsidP="0061388C">
            <w:pPr>
              <w:pStyle w:val="TableParagraph"/>
              <w:numPr>
                <w:ilvl w:val="0"/>
                <w:numId w:val="60"/>
              </w:numPr>
              <w:ind w:left="427" w:right="175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SIMDUT (SGH)</w:t>
            </w:r>
          </w:p>
        </w:tc>
        <w:tc>
          <w:tcPr>
            <w:tcW w:w="3828" w:type="dxa"/>
          </w:tcPr>
          <w:p w14:paraId="3FE4590F" w14:textId="77777777" w:rsidR="00414BCD" w:rsidRPr="0061388C" w:rsidRDefault="00CB6BD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Consultation et compréhension des instructions de travail</w:t>
            </w:r>
          </w:p>
          <w:p w14:paraId="705DFB72" w14:textId="77777777" w:rsidR="00CB6BD1" w:rsidRPr="0061388C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Compréhension du système de base pour la planification interne</w:t>
            </w:r>
          </w:p>
          <w:p w14:paraId="14141F44" w14:textId="77777777" w:rsidR="00057141" w:rsidRPr="0061388C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Définition des défauts de fabrication</w:t>
            </w:r>
          </w:p>
          <w:p w14:paraId="76772DA3" w14:textId="77777777" w:rsidR="00057141" w:rsidRPr="0061388C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Port adéquat des équipements de protection individuelle</w:t>
            </w:r>
          </w:p>
          <w:p w14:paraId="11C7B1FA" w14:textId="77777777" w:rsidR="00057141" w:rsidRPr="0061388C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adéquate des équipements de sécurité</w:t>
            </w:r>
          </w:p>
          <w:p w14:paraId="65D23BCF" w14:textId="77777777" w:rsidR="00057141" w:rsidRPr="0061388C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Sélection du matériel nécessaire</w:t>
            </w:r>
          </w:p>
          <w:p w14:paraId="130C6B53" w14:textId="77777777" w:rsidR="00057141" w:rsidRPr="0061388C" w:rsidRDefault="00057141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Évaluation de l’état de l’outillage</w:t>
            </w:r>
          </w:p>
          <w:p w14:paraId="4B6021AF" w14:textId="1D837030" w:rsidR="008639B6" w:rsidRPr="0061388C" w:rsidRDefault="008639B6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Entretien et nettoyage des outils</w:t>
            </w:r>
          </w:p>
        </w:tc>
        <w:tc>
          <w:tcPr>
            <w:tcW w:w="3260" w:type="dxa"/>
          </w:tcPr>
          <w:p w14:paraId="194380E3" w14:textId="77777777" w:rsidR="00414BCD" w:rsidRPr="0061388C" w:rsidRDefault="008639B6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Identification claire du travail à effectuer</w:t>
            </w:r>
          </w:p>
          <w:p w14:paraId="2666B92D" w14:textId="77777777" w:rsidR="008639B6" w:rsidRPr="0061388C" w:rsidRDefault="008639B6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règles et des procédures de santé et de sécurité</w:t>
            </w:r>
          </w:p>
          <w:p w14:paraId="73BA3222" w14:textId="77777777" w:rsidR="008639B6" w:rsidRPr="0061388C" w:rsidRDefault="008639B6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procédures du travail établi</w:t>
            </w:r>
          </w:p>
          <w:p w14:paraId="41F91549" w14:textId="047CA251" w:rsidR="008639B6" w:rsidRPr="0061388C" w:rsidRDefault="008639B6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Choix approprié des outils et du matériel</w:t>
            </w:r>
          </w:p>
        </w:tc>
      </w:tr>
      <w:tr w:rsidR="008639B6" w:rsidRPr="0061388C" w14:paraId="32EBD768" w14:textId="77777777" w:rsidTr="00A968A7">
        <w:trPr>
          <w:trHeight w:val="922"/>
        </w:trPr>
        <w:tc>
          <w:tcPr>
            <w:tcW w:w="3851" w:type="dxa"/>
          </w:tcPr>
          <w:p w14:paraId="42A44A93" w14:textId="54B26266" w:rsidR="008639B6" w:rsidRPr="0061388C" w:rsidRDefault="008639B6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4.2 Inspecter visuellement les pièces</w:t>
            </w:r>
          </w:p>
        </w:tc>
        <w:tc>
          <w:tcPr>
            <w:tcW w:w="3969" w:type="dxa"/>
          </w:tcPr>
          <w:p w14:paraId="33CDD35A" w14:textId="1BA2E015" w:rsidR="008639B6" w:rsidRPr="0061388C" w:rsidRDefault="0051342D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Méthodes d’inspection et d’identification des différents défauts décelables par une inspection visuelle</w:t>
            </w:r>
          </w:p>
        </w:tc>
        <w:tc>
          <w:tcPr>
            <w:tcW w:w="3828" w:type="dxa"/>
          </w:tcPr>
          <w:p w14:paraId="09DF5C99" w14:textId="77777777" w:rsidR="008639B6" w:rsidRPr="0061388C" w:rsidRDefault="0051342D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Application des méthodes d’inspection et</w:t>
            </w:r>
            <w:r w:rsidR="00B87175" w:rsidRPr="0061388C">
              <w:rPr>
                <w:sz w:val="18"/>
                <w:lang w:val="fr-CA"/>
              </w:rPr>
              <w:t xml:space="preserve"> identification des défauts par l’observation visuelle</w:t>
            </w:r>
          </w:p>
          <w:p w14:paraId="7A31F763" w14:textId="381D991E" w:rsidR="00B87175" w:rsidRPr="0061388C" w:rsidRDefault="00B87175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Signalement des non-conformités</w:t>
            </w:r>
          </w:p>
        </w:tc>
        <w:tc>
          <w:tcPr>
            <w:tcW w:w="3260" w:type="dxa"/>
          </w:tcPr>
          <w:p w14:paraId="69EC8D0B" w14:textId="4BF5D1F6" w:rsidR="008639B6" w:rsidRPr="0061388C" w:rsidRDefault="0084472F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 la qualité de l’état des produits selon le devis ou par comparaison avec une pièce de référence</w:t>
            </w:r>
          </w:p>
        </w:tc>
      </w:tr>
      <w:tr w:rsidR="0084472F" w:rsidRPr="0061388C" w14:paraId="568FD042" w14:textId="77777777" w:rsidTr="00A968A7">
        <w:trPr>
          <w:trHeight w:val="922"/>
        </w:trPr>
        <w:tc>
          <w:tcPr>
            <w:tcW w:w="3851" w:type="dxa"/>
          </w:tcPr>
          <w:p w14:paraId="41143F94" w14:textId="5DE8AF0C" w:rsidR="0084472F" w:rsidRPr="0061388C" w:rsidRDefault="0084472F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4.3 Mesurer les pièces à l’aide de gabarits ou d’instruments de mesure</w:t>
            </w:r>
          </w:p>
        </w:tc>
        <w:tc>
          <w:tcPr>
            <w:tcW w:w="3969" w:type="dxa"/>
          </w:tcPr>
          <w:p w14:paraId="3ED68EA1" w14:textId="77777777" w:rsidR="0084472F" w:rsidRPr="0061388C" w:rsidRDefault="0084472F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et procédures de travail pour la vérification dimensionnelle des pièces</w:t>
            </w:r>
          </w:p>
          <w:p w14:paraId="67B99EC9" w14:textId="77777777" w:rsidR="0084472F" w:rsidRPr="0061388C" w:rsidRDefault="0084472F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Lecture de plans</w:t>
            </w:r>
          </w:p>
          <w:p w14:paraId="6CFF0F1A" w14:textId="77777777" w:rsidR="0084472F" w:rsidRPr="0061388C" w:rsidRDefault="0084472F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Systèmes de mesure (métrique, impérial)</w:t>
            </w:r>
          </w:p>
          <w:p w14:paraId="40D7D5C6" w14:textId="2CA8A8BE" w:rsidR="0084472F" w:rsidRPr="0061388C" w:rsidRDefault="000708CC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techniques d’utilisation des différents instruments de mesure de précision</w:t>
            </w:r>
          </w:p>
        </w:tc>
        <w:tc>
          <w:tcPr>
            <w:tcW w:w="3828" w:type="dxa"/>
          </w:tcPr>
          <w:p w14:paraId="0BF91BFC" w14:textId="46868A95" w:rsidR="0084472F" w:rsidRPr="0061388C" w:rsidRDefault="000708CC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Application des méthodes et </w:t>
            </w:r>
            <w:r w:rsidR="00E4063E" w:rsidRPr="0061388C">
              <w:rPr>
                <w:sz w:val="18"/>
                <w:lang w:val="fr-CA"/>
              </w:rPr>
              <w:t xml:space="preserve">des </w:t>
            </w:r>
            <w:r w:rsidRPr="0061388C">
              <w:rPr>
                <w:sz w:val="18"/>
                <w:lang w:val="fr-CA"/>
              </w:rPr>
              <w:t>procédures de travail pour la vérification dimensionnelle</w:t>
            </w:r>
          </w:p>
          <w:p w14:paraId="769EA297" w14:textId="77777777" w:rsidR="000708CC" w:rsidRPr="0061388C" w:rsidRDefault="000708CC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Interprétation des plans des pièces</w:t>
            </w:r>
          </w:p>
          <w:p w14:paraId="3330F1EF" w14:textId="2EA078C4" w:rsidR="000708CC" w:rsidRPr="0061388C" w:rsidRDefault="000708CC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appropriée des instruments de mesure dans les systèmes métrique et impérial</w:t>
            </w:r>
          </w:p>
        </w:tc>
        <w:tc>
          <w:tcPr>
            <w:tcW w:w="3260" w:type="dxa"/>
          </w:tcPr>
          <w:p w14:paraId="0F79C2BF" w14:textId="77777777" w:rsidR="0084472F" w:rsidRPr="0061388C" w:rsidRDefault="000708CC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 la qualité dimensionnelle des pièces selon les plans approuvés</w:t>
            </w:r>
          </w:p>
          <w:p w14:paraId="77BE31F7" w14:textId="6ECC83DE" w:rsidR="000708CC" w:rsidRPr="0061388C" w:rsidRDefault="000708CC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dans l’entretien, l’utilisation et l’entreposage des instruments de mesure</w:t>
            </w:r>
          </w:p>
        </w:tc>
      </w:tr>
      <w:tr w:rsidR="005E6105" w:rsidRPr="0061388C" w14:paraId="5F4D86DA" w14:textId="77777777" w:rsidTr="00A968A7">
        <w:trPr>
          <w:trHeight w:val="922"/>
        </w:trPr>
        <w:tc>
          <w:tcPr>
            <w:tcW w:w="3851" w:type="dxa"/>
          </w:tcPr>
          <w:p w14:paraId="164967F3" w14:textId="30CD1AE4" w:rsidR="005E6105" w:rsidRPr="0061388C" w:rsidRDefault="005E6105" w:rsidP="008B75C1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4.4 Corriger, s’il y a lieu, les problèmes de non-conformité</w:t>
            </w:r>
            <w:r w:rsidR="000111D5" w:rsidRPr="0061388C">
              <w:rPr>
                <w:sz w:val="18"/>
                <w:lang w:val="fr-CA"/>
              </w:rPr>
              <w:t xml:space="preserve"> selon les procédures internes</w:t>
            </w:r>
          </w:p>
        </w:tc>
        <w:tc>
          <w:tcPr>
            <w:tcW w:w="3969" w:type="dxa"/>
          </w:tcPr>
          <w:p w14:paraId="1816976E" w14:textId="7F56FC97" w:rsidR="00A44FBE" w:rsidRPr="0061388C" w:rsidRDefault="00A44FBE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Connaissances des procédures de correction</w:t>
            </w:r>
          </w:p>
          <w:p w14:paraId="1925859C" w14:textId="60E016B7" w:rsidR="00A44FBE" w:rsidRPr="0061388C" w:rsidRDefault="00A44FBE" w:rsidP="0061388C">
            <w:pPr>
              <w:pStyle w:val="TableParagraph"/>
              <w:numPr>
                <w:ilvl w:val="0"/>
                <w:numId w:val="60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des limites de son champ de responsabilité</w:t>
            </w:r>
          </w:p>
        </w:tc>
        <w:tc>
          <w:tcPr>
            <w:tcW w:w="3828" w:type="dxa"/>
          </w:tcPr>
          <w:p w14:paraId="5B25CD27" w14:textId="600D5664" w:rsidR="005E6105" w:rsidRPr="0061388C" w:rsidRDefault="004D4EA0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Application adéquate des </w:t>
            </w:r>
            <w:r w:rsidR="00171DB1" w:rsidRPr="0061388C">
              <w:rPr>
                <w:sz w:val="18"/>
                <w:lang w:val="fr-CA"/>
              </w:rPr>
              <w:t>actions correctives</w:t>
            </w:r>
            <w:r w:rsidRPr="0061388C">
              <w:rPr>
                <w:sz w:val="18"/>
                <w:lang w:val="fr-CA"/>
              </w:rPr>
              <w:t xml:space="preserve"> </w:t>
            </w:r>
            <w:r w:rsidR="00E4063E" w:rsidRPr="0061388C">
              <w:rPr>
                <w:sz w:val="18"/>
                <w:lang w:val="fr-CA"/>
              </w:rPr>
              <w:t>dans les cas</w:t>
            </w:r>
            <w:r w:rsidR="00171DB1" w:rsidRPr="0061388C">
              <w:rPr>
                <w:sz w:val="18"/>
                <w:lang w:val="fr-CA"/>
              </w:rPr>
              <w:t xml:space="preserve"> de</w:t>
            </w:r>
            <w:r w:rsidRPr="0061388C">
              <w:rPr>
                <w:sz w:val="18"/>
                <w:lang w:val="fr-CA"/>
              </w:rPr>
              <w:t xml:space="preserve"> non-conformités</w:t>
            </w:r>
          </w:p>
          <w:p w14:paraId="4F836B37" w14:textId="02D18CA0" w:rsidR="004D4EA0" w:rsidRPr="0061388C" w:rsidRDefault="004D4EA0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Interprétation juste des limites de son cham</w:t>
            </w:r>
            <w:r w:rsidR="00317417" w:rsidRPr="0061388C">
              <w:rPr>
                <w:sz w:val="18"/>
                <w:lang w:val="fr-CA"/>
              </w:rPr>
              <w:t>p d’expertise</w:t>
            </w:r>
          </w:p>
        </w:tc>
        <w:tc>
          <w:tcPr>
            <w:tcW w:w="3260" w:type="dxa"/>
          </w:tcPr>
          <w:p w14:paraId="6BA03521" w14:textId="77777777" w:rsidR="005E6105" w:rsidRPr="0061388C" w:rsidRDefault="00317417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 la conformité du produit</w:t>
            </w:r>
          </w:p>
          <w:p w14:paraId="7FB509FF" w14:textId="4630C911" w:rsidR="00317417" w:rsidRPr="0061388C" w:rsidRDefault="00317417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limites de son champ d’intervention</w:t>
            </w:r>
          </w:p>
        </w:tc>
      </w:tr>
      <w:tr w:rsidR="000708CC" w:rsidRPr="0061388C" w14:paraId="728FD24B" w14:textId="77777777" w:rsidTr="00A968A7">
        <w:trPr>
          <w:trHeight w:val="922"/>
        </w:trPr>
        <w:tc>
          <w:tcPr>
            <w:tcW w:w="3851" w:type="dxa"/>
          </w:tcPr>
          <w:p w14:paraId="3A2A9642" w14:textId="5C492C1E" w:rsidR="000708CC" w:rsidRPr="0061388C" w:rsidRDefault="000708CC" w:rsidP="0061388C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lastRenderedPageBreak/>
              <w:t>4.</w:t>
            </w:r>
            <w:r w:rsidR="005E6105" w:rsidRPr="0061388C">
              <w:rPr>
                <w:sz w:val="18"/>
                <w:lang w:val="fr-CA"/>
              </w:rPr>
              <w:t>5</w:t>
            </w:r>
            <w:r w:rsidRPr="0061388C">
              <w:rPr>
                <w:sz w:val="18"/>
                <w:lang w:val="fr-CA"/>
              </w:rPr>
              <w:t xml:space="preserve"> </w:t>
            </w:r>
            <w:r w:rsidR="0061388C">
              <w:rPr>
                <w:sz w:val="18"/>
                <w:lang w:val="fr-CA"/>
              </w:rPr>
              <w:t>Rédiger</w:t>
            </w:r>
            <w:r w:rsidRPr="0061388C">
              <w:rPr>
                <w:sz w:val="18"/>
                <w:lang w:val="fr-CA"/>
              </w:rPr>
              <w:t xml:space="preserve"> les rapp</w:t>
            </w:r>
            <w:r w:rsidR="006F47B1" w:rsidRPr="0061388C">
              <w:rPr>
                <w:sz w:val="18"/>
                <w:lang w:val="fr-CA"/>
              </w:rPr>
              <w:t>orts et les fiches de contrôle</w:t>
            </w:r>
          </w:p>
        </w:tc>
        <w:tc>
          <w:tcPr>
            <w:tcW w:w="3969" w:type="dxa"/>
          </w:tcPr>
          <w:p w14:paraId="4663E360" w14:textId="77777777" w:rsidR="00F03B5D" w:rsidRPr="0061388C" w:rsidRDefault="00F03B5D" w:rsidP="0061388C">
            <w:pPr>
              <w:pStyle w:val="TableParagraph"/>
              <w:numPr>
                <w:ilvl w:val="0"/>
                <w:numId w:val="78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Instructions pour la complétion des fiches de suivi et de contrôle de la production</w:t>
            </w:r>
          </w:p>
          <w:p w14:paraId="0ED33154" w14:textId="3A0EAA3C" w:rsidR="00F03B5D" w:rsidRPr="0061388C" w:rsidRDefault="00F03B5D" w:rsidP="0061388C">
            <w:pPr>
              <w:pStyle w:val="TableParagraph"/>
              <w:numPr>
                <w:ilvl w:val="0"/>
                <w:numId w:val="78"/>
              </w:numPr>
              <w:spacing w:before="31"/>
              <w:ind w:left="427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Notions de base </w:t>
            </w:r>
            <w:r w:rsidR="00E4063E" w:rsidRPr="0061388C">
              <w:rPr>
                <w:sz w:val="18"/>
                <w:lang w:val="fr-CA"/>
              </w:rPr>
              <w:t>touchant</w:t>
            </w:r>
            <w:r w:rsidRPr="0061388C">
              <w:rPr>
                <w:sz w:val="18"/>
                <w:lang w:val="fr-CA"/>
              </w:rPr>
              <w:t xml:space="preserve"> le système de suivi de la production (écrit, informatisé)</w:t>
            </w:r>
          </w:p>
        </w:tc>
        <w:tc>
          <w:tcPr>
            <w:tcW w:w="3828" w:type="dxa"/>
          </w:tcPr>
          <w:p w14:paraId="06399744" w14:textId="77777777" w:rsidR="000708CC" w:rsidRPr="0061388C" w:rsidRDefault="00F03B5D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appropriée des fiches de suivi et de contrôle de la production</w:t>
            </w:r>
          </w:p>
          <w:p w14:paraId="571824B4" w14:textId="1092DC8C" w:rsidR="00F03B5D" w:rsidRPr="0061388C" w:rsidRDefault="00F03B5D" w:rsidP="004F021B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du système de suivi de la production</w:t>
            </w:r>
          </w:p>
        </w:tc>
        <w:tc>
          <w:tcPr>
            <w:tcW w:w="3260" w:type="dxa"/>
          </w:tcPr>
          <w:p w14:paraId="5444E847" w14:textId="040D4E8B" w:rsidR="000708CC" w:rsidRPr="0061388C" w:rsidRDefault="00A47E98" w:rsidP="004F021B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Exactitude des données</w:t>
            </w:r>
          </w:p>
        </w:tc>
      </w:tr>
      <w:tr w:rsidR="00801E49" w:rsidRPr="0061388C" w14:paraId="60A04409" w14:textId="77777777" w:rsidTr="00EB5FFD">
        <w:trPr>
          <w:trHeight w:val="829"/>
        </w:trPr>
        <w:tc>
          <w:tcPr>
            <w:tcW w:w="3851" w:type="dxa"/>
            <w:shd w:val="clear" w:color="auto" w:fill="C0C0C0"/>
          </w:tcPr>
          <w:p w14:paraId="0BC6B0D8" w14:textId="77777777" w:rsidR="00801E49" w:rsidRPr="0061388C" w:rsidRDefault="00801E49" w:rsidP="00EB5FFD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07B0970" w14:textId="77777777" w:rsidR="00801E49" w:rsidRPr="0061388C" w:rsidRDefault="00801E49" w:rsidP="00EB5FFD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shd w:val="clear" w:color="auto" w:fill="C0C0C0"/>
          </w:tcPr>
          <w:p w14:paraId="6B25E5A7" w14:textId="77777777" w:rsidR="00801E49" w:rsidRPr="0061388C" w:rsidRDefault="00801E49" w:rsidP="00EB5FFD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shd w:val="clear" w:color="auto" w:fill="C0C0C0"/>
          </w:tcPr>
          <w:p w14:paraId="27E81AF3" w14:textId="77777777" w:rsidR="00801E49" w:rsidRPr="0061388C" w:rsidRDefault="00801E49" w:rsidP="00EB5FFD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CONNAISSANCES</w:t>
            </w:r>
            <w:r w:rsidRPr="0061388C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0" w:type="dxa"/>
            <w:shd w:val="clear" w:color="auto" w:fill="C0C0C0"/>
          </w:tcPr>
          <w:p w14:paraId="0E5EA9AE" w14:textId="77777777" w:rsidR="00801E49" w:rsidRPr="0061388C" w:rsidRDefault="00801E49" w:rsidP="00EB5FFD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61388C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801E49" w:rsidRPr="0061388C" w14:paraId="7B8C3886" w14:textId="77777777" w:rsidTr="00EB5FFD">
        <w:trPr>
          <w:trHeight w:val="447"/>
        </w:trPr>
        <w:tc>
          <w:tcPr>
            <w:tcW w:w="14908" w:type="dxa"/>
            <w:gridSpan w:val="4"/>
            <w:shd w:val="clear" w:color="auto" w:fill="C0C0C0"/>
          </w:tcPr>
          <w:p w14:paraId="7F5F0693" w14:textId="1169EA82" w:rsidR="00801E49" w:rsidRPr="0061388C" w:rsidRDefault="00801E49" w:rsidP="00EB5FFD">
            <w:pPr>
              <w:pStyle w:val="TableParagraph"/>
              <w:spacing w:before="91"/>
              <w:ind w:left="149" w:firstLine="0"/>
              <w:rPr>
                <w:b/>
                <w:sz w:val="20"/>
                <w:lang w:val="fr-CA"/>
              </w:rPr>
            </w:pPr>
            <w:r w:rsidRPr="0061388C">
              <w:rPr>
                <w:b/>
                <w:sz w:val="20"/>
                <w:lang w:val="fr-CA"/>
              </w:rPr>
              <w:t xml:space="preserve">TÂCHE </w:t>
            </w:r>
            <w:r w:rsidR="00F45CF3" w:rsidRPr="0061388C">
              <w:rPr>
                <w:b/>
                <w:sz w:val="20"/>
                <w:lang w:val="fr-CA"/>
              </w:rPr>
              <w:t>5</w:t>
            </w:r>
            <w:r w:rsidRPr="0061388C">
              <w:rPr>
                <w:b/>
                <w:sz w:val="20"/>
                <w:lang w:val="fr-CA"/>
              </w:rPr>
              <w:t xml:space="preserve"> : Contribuer à </w:t>
            </w:r>
            <w:r w:rsidRPr="0061388C">
              <w:rPr>
                <w:b/>
                <w:sz w:val="20"/>
                <w:szCs w:val="20"/>
                <w:lang w:val="fr-CA"/>
              </w:rPr>
              <w:t>l’entretien de la</w:t>
            </w:r>
            <w:r w:rsidR="003007B6" w:rsidRPr="0061388C">
              <w:rPr>
                <w:b/>
                <w:sz w:val="20"/>
                <w:szCs w:val="20"/>
                <w:lang w:val="fr-CA"/>
              </w:rPr>
              <w:t xml:space="preserve"> </w:t>
            </w:r>
            <w:r w:rsidR="00CC6073" w:rsidRPr="0061388C">
              <w:rPr>
                <w:b/>
                <w:sz w:val="20"/>
                <w:szCs w:val="20"/>
                <w:lang w:val="fr-CA"/>
              </w:rPr>
              <w:t>machine de rotomoulage</w:t>
            </w:r>
          </w:p>
        </w:tc>
      </w:tr>
      <w:tr w:rsidR="00801E49" w:rsidRPr="0061388C" w14:paraId="2305A43E" w14:textId="77777777" w:rsidTr="00EB5FFD">
        <w:trPr>
          <w:trHeight w:val="690"/>
        </w:trPr>
        <w:tc>
          <w:tcPr>
            <w:tcW w:w="3851" w:type="dxa"/>
          </w:tcPr>
          <w:p w14:paraId="4D616816" w14:textId="463BAD4A" w:rsidR="00801E49" w:rsidRPr="0061388C" w:rsidRDefault="00F45CF3" w:rsidP="00EB5FFD">
            <w:pPr>
              <w:pStyle w:val="TableParagraph"/>
              <w:spacing w:before="13"/>
              <w:ind w:left="22" w:right="641" w:firstLine="0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5</w:t>
            </w:r>
            <w:r w:rsidR="00801E49" w:rsidRPr="0061388C">
              <w:rPr>
                <w:sz w:val="18"/>
                <w:lang w:val="fr-CA"/>
              </w:rPr>
              <w:t>.1 Préparer son travail</w:t>
            </w:r>
          </w:p>
        </w:tc>
        <w:tc>
          <w:tcPr>
            <w:tcW w:w="3969" w:type="dxa"/>
          </w:tcPr>
          <w:p w14:paraId="2CE2F420" w14:textId="02FC2649" w:rsidR="00801E49" w:rsidRPr="0061388C" w:rsidRDefault="00801E49" w:rsidP="00EB5FF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</w:t>
            </w:r>
            <w:r w:rsidR="00823E39" w:rsidRPr="0061388C">
              <w:rPr>
                <w:sz w:val="18"/>
                <w:lang w:val="fr-CA"/>
              </w:rPr>
              <w:t xml:space="preserve"> d</w:t>
            </w:r>
            <w:r w:rsidR="00797538" w:rsidRPr="0061388C">
              <w:rPr>
                <w:sz w:val="18"/>
                <w:lang w:val="fr-CA"/>
              </w:rPr>
              <w:t>es procédures de cadenassage</w:t>
            </w:r>
            <w:r w:rsidR="006325FA" w:rsidRPr="0061388C">
              <w:rPr>
                <w:sz w:val="18"/>
                <w:lang w:val="fr-CA"/>
              </w:rPr>
              <w:t xml:space="preserve"> et </w:t>
            </w:r>
            <w:r w:rsidR="00823E39" w:rsidRPr="0061388C">
              <w:rPr>
                <w:sz w:val="18"/>
                <w:lang w:val="fr-CA"/>
              </w:rPr>
              <w:t xml:space="preserve">de </w:t>
            </w:r>
            <w:r w:rsidR="006325FA" w:rsidRPr="0061388C">
              <w:rPr>
                <w:sz w:val="18"/>
                <w:lang w:val="fr-CA"/>
              </w:rPr>
              <w:t>décadenassage</w:t>
            </w:r>
          </w:p>
          <w:p w14:paraId="75A5DFA8" w14:textId="2FA00630" w:rsidR="001E1072" w:rsidRPr="0061388C" w:rsidRDefault="001E1072" w:rsidP="00EB5FF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</w:t>
            </w:r>
            <w:r w:rsidR="00664A85" w:rsidRPr="0061388C">
              <w:rPr>
                <w:sz w:val="18"/>
                <w:lang w:val="fr-CA"/>
              </w:rPr>
              <w:t xml:space="preserve"> base</w:t>
            </w:r>
            <w:r w:rsidR="002B5F5A" w:rsidRPr="0061388C">
              <w:rPr>
                <w:sz w:val="18"/>
                <w:lang w:val="fr-CA"/>
              </w:rPr>
              <w:t xml:space="preserve"> </w:t>
            </w:r>
            <w:r w:rsidR="00481864" w:rsidRPr="0061388C">
              <w:rPr>
                <w:sz w:val="18"/>
                <w:lang w:val="fr-CA"/>
              </w:rPr>
              <w:t xml:space="preserve">des normes d’entretien de 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</w:p>
          <w:p w14:paraId="180399CC" w14:textId="5343BC82" w:rsidR="00801E49" w:rsidRPr="0061388C" w:rsidRDefault="00801E49" w:rsidP="00EB5FF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Connaissance des règles de santé et </w:t>
            </w:r>
            <w:r w:rsidR="00823E39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sécurité, et des normes environnementales</w:t>
            </w:r>
          </w:p>
          <w:p w14:paraId="5D2FD796" w14:textId="77777777" w:rsidR="00801E49" w:rsidRPr="0061388C" w:rsidRDefault="00801E49" w:rsidP="00EB5FF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Caractéristiques et modes d’utilisation des équipements de protection</w:t>
            </w:r>
            <w:r w:rsidRPr="0061388C">
              <w:rPr>
                <w:spacing w:val="-1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individuelle</w:t>
            </w:r>
          </w:p>
          <w:p w14:paraId="3897286C" w14:textId="526E25E2" w:rsidR="00801E49" w:rsidRPr="0061388C" w:rsidRDefault="00801E49" w:rsidP="00EB5FFD">
            <w:pPr>
              <w:pStyle w:val="TableParagraph"/>
              <w:numPr>
                <w:ilvl w:val="0"/>
                <w:numId w:val="63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Produits de nettoyage </w:t>
            </w:r>
          </w:p>
          <w:p w14:paraId="19F67667" w14:textId="77777777" w:rsidR="00801E49" w:rsidRPr="0061388C" w:rsidRDefault="00801E49" w:rsidP="00EB5FFD">
            <w:pPr>
              <w:pStyle w:val="TableParagraph"/>
              <w:numPr>
                <w:ilvl w:val="0"/>
                <w:numId w:val="63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</w:tcPr>
          <w:p w14:paraId="1F29059E" w14:textId="6B20FCD2" w:rsidR="00801E49" w:rsidRPr="0061388C" w:rsidRDefault="006325FA" w:rsidP="00EB5FF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Application des procédures de cadenassage et </w:t>
            </w:r>
            <w:r w:rsidR="00823E39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décadenassage</w:t>
            </w:r>
          </w:p>
          <w:p w14:paraId="03C93AB8" w14:textId="0E01FEB6" w:rsidR="00801E49" w:rsidRPr="0061388C" w:rsidRDefault="00E77C71" w:rsidP="00EB5FF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Capacité à travailler en équipe</w:t>
            </w:r>
          </w:p>
          <w:p w14:paraId="4333E4D9" w14:textId="77777777" w:rsidR="00801E49" w:rsidRPr="0061388C" w:rsidRDefault="00801E49" w:rsidP="00EB5FFD">
            <w:pPr>
              <w:pStyle w:val="TableParagraph"/>
              <w:numPr>
                <w:ilvl w:val="0"/>
                <w:numId w:val="64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Port adéquat des équipements de protection</w:t>
            </w:r>
            <w:r w:rsidRPr="0061388C">
              <w:rPr>
                <w:spacing w:val="-2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individuelle</w:t>
            </w:r>
          </w:p>
          <w:p w14:paraId="38DF2CE7" w14:textId="61FAEEBE" w:rsidR="00801E49" w:rsidRPr="0061388C" w:rsidRDefault="00801E49" w:rsidP="00823E39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adéquate des</w:t>
            </w:r>
            <w:r w:rsidRPr="0061388C">
              <w:rPr>
                <w:spacing w:val="-2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équipements</w:t>
            </w:r>
            <w:r w:rsidR="00823E39" w:rsidRPr="0061388C">
              <w:rPr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de</w:t>
            </w:r>
            <w:r w:rsidRPr="0061388C">
              <w:rPr>
                <w:spacing w:val="-1"/>
                <w:sz w:val="18"/>
                <w:lang w:val="fr-CA"/>
              </w:rPr>
              <w:t xml:space="preserve"> </w:t>
            </w:r>
            <w:r w:rsidRPr="0061388C">
              <w:rPr>
                <w:sz w:val="18"/>
                <w:lang w:val="fr-CA"/>
              </w:rPr>
              <w:t>sécurité</w:t>
            </w:r>
          </w:p>
          <w:p w14:paraId="44A27857" w14:textId="69A1DDAD" w:rsidR="00801E49" w:rsidRPr="0061388C" w:rsidRDefault="00801E49" w:rsidP="00EB5FFD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Évaluation de l’état de</w:t>
            </w:r>
            <w:r w:rsidRPr="0061388C">
              <w:rPr>
                <w:spacing w:val="-6"/>
                <w:sz w:val="18"/>
                <w:lang w:val="fr-CA"/>
              </w:rPr>
              <w:t xml:space="preserve"> </w:t>
            </w:r>
            <w:r w:rsidR="00E77C71" w:rsidRPr="0061388C">
              <w:rPr>
                <w:sz w:val="18"/>
                <w:lang w:val="fr-CA"/>
              </w:rPr>
              <w:t xml:space="preserve">la </w:t>
            </w:r>
            <w:r w:rsidR="00CC6073" w:rsidRPr="0061388C">
              <w:rPr>
                <w:sz w:val="18"/>
                <w:lang w:val="fr-CA"/>
              </w:rPr>
              <w:t>machine de rotomoulage</w:t>
            </w:r>
          </w:p>
          <w:p w14:paraId="27EF7959" w14:textId="0ECAA478" w:rsidR="00801E49" w:rsidRPr="0061388C" w:rsidRDefault="00E77C71" w:rsidP="00EB5FFD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adéquate des outils d’entretien et de nettoyage</w:t>
            </w:r>
          </w:p>
        </w:tc>
        <w:tc>
          <w:tcPr>
            <w:tcW w:w="3260" w:type="dxa"/>
          </w:tcPr>
          <w:p w14:paraId="290F19B5" w14:textId="7E563E03" w:rsidR="00801E49" w:rsidRPr="0061388C" w:rsidRDefault="00044E6B" w:rsidP="00EB5FF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fréquences d’entretien</w:t>
            </w:r>
          </w:p>
          <w:p w14:paraId="4D95F146" w14:textId="7D646A91" w:rsidR="00044E6B" w:rsidRPr="0061388C" w:rsidRDefault="00044E6B" w:rsidP="00EB5FF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des limites de son champ d’intervention</w:t>
            </w:r>
          </w:p>
          <w:p w14:paraId="435A0E71" w14:textId="116C97D4" w:rsidR="00801E49" w:rsidRPr="0061388C" w:rsidRDefault="00801E49" w:rsidP="00EB5FF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 xml:space="preserve">Respect des règles et des procédures de santé et </w:t>
            </w:r>
            <w:r w:rsidR="00823E39" w:rsidRPr="0061388C">
              <w:rPr>
                <w:sz w:val="18"/>
                <w:lang w:val="fr-CA"/>
              </w:rPr>
              <w:t xml:space="preserve">de </w:t>
            </w:r>
            <w:r w:rsidRPr="0061388C">
              <w:rPr>
                <w:sz w:val="18"/>
                <w:lang w:val="fr-CA"/>
              </w:rPr>
              <w:t>sécurité établies</w:t>
            </w:r>
          </w:p>
          <w:p w14:paraId="70E8EF26" w14:textId="32B5CDC0" w:rsidR="00E77C71" w:rsidRPr="0061388C" w:rsidRDefault="00801E49" w:rsidP="00E77C71">
            <w:pPr>
              <w:pStyle w:val="TableParagraph"/>
              <w:numPr>
                <w:ilvl w:val="0"/>
                <w:numId w:val="65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du processus d</w:t>
            </w:r>
            <w:r w:rsidR="00E77C71" w:rsidRPr="0061388C">
              <w:rPr>
                <w:sz w:val="18"/>
                <w:lang w:val="fr-CA"/>
              </w:rPr>
              <w:t>’entretien établi</w:t>
            </w:r>
          </w:p>
          <w:p w14:paraId="332B6670" w14:textId="6803A025" w:rsidR="00801E49" w:rsidRPr="0061388C" w:rsidRDefault="00801E49" w:rsidP="00E77C71">
            <w:pPr>
              <w:pStyle w:val="TableParagraph"/>
              <w:spacing w:before="13"/>
              <w:ind w:left="419" w:right="385" w:firstLine="0"/>
              <w:rPr>
                <w:sz w:val="18"/>
                <w:lang w:val="fr-CA"/>
              </w:rPr>
            </w:pPr>
          </w:p>
        </w:tc>
      </w:tr>
      <w:tr w:rsidR="000111D5" w:rsidRPr="0061388C" w14:paraId="094B391E" w14:textId="77777777" w:rsidTr="00EB5FFD">
        <w:trPr>
          <w:trHeight w:val="690"/>
        </w:trPr>
        <w:tc>
          <w:tcPr>
            <w:tcW w:w="3851" w:type="dxa"/>
          </w:tcPr>
          <w:p w14:paraId="47852E29" w14:textId="26DD17DF" w:rsidR="000111D5" w:rsidRPr="0061388C" w:rsidRDefault="000111D5" w:rsidP="00823E39">
            <w:pPr>
              <w:pStyle w:val="TableParagraph"/>
              <w:spacing w:before="13"/>
              <w:ind w:left="306" w:right="416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5.2 Effectuer l’entretien préventif mineur</w:t>
            </w:r>
          </w:p>
        </w:tc>
        <w:tc>
          <w:tcPr>
            <w:tcW w:w="3969" w:type="dxa"/>
          </w:tcPr>
          <w:p w14:paraId="51E82E00" w14:textId="77777777" w:rsidR="000111D5" w:rsidRPr="0061388C" w:rsidRDefault="000111D5" w:rsidP="00EB5FF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Méthodes d’entretien préventif</w:t>
            </w:r>
          </w:p>
          <w:p w14:paraId="5B48AB11" w14:textId="7F6D4FDC" w:rsidR="000111D5" w:rsidRPr="0061388C" w:rsidRDefault="000111D5" w:rsidP="00EB5FF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Notions de lubrification</w:t>
            </w:r>
          </w:p>
        </w:tc>
        <w:tc>
          <w:tcPr>
            <w:tcW w:w="3828" w:type="dxa"/>
          </w:tcPr>
          <w:p w14:paraId="0DD792A8" w14:textId="2D282EEC" w:rsidR="000111D5" w:rsidRPr="0061388C" w:rsidRDefault="000111D5" w:rsidP="000111D5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Utilisation des techniques de nettoyage et de lubrification</w:t>
            </w:r>
          </w:p>
        </w:tc>
        <w:tc>
          <w:tcPr>
            <w:tcW w:w="3260" w:type="dxa"/>
          </w:tcPr>
          <w:p w14:paraId="2221E497" w14:textId="74DB1E1F" w:rsidR="000111D5" w:rsidRPr="0061388C" w:rsidRDefault="000111D5" w:rsidP="00EB5FF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Respect du calendrier d’entretien</w:t>
            </w:r>
          </w:p>
        </w:tc>
      </w:tr>
      <w:tr w:rsidR="000111D5" w:rsidRPr="0061388C" w14:paraId="66E061EA" w14:textId="77777777" w:rsidTr="00EB5FFD">
        <w:trPr>
          <w:trHeight w:val="690"/>
        </w:trPr>
        <w:tc>
          <w:tcPr>
            <w:tcW w:w="3851" w:type="dxa"/>
          </w:tcPr>
          <w:p w14:paraId="2EB9D75F" w14:textId="0B898888" w:rsidR="000111D5" w:rsidRPr="0061388C" w:rsidRDefault="000111D5" w:rsidP="0061388C">
            <w:pPr>
              <w:pStyle w:val="TableParagraph"/>
              <w:spacing w:before="13"/>
              <w:ind w:left="306" w:right="641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5.3 Assurer le transfert d’information au prochain quart de travail</w:t>
            </w:r>
          </w:p>
        </w:tc>
        <w:tc>
          <w:tcPr>
            <w:tcW w:w="3969" w:type="dxa"/>
          </w:tcPr>
          <w:p w14:paraId="28C2DC85" w14:textId="77777777" w:rsidR="000111D5" w:rsidRPr="0061388C" w:rsidRDefault="000111D5" w:rsidP="00EB5FF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des procédures internes de production</w:t>
            </w:r>
          </w:p>
          <w:p w14:paraId="2A88255D" w14:textId="5FB39DAB" w:rsidR="000111D5" w:rsidRPr="0061388C" w:rsidRDefault="000111D5" w:rsidP="00EB5FFD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Connaissance de base en communication</w:t>
            </w:r>
          </w:p>
        </w:tc>
        <w:tc>
          <w:tcPr>
            <w:tcW w:w="3828" w:type="dxa"/>
          </w:tcPr>
          <w:p w14:paraId="55A73D2D" w14:textId="592BCB57" w:rsidR="000111D5" w:rsidRPr="0061388C" w:rsidRDefault="000111D5" w:rsidP="00EB5FF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Évaluation adéquate des informations utiles à transférer entre quarts de travail</w:t>
            </w:r>
          </w:p>
          <w:p w14:paraId="440E300F" w14:textId="30CD78FD" w:rsidR="000111D5" w:rsidRPr="0061388C" w:rsidRDefault="000111D5" w:rsidP="00EB5FFD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Capacité à travailler en équipe</w:t>
            </w:r>
          </w:p>
        </w:tc>
        <w:tc>
          <w:tcPr>
            <w:tcW w:w="3260" w:type="dxa"/>
          </w:tcPr>
          <w:p w14:paraId="6F569007" w14:textId="75E8E801" w:rsidR="000111D5" w:rsidRPr="0061388C" w:rsidRDefault="000111D5" w:rsidP="00EB5FFD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61388C">
              <w:rPr>
                <w:sz w:val="18"/>
                <w:lang w:val="fr-CA"/>
              </w:rPr>
              <w:t>Continuité des opérations assurée par une communication claire entre les quarts</w:t>
            </w:r>
          </w:p>
        </w:tc>
      </w:tr>
    </w:tbl>
    <w:p w14:paraId="7FAD0CFF" w14:textId="77777777" w:rsidR="00BC5C2D" w:rsidRPr="0061388C" w:rsidRDefault="00BC5C2D">
      <w:pPr>
        <w:rPr>
          <w:sz w:val="18"/>
          <w:lang w:val="fr-CA"/>
        </w:rPr>
      </w:pPr>
    </w:p>
    <w:p w14:paraId="7DB65572" w14:textId="10592714" w:rsidR="00DB5013" w:rsidRPr="0061388C" w:rsidRDefault="00DB5013" w:rsidP="00D32CE2">
      <w:pPr>
        <w:tabs>
          <w:tab w:val="left" w:pos="3255"/>
        </w:tabs>
        <w:rPr>
          <w:lang w:val="fr-CA"/>
        </w:rPr>
      </w:pPr>
    </w:p>
    <w:sectPr w:rsidR="00DB5013" w:rsidRPr="0061388C">
      <w:pgSz w:w="15840" w:h="12240" w:orient="landscape"/>
      <w:pgMar w:top="1300" w:right="180" w:bottom="840" w:left="360" w:header="708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B2082E" w14:textId="77777777" w:rsidR="00975C5D" w:rsidRDefault="00975C5D">
      <w:r>
        <w:separator/>
      </w:r>
    </w:p>
  </w:endnote>
  <w:endnote w:type="continuationSeparator" w:id="0">
    <w:p w14:paraId="3BCDD0EE" w14:textId="77777777" w:rsidR="00975C5D" w:rsidRDefault="00975C5D">
      <w:r>
        <w:continuationSeparator/>
      </w:r>
    </w:p>
  </w:endnote>
  <w:endnote w:type="continuationNotice" w:id="1">
    <w:p w14:paraId="483ECB36" w14:textId="77777777" w:rsidR="00975C5D" w:rsidRDefault="00975C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CCF3" w14:textId="1F897F3A" w:rsidR="00EB5FFD" w:rsidRDefault="00EB5FFD" w:rsidP="009729FB">
    <w:pPr>
      <w:spacing w:before="94"/>
      <w:ind w:left="561"/>
      <w:rPr>
        <w:b/>
        <w:sz w:val="20"/>
        <w:lang w:val="fr-CA"/>
      </w:rPr>
    </w:pPr>
    <w:r w:rsidRPr="006F5DCC">
      <w:rPr>
        <w:b/>
        <w:sz w:val="20"/>
        <w:lang w:val="fr-CA"/>
      </w:rPr>
      <w:t>Profil de la fonction de travail</w:t>
    </w:r>
    <w:r w:rsidRPr="006F5DCC">
      <w:rPr>
        <w:b/>
        <w:sz w:val="20"/>
        <w:lang w:val="fr-CA"/>
      </w:rPr>
      <w:t xml:space="preserve"> –</w:t>
    </w:r>
    <w:r w:rsidRPr="006F5DCC">
      <w:rPr>
        <w:b/>
        <w:sz w:val="20"/>
        <w:lang w:val="fr-CA"/>
      </w:rPr>
      <w:t xml:space="preserve"> </w:t>
    </w:r>
    <w:r>
      <w:rPr>
        <w:b/>
        <w:sz w:val="20"/>
        <w:lang w:val="fr-CA"/>
      </w:rPr>
      <w:t>Opérateur – 2021</w:t>
    </w:r>
  </w:p>
  <w:p w14:paraId="4FAE2B6D" w14:textId="77777777" w:rsidR="00EB5FFD" w:rsidRPr="009729FB" w:rsidRDefault="00EB5FFD" w:rsidP="009729FB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0CACAD0D" w:rsidR="00EB5FFD" w:rsidRDefault="00EB5FFD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AC0482" wp14:editId="0025363D">
              <wp:simplePos x="0" y="0"/>
              <wp:positionH relativeFrom="page">
                <wp:posOffset>279779</wp:posOffset>
              </wp:positionH>
              <wp:positionV relativeFrom="page">
                <wp:posOffset>7294728</wp:posOffset>
              </wp:positionV>
              <wp:extent cx="4496937" cy="232012"/>
              <wp:effectExtent l="0" t="0" r="18415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937" cy="2320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95B62" w14:textId="709CF651" w:rsidR="00EB5FFD" w:rsidRDefault="00EB5FFD" w:rsidP="003E72FE">
                          <w:pPr>
                            <w:spacing w:before="94"/>
                            <w:ind w:left="561"/>
                            <w:rPr>
                              <w:b/>
                              <w:sz w:val="20"/>
                              <w:lang w:val="fr-CA"/>
                            </w:rPr>
                          </w:pPr>
                          <w:r w:rsidRPr="006F5DCC">
                            <w:rPr>
                              <w:b/>
                              <w:sz w:val="20"/>
                              <w:lang w:val="fr-CA"/>
                            </w:rPr>
                            <w:t>Profil de la fonction de travail</w:t>
                          </w:r>
                          <w:r w:rsidRPr="006F5DCC">
                            <w:rPr>
                              <w:b/>
                              <w:sz w:val="20"/>
                              <w:lang w:val="fr-CA"/>
                            </w:rPr>
                            <w:t xml:space="preserve"> –</w:t>
                          </w:r>
                          <w:r w:rsidRPr="006F5DCC">
                            <w:rPr>
                              <w:b/>
                              <w:sz w:val="20"/>
                              <w:lang w:val="fr-CA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  <w:lang w:val="fr-CA"/>
                            </w:rPr>
                            <w:t>Opérateur – 2021</w:t>
                          </w:r>
                        </w:p>
                        <w:p w14:paraId="3B03CD3F" w14:textId="5BC67D7F" w:rsidR="00EB5FFD" w:rsidRPr="003E72FE" w:rsidRDefault="00EB5FFD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  <w:szCs w:val="18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C0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.05pt;margin-top:574.4pt;width:354.1pt;height:18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zfrAIAAKk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42SeXC4wonAXXUKtIkvOJ+n0ulPavGOyRdbI&#10;sILOO3RyuNNmdJ1cbDAhC940rvuNeHYAmOMJxIan9s6ycM38kQTJZrlZxl4czTdeHOS5d1OsY29e&#10;hItZfpmv13n408YN47TmZcmEDTMJK4z/rHFHiY+SOElLy4aXFs5S0mq3XTcKHQgIu3DfsSBnbv5z&#10;Gq5ekMuLlMIoDm6jxCvmy4UXF/HMSxbB0gvC5DaZB3ES58XzlO64YP+eEuoznMyi2Sim3+YWuO91&#10;biRtuYHR0fA2w8uTE0mtBDeidK01hDejfVYKS/+pFNDuqdFOsFajo1rNsB0Axap4K8tHkK6SoCzQ&#10;J8w7MGqpvmPUw+zIsP62J4ph1LwXIH87aCZDTcZ2Moig8DTDBqPRXJtxIO07xXc1II8/mJA38ItU&#10;3Kn3iQVQtxuYBy6J4+yyA+d877yeJuzqFwAAAP//AwBQSwMEFAAGAAgAAAAhAE9fN2rhAAAADAEA&#10;AA8AAABkcnMvZG93bnJldi54bWxMjz1PwzAQhnck/oN1SGzUSZuWNI1TVQgmJNQ0DIxO7CZW43OI&#10;3Tb8e64TjPfeo/cj3062Zxc9euNQQDyLgGlsnDLYCvis3p5SYD5IVLJ3qAX8aA/b4v4ul5lyVyz1&#10;5RBaRiboMymgC2HIOPdNp630MzdopN/RjVYGOseWq1Feydz2fB5FK26lQUro5KBfOt2cDmcrYPeF&#10;5av5/qj35bE0VbWO8H11EuLxYdptgAU9hT8YbvWpOhTUqXZnVJ71ApIkJpL0OElpAxHPy/kCWH2T&#10;0uUCeJHz/yOKXwAAAP//AwBQSwECLQAUAAYACAAAACEAtoM4kv4AAADhAQAAEwAAAAAAAAAAAAAA&#10;AAAAAAAAW0NvbnRlbnRfVHlwZXNdLnhtbFBLAQItABQABgAIAAAAIQA4/SH/1gAAAJQBAAALAAAA&#10;AAAAAAAAAAAAAC8BAABfcmVscy8ucmVsc1BLAQItABQABgAIAAAAIQAx98zfrAIAAKkFAAAOAAAA&#10;AAAAAAAAAAAAAC4CAABkcnMvZTJvRG9jLnhtbFBLAQItABQABgAIAAAAIQBPXzdq4QAAAAwBAAAP&#10;AAAAAAAAAAAAAAAAAAYFAABkcnMvZG93bnJldi54bWxQSwUGAAAAAAQABADzAAAAFAYAAAAA&#10;" filled="f" stroked="f">
              <v:textbox inset="0,0,0,0">
                <w:txbxContent>
                  <w:p w14:paraId="68C95B62" w14:textId="709CF651" w:rsidR="00EB5FFD" w:rsidRDefault="00EB5FFD" w:rsidP="003E72FE">
                    <w:pPr>
                      <w:spacing w:before="94"/>
                      <w:ind w:left="561"/>
                      <w:rPr>
                        <w:b/>
                        <w:sz w:val="20"/>
                        <w:lang w:val="fr-CA"/>
                      </w:rPr>
                    </w:pPr>
                    <w:r w:rsidRPr="006F5DCC">
                      <w:rPr>
                        <w:b/>
                        <w:sz w:val="20"/>
                        <w:lang w:val="fr-CA"/>
                      </w:rPr>
                      <w:t>Profil de la fonction de travail</w:t>
                    </w:r>
                    <w:r w:rsidRPr="006F5DCC">
                      <w:rPr>
                        <w:b/>
                        <w:sz w:val="20"/>
                        <w:lang w:val="fr-CA"/>
                      </w:rPr>
                      <w:t xml:space="preserve"> –</w:t>
                    </w:r>
                    <w:r w:rsidRPr="006F5DCC">
                      <w:rPr>
                        <w:b/>
                        <w:sz w:val="20"/>
                        <w:lang w:val="fr-CA"/>
                      </w:rPr>
                      <w:t xml:space="preserve"> </w:t>
                    </w:r>
                    <w:r>
                      <w:rPr>
                        <w:b/>
                        <w:sz w:val="20"/>
                        <w:lang w:val="fr-CA"/>
                      </w:rPr>
                      <w:t>Opérateur – 2021</w:t>
                    </w:r>
                  </w:p>
                  <w:p w14:paraId="3B03CD3F" w14:textId="5BC67D7F" w:rsidR="00EB5FFD" w:rsidRPr="003E72FE" w:rsidRDefault="00EB5FFD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  <w:szCs w:val="18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70AE5" wp14:editId="515F5B1C">
              <wp:simplePos x="0" y="0"/>
              <wp:positionH relativeFrom="page">
                <wp:posOffset>9716770</wp:posOffset>
              </wp:positionH>
              <wp:positionV relativeFrom="page">
                <wp:posOffset>7167880</wp:posOffset>
              </wp:positionV>
              <wp:extent cx="114935" cy="166370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5F7415DA" w:rsidR="00EB5FFD" w:rsidRDefault="00EB5FFD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1388C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0AE5" id="_x0000_s1029" type="#_x0000_t202" style="position:absolute;margin-left:765.1pt;margin-top:564.4pt;width:9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+D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MSD+MZ3OM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ioFKYeGLWQPzHqYYKkWP04EEkxaj5yeARm3EyGnIzdZBBewNUUa4xGc6PHsXToJNvXgDw+&#10;My7W8FAqZkV8YXF6XjAVbC6nCWbGzvN/63WZs6vfAAAA//8DAFBLAwQUAAYACAAAACEAeSzrguIA&#10;AAAPAQAADwAAAGRycy9kb3ducmV2LnhtbEyPwU7DMBBE70j8g7WVuFG7KalCGqeqEJyQEGk4cHQS&#10;N7Ear0PstuHv2ZzKbWd3NPsm2022Zxc9euNQwmopgGmsXWOwlfBVvj0mwHxQ2KjeoZbwqz3s8vu7&#10;TKWNu2KhL4fQMgpBnyoJXQhDyrmvO22VX7pBI92ObrQqkBxb3ozqSuG255EQG26VQfrQqUG/dLo+&#10;Hc5Wwv4bi1fz81F9FsfClOWzwPfNScqHxbTfAgt6CjczzPiEDjkxVe6MjWc96XgtIvLStIoSajF7&#10;4qdkDayad3EsgOcZ/98j/wMAAP//AwBQSwECLQAUAAYACAAAACEAtoM4kv4AAADhAQAAEwAAAAAA&#10;AAAAAAAAAAAAAAAAW0NvbnRlbnRfVHlwZXNdLnhtbFBLAQItABQABgAIAAAAIQA4/SH/1gAAAJQB&#10;AAALAAAAAAAAAAAAAAAAAC8BAABfcmVscy8ucmVsc1BLAQItABQABgAIAAAAIQAX6X+DsQIAAK8F&#10;AAAOAAAAAAAAAAAAAAAAAC4CAABkcnMvZTJvRG9jLnhtbFBLAQItABQABgAIAAAAIQB5LOuC4gAA&#10;AA8BAAAPAAAAAAAAAAAAAAAAAAsFAABkcnMvZG93bnJldi54bWxQSwUGAAAAAAQABADzAAAAGgYA&#10;AAAA&#10;" filled="f" stroked="f">
              <v:textbox inset="0,0,0,0">
                <w:txbxContent>
                  <w:p w14:paraId="25E1968E" w14:textId="5F7415DA" w:rsidR="00EB5FFD" w:rsidRDefault="00EB5FFD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1388C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7A167F" w14:textId="77777777" w:rsidR="00975C5D" w:rsidRDefault="00975C5D">
      <w:r>
        <w:separator/>
      </w:r>
    </w:p>
  </w:footnote>
  <w:footnote w:type="continuationSeparator" w:id="0">
    <w:p w14:paraId="292FCF0F" w14:textId="77777777" w:rsidR="00975C5D" w:rsidRDefault="00975C5D">
      <w:r>
        <w:continuationSeparator/>
      </w:r>
    </w:p>
  </w:footnote>
  <w:footnote w:type="continuationNotice" w:id="1">
    <w:p w14:paraId="3DF1C3B9" w14:textId="77777777" w:rsidR="00975C5D" w:rsidRDefault="00975C5D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764FFC5C" w:rsidR="00EB5FFD" w:rsidRDefault="00EB5FFD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251658242" behindDoc="0" locked="0" layoutInCell="1" allowOverlap="1" wp14:anchorId="0ABCD4AF" wp14:editId="691B174A">
          <wp:simplePos x="0" y="0"/>
          <wp:positionH relativeFrom="column">
            <wp:posOffset>75303</wp:posOffset>
          </wp:positionH>
          <wp:positionV relativeFrom="paragraph">
            <wp:posOffset>-323215</wp:posOffset>
          </wp:positionV>
          <wp:extent cx="1024890" cy="666750"/>
          <wp:effectExtent l="0" t="0" r="381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5C4"/>
    <w:multiLevelType w:val="hybridMultilevel"/>
    <w:tmpl w:val="F86A99F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232D14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972968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667F3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4F600C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1C820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BF639B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2255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608E95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" w15:restartNumberingAfterBreak="0">
    <w:nsid w:val="02C85BE1"/>
    <w:multiLevelType w:val="hybridMultilevel"/>
    <w:tmpl w:val="FAC2810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9046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830BC9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286BE6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AEE9BF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611CECA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6560A8F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F2CE2E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30C64B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" w15:restartNumberingAfterBreak="0">
    <w:nsid w:val="054A1ED5"/>
    <w:multiLevelType w:val="hybridMultilevel"/>
    <w:tmpl w:val="3618ACA2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06B61A9D"/>
    <w:multiLevelType w:val="hybridMultilevel"/>
    <w:tmpl w:val="2ED4C5F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22C104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5FEB85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26CDE7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ADE16D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6B44A3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2DAF34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8E2B0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D98FA7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" w15:restartNumberingAfterBreak="0">
    <w:nsid w:val="06D84330"/>
    <w:multiLevelType w:val="hybridMultilevel"/>
    <w:tmpl w:val="8848C1E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6CA1C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E30AA8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05B099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FB9664E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C94C5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0B2AB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8945C2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8AC91E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" w15:restartNumberingAfterBreak="0">
    <w:nsid w:val="06E66309"/>
    <w:multiLevelType w:val="hybridMultilevel"/>
    <w:tmpl w:val="5A0879B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" w15:restartNumberingAfterBreak="0">
    <w:nsid w:val="10F529B1"/>
    <w:multiLevelType w:val="hybridMultilevel"/>
    <w:tmpl w:val="273ED75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7" w15:restartNumberingAfterBreak="0">
    <w:nsid w:val="118E1523"/>
    <w:multiLevelType w:val="hybridMultilevel"/>
    <w:tmpl w:val="2826C7F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" w15:restartNumberingAfterBreak="0">
    <w:nsid w:val="124059A3"/>
    <w:multiLevelType w:val="hybridMultilevel"/>
    <w:tmpl w:val="36F00BB0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DEADC1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EB06A0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D0815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536A81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1D6E4D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0A135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B62CFE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F032357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" w15:restartNumberingAfterBreak="0">
    <w:nsid w:val="12450880"/>
    <w:multiLevelType w:val="hybridMultilevel"/>
    <w:tmpl w:val="6AA2283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C5E88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57874D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D32418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662675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BAA41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49C8F4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C8FE0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01EB29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" w15:restartNumberingAfterBreak="0">
    <w:nsid w:val="14C62E63"/>
    <w:multiLevelType w:val="hybridMultilevel"/>
    <w:tmpl w:val="ACE2EA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34CFAE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C9CAAF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0B40CA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1884B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DB6911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CE2DA4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44A91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FBEBC3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1" w15:restartNumberingAfterBreak="0">
    <w:nsid w:val="1A2248BC"/>
    <w:multiLevelType w:val="hybridMultilevel"/>
    <w:tmpl w:val="2C16CA5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93A51A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9C01AA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24C4D3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EAC7AA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0C2D5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FAAB72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26E926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82BAB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2" w15:restartNumberingAfterBreak="0">
    <w:nsid w:val="1A9335B5"/>
    <w:multiLevelType w:val="hybridMultilevel"/>
    <w:tmpl w:val="4400235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6A61EB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26C107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FC0AC8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3F8AF44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84E2BB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1B835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794319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CDC6A5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3" w15:restartNumberingAfterBreak="0">
    <w:nsid w:val="1AD62E98"/>
    <w:multiLevelType w:val="hybridMultilevel"/>
    <w:tmpl w:val="75361510"/>
    <w:lvl w:ilvl="0" w:tplc="6B505414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 w15:restartNumberingAfterBreak="0">
    <w:nsid w:val="1C423EB5"/>
    <w:multiLevelType w:val="hybridMultilevel"/>
    <w:tmpl w:val="DF12343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C48D0"/>
    <w:multiLevelType w:val="hybridMultilevel"/>
    <w:tmpl w:val="2478558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3D804D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23CEB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DE24B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C9C9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A80E02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3BC434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28BB8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7A627246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6" w15:restartNumberingAfterBreak="0">
    <w:nsid w:val="1DA73D9B"/>
    <w:multiLevelType w:val="hybridMultilevel"/>
    <w:tmpl w:val="57C6C9E8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F22CE"/>
    <w:multiLevelType w:val="hybridMultilevel"/>
    <w:tmpl w:val="CAF4665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37E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3D682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BC0105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A5618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A3AF40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A6A3F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C50167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6A207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8" w15:restartNumberingAfterBreak="0">
    <w:nsid w:val="21211537"/>
    <w:multiLevelType w:val="hybridMultilevel"/>
    <w:tmpl w:val="3FB8C5E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9" w15:restartNumberingAfterBreak="0">
    <w:nsid w:val="21C65881"/>
    <w:multiLevelType w:val="hybridMultilevel"/>
    <w:tmpl w:val="3A36969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D983CD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94171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7FE952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1726944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DFEBD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CA2D9E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E024FB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C4ADC1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0" w15:restartNumberingAfterBreak="0">
    <w:nsid w:val="220E3495"/>
    <w:multiLevelType w:val="hybridMultilevel"/>
    <w:tmpl w:val="FC726B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1" w15:restartNumberingAfterBreak="0">
    <w:nsid w:val="2318785C"/>
    <w:multiLevelType w:val="hybridMultilevel"/>
    <w:tmpl w:val="6790797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644FFE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A824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B694DE5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73A0BE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488E2E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6B4F22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7A56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956A8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2" w15:restartNumberingAfterBreak="0">
    <w:nsid w:val="24783C08"/>
    <w:multiLevelType w:val="hybridMultilevel"/>
    <w:tmpl w:val="7CA8B7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872EF0"/>
    <w:multiLevelType w:val="hybridMultilevel"/>
    <w:tmpl w:val="E8C42A7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4" w15:restartNumberingAfterBreak="0">
    <w:nsid w:val="2B215DC0"/>
    <w:multiLevelType w:val="hybridMultilevel"/>
    <w:tmpl w:val="C7DE1A9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F26E5C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4E6766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24E69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894868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4722A1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530C4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25C384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AED14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5" w15:restartNumberingAfterBreak="0">
    <w:nsid w:val="2E022E31"/>
    <w:multiLevelType w:val="hybridMultilevel"/>
    <w:tmpl w:val="B30096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865B71"/>
    <w:multiLevelType w:val="hybridMultilevel"/>
    <w:tmpl w:val="ACFCDBA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3FE88E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7FAA3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21666A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35B81A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66A7FC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D146B0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42C902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F21AA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7" w15:restartNumberingAfterBreak="0">
    <w:nsid w:val="2FA16DF0"/>
    <w:multiLevelType w:val="hybridMultilevel"/>
    <w:tmpl w:val="D080546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2C8C61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904DD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8C62CA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82A60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3D6488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2A84A2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F093B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F8C2C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8" w15:restartNumberingAfterBreak="0">
    <w:nsid w:val="30D17509"/>
    <w:multiLevelType w:val="hybridMultilevel"/>
    <w:tmpl w:val="6660E448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29" w15:restartNumberingAfterBreak="0">
    <w:nsid w:val="31A36EA1"/>
    <w:multiLevelType w:val="hybridMultilevel"/>
    <w:tmpl w:val="C2D63A5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6183F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024D7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2967DC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EC504D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37E1B9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3663F0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60823B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EA4BB2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0" w15:restartNumberingAfterBreak="0">
    <w:nsid w:val="3424113B"/>
    <w:multiLevelType w:val="hybridMultilevel"/>
    <w:tmpl w:val="9408653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EE1AD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2E060E1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A5CD47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4CCAE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CAA5A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7A89D6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71227A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C4E8A9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1" w15:restartNumberingAfterBreak="0">
    <w:nsid w:val="34CF314C"/>
    <w:multiLevelType w:val="hybridMultilevel"/>
    <w:tmpl w:val="EC30723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2603CF"/>
    <w:multiLevelType w:val="hybridMultilevel"/>
    <w:tmpl w:val="94C857B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3" w15:restartNumberingAfterBreak="0">
    <w:nsid w:val="36EE0B94"/>
    <w:multiLevelType w:val="hybridMultilevel"/>
    <w:tmpl w:val="A0A085A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4" w15:restartNumberingAfterBreak="0">
    <w:nsid w:val="37A44AEB"/>
    <w:multiLevelType w:val="hybridMultilevel"/>
    <w:tmpl w:val="DBC811C6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D0B65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B63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99106C8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7096AE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95182D2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66C896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E6E0ED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00EE90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5" w15:restartNumberingAfterBreak="0">
    <w:nsid w:val="37B30229"/>
    <w:multiLevelType w:val="hybridMultilevel"/>
    <w:tmpl w:val="2ACAEE5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6" w15:restartNumberingAfterBreak="0">
    <w:nsid w:val="3C56787E"/>
    <w:multiLevelType w:val="hybridMultilevel"/>
    <w:tmpl w:val="989C137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7" w15:restartNumberingAfterBreak="0">
    <w:nsid w:val="3DBB5FF1"/>
    <w:multiLevelType w:val="hybridMultilevel"/>
    <w:tmpl w:val="BBA062A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5A839D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13AFA4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414B69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306245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B1C557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AFC06E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F88354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7B2FAF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8" w15:restartNumberingAfterBreak="0">
    <w:nsid w:val="3E224D4F"/>
    <w:multiLevelType w:val="hybridMultilevel"/>
    <w:tmpl w:val="2026B8BA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9" w15:restartNumberingAfterBreak="0">
    <w:nsid w:val="3E226D4C"/>
    <w:multiLevelType w:val="hybridMultilevel"/>
    <w:tmpl w:val="82CEBC0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0" w15:restartNumberingAfterBreak="0">
    <w:nsid w:val="3E2E2066"/>
    <w:multiLevelType w:val="hybridMultilevel"/>
    <w:tmpl w:val="48F2E2C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9E20F9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FE07E8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9C4DE1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C4B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F61A8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3D6FB5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23600E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BEC494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1" w15:restartNumberingAfterBreak="0">
    <w:nsid w:val="3E737E75"/>
    <w:multiLevelType w:val="hybridMultilevel"/>
    <w:tmpl w:val="5C988A0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BFE012A">
      <w:numFmt w:val="bullet"/>
      <w:lvlText w:val="•"/>
      <w:lvlJc w:val="left"/>
      <w:pPr>
        <w:ind w:left="801" w:hanging="280"/>
      </w:pPr>
      <w:rPr>
        <w:rFonts w:hint="default"/>
      </w:rPr>
    </w:lvl>
    <w:lvl w:ilvl="2" w:tplc="2B6C191A">
      <w:numFmt w:val="bullet"/>
      <w:lvlText w:val="•"/>
      <w:lvlJc w:val="left"/>
      <w:pPr>
        <w:ind w:left="1103" w:hanging="280"/>
      </w:pPr>
      <w:rPr>
        <w:rFonts w:hint="default"/>
      </w:rPr>
    </w:lvl>
    <w:lvl w:ilvl="3" w:tplc="516020BA">
      <w:numFmt w:val="bullet"/>
      <w:lvlText w:val="•"/>
      <w:lvlJc w:val="left"/>
      <w:pPr>
        <w:ind w:left="1405" w:hanging="280"/>
      </w:pPr>
      <w:rPr>
        <w:rFonts w:hint="default"/>
      </w:rPr>
    </w:lvl>
    <w:lvl w:ilvl="4" w:tplc="FDE00640">
      <w:numFmt w:val="bullet"/>
      <w:lvlText w:val="•"/>
      <w:lvlJc w:val="left"/>
      <w:pPr>
        <w:ind w:left="1706" w:hanging="280"/>
      </w:pPr>
      <w:rPr>
        <w:rFonts w:hint="default"/>
      </w:rPr>
    </w:lvl>
    <w:lvl w:ilvl="5" w:tplc="3C561624">
      <w:numFmt w:val="bullet"/>
      <w:lvlText w:val="•"/>
      <w:lvlJc w:val="left"/>
      <w:pPr>
        <w:ind w:left="2008" w:hanging="280"/>
      </w:pPr>
      <w:rPr>
        <w:rFonts w:hint="default"/>
      </w:rPr>
    </w:lvl>
    <w:lvl w:ilvl="6" w:tplc="A7748B56">
      <w:numFmt w:val="bullet"/>
      <w:lvlText w:val="•"/>
      <w:lvlJc w:val="left"/>
      <w:pPr>
        <w:ind w:left="2310" w:hanging="280"/>
      </w:pPr>
      <w:rPr>
        <w:rFonts w:hint="default"/>
      </w:rPr>
    </w:lvl>
    <w:lvl w:ilvl="7" w:tplc="0950A52C">
      <w:numFmt w:val="bullet"/>
      <w:lvlText w:val="•"/>
      <w:lvlJc w:val="left"/>
      <w:pPr>
        <w:ind w:left="2611" w:hanging="280"/>
      </w:pPr>
      <w:rPr>
        <w:rFonts w:hint="default"/>
      </w:rPr>
    </w:lvl>
    <w:lvl w:ilvl="8" w:tplc="255A5214">
      <w:numFmt w:val="bullet"/>
      <w:lvlText w:val="•"/>
      <w:lvlJc w:val="left"/>
      <w:pPr>
        <w:ind w:left="2913" w:hanging="280"/>
      </w:pPr>
      <w:rPr>
        <w:rFonts w:hint="default"/>
      </w:rPr>
    </w:lvl>
  </w:abstractNum>
  <w:abstractNum w:abstractNumId="42" w15:restartNumberingAfterBreak="0">
    <w:nsid w:val="3EB862FC"/>
    <w:multiLevelType w:val="hybridMultilevel"/>
    <w:tmpl w:val="50E49DE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ABED1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42A0DB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127FC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12853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12B42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0F204F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72E950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4FCEEF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3" w15:restartNumberingAfterBreak="0">
    <w:nsid w:val="3F4C0779"/>
    <w:multiLevelType w:val="hybridMultilevel"/>
    <w:tmpl w:val="B50C082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6AC5E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823B0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A7ADC1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CE4270A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886726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5CCC90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A2881E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7888CC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4" w15:restartNumberingAfterBreak="0">
    <w:nsid w:val="429C0B7A"/>
    <w:multiLevelType w:val="hybridMultilevel"/>
    <w:tmpl w:val="F60835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2B5691D"/>
    <w:multiLevelType w:val="hybridMultilevel"/>
    <w:tmpl w:val="7AB8738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CE2A15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F2CF4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EB47B5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E888B7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2C4AF4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8FB0CB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0747C4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063208F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6" w15:restartNumberingAfterBreak="0">
    <w:nsid w:val="42CB28F5"/>
    <w:multiLevelType w:val="hybridMultilevel"/>
    <w:tmpl w:val="DEC81D42"/>
    <w:lvl w:ilvl="0" w:tplc="AD02ACBC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7" w15:restartNumberingAfterBreak="0">
    <w:nsid w:val="4498492E"/>
    <w:multiLevelType w:val="hybridMultilevel"/>
    <w:tmpl w:val="6B58A62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8" w15:restartNumberingAfterBreak="0">
    <w:nsid w:val="454409F2"/>
    <w:multiLevelType w:val="hybridMultilevel"/>
    <w:tmpl w:val="5AD06BC0"/>
    <w:lvl w:ilvl="0" w:tplc="AD02ACBC">
      <w:numFmt w:val="bullet"/>
      <w:lvlText w:val="■"/>
      <w:lvlJc w:val="left"/>
      <w:pPr>
        <w:ind w:left="95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49" w15:restartNumberingAfterBreak="0">
    <w:nsid w:val="4C7B4279"/>
    <w:multiLevelType w:val="hybridMultilevel"/>
    <w:tmpl w:val="A89E437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0" w15:restartNumberingAfterBreak="0">
    <w:nsid w:val="4D341869"/>
    <w:multiLevelType w:val="hybridMultilevel"/>
    <w:tmpl w:val="77186B9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1" w15:restartNumberingAfterBreak="0">
    <w:nsid w:val="52332F59"/>
    <w:multiLevelType w:val="hybridMultilevel"/>
    <w:tmpl w:val="2F3A31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14436A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464E90E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3F8343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BA6B3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60077B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57A6FF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B5FAC75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1F298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2" w15:restartNumberingAfterBreak="0">
    <w:nsid w:val="57A76CEF"/>
    <w:multiLevelType w:val="hybridMultilevel"/>
    <w:tmpl w:val="BD2A85C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53" w15:restartNumberingAfterBreak="0">
    <w:nsid w:val="5A746934"/>
    <w:multiLevelType w:val="hybridMultilevel"/>
    <w:tmpl w:val="8B1EA4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9EC454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FAC0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9F003F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35CAE9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278B51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214C8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43A5A1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A0FEB3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4" w15:restartNumberingAfterBreak="0">
    <w:nsid w:val="5B4B05B1"/>
    <w:multiLevelType w:val="hybridMultilevel"/>
    <w:tmpl w:val="0BA056F0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5" w15:restartNumberingAfterBreak="0">
    <w:nsid w:val="5C061EFA"/>
    <w:multiLevelType w:val="hybridMultilevel"/>
    <w:tmpl w:val="5A72239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A70E6D"/>
    <w:multiLevelType w:val="hybridMultilevel"/>
    <w:tmpl w:val="4894A54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36C1AC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A90C6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9D42D8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024D54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B12A7A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3B05B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D780FB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700AC40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7" w15:restartNumberingAfterBreak="0">
    <w:nsid w:val="5E4371B6"/>
    <w:multiLevelType w:val="hybridMultilevel"/>
    <w:tmpl w:val="23E8EA0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9B07C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254B48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5CC6A4A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7B6ED5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14673D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DB020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4F0EA5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8AC54F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8" w15:restartNumberingAfterBreak="0">
    <w:nsid w:val="5EC61D4C"/>
    <w:multiLevelType w:val="hybridMultilevel"/>
    <w:tmpl w:val="6958C4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EFF2C25"/>
    <w:multiLevelType w:val="hybridMultilevel"/>
    <w:tmpl w:val="70781AB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0" w15:restartNumberingAfterBreak="0">
    <w:nsid w:val="60724D77"/>
    <w:multiLevelType w:val="hybridMultilevel"/>
    <w:tmpl w:val="4844E7F2"/>
    <w:lvl w:ilvl="0" w:tplc="AD02ACBC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1" w15:restartNumberingAfterBreak="0">
    <w:nsid w:val="60737799"/>
    <w:multiLevelType w:val="hybridMultilevel"/>
    <w:tmpl w:val="FFD63B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61B05930"/>
    <w:multiLevelType w:val="hybridMultilevel"/>
    <w:tmpl w:val="7A38439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3" w15:restartNumberingAfterBreak="0">
    <w:nsid w:val="62EB10FC"/>
    <w:multiLevelType w:val="hybridMultilevel"/>
    <w:tmpl w:val="A6B29BA4"/>
    <w:lvl w:ilvl="0" w:tplc="AD02ACBC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4" w15:restartNumberingAfterBreak="0">
    <w:nsid w:val="632123F6"/>
    <w:multiLevelType w:val="hybridMultilevel"/>
    <w:tmpl w:val="9D24D450"/>
    <w:lvl w:ilvl="0" w:tplc="6B505414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5" w15:restartNumberingAfterBreak="0">
    <w:nsid w:val="6B9461A7"/>
    <w:multiLevelType w:val="hybridMultilevel"/>
    <w:tmpl w:val="1DA837D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6EC4F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1A94F40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DA31A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0A64F0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706D26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730F7D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96EB6F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A0169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6" w15:restartNumberingAfterBreak="0">
    <w:nsid w:val="6D176859"/>
    <w:multiLevelType w:val="hybridMultilevel"/>
    <w:tmpl w:val="C4E8A09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8AEA7D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05C90F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C5080C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00C759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E0C0A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6D29E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3CEA92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E9C257B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7" w15:restartNumberingAfterBreak="0">
    <w:nsid w:val="71615B74"/>
    <w:multiLevelType w:val="hybridMultilevel"/>
    <w:tmpl w:val="70A4D85C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68" w15:restartNumberingAfterBreak="0">
    <w:nsid w:val="72AE60B0"/>
    <w:multiLevelType w:val="hybridMultilevel"/>
    <w:tmpl w:val="31D8B4C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E52E16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1E74D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80AB6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E268B8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F272D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30172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722A3E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698B6E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69" w15:restartNumberingAfterBreak="0">
    <w:nsid w:val="742153E7"/>
    <w:multiLevelType w:val="hybridMultilevel"/>
    <w:tmpl w:val="38C40AFC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0" w15:restartNumberingAfterBreak="0">
    <w:nsid w:val="75452C9B"/>
    <w:multiLevelType w:val="hybridMultilevel"/>
    <w:tmpl w:val="044089E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B84302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F925D4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5362D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C209F8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4B8FAC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09AE76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B680A4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D428AA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1" w15:restartNumberingAfterBreak="0">
    <w:nsid w:val="77204C54"/>
    <w:multiLevelType w:val="hybridMultilevel"/>
    <w:tmpl w:val="CDBA080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2" w15:restartNumberingAfterBreak="0">
    <w:nsid w:val="7787431A"/>
    <w:multiLevelType w:val="hybridMultilevel"/>
    <w:tmpl w:val="D89EC3C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76228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04C859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BAD11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D2A0B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A80F3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D26C42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79CFA3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A489B3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3" w15:restartNumberingAfterBreak="0">
    <w:nsid w:val="78D13296"/>
    <w:multiLevelType w:val="hybridMultilevel"/>
    <w:tmpl w:val="D66A1DC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D5EDC8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222F28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7C406E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178A6E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F2226B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75442B7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F6603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CEC35D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4" w15:restartNumberingAfterBreak="0">
    <w:nsid w:val="792B2D1B"/>
    <w:multiLevelType w:val="hybridMultilevel"/>
    <w:tmpl w:val="2716043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73C4A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138649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78A06E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5C8FD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AE7B9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CB4357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CE8E5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3F0C3B2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5" w15:restartNumberingAfterBreak="0">
    <w:nsid w:val="7B5243EE"/>
    <w:multiLevelType w:val="hybridMultilevel"/>
    <w:tmpl w:val="846CA15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36E284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D26673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A04AC6D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B498B43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AC201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B6AFC3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E9A4D8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678E1E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6" w15:restartNumberingAfterBreak="0">
    <w:nsid w:val="7F360151"/>
    <w:multiLevelType w:val="hybridMultilevel"/>
    <w:tmpl w:val="781423C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7" w15:restartNumberingAfterBreak="0">
    <w:nsid w:val="7FDC6B89"/>
    <w:multiLevelType w:val="hybridMultilevel"/>
    <w:tmpl w:val="71A439B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num w:numId="1">
    <w:abstractNumId w:val="52"/>
  </w:num>
  <w:num w:numId="2">
    <w:abstractNumId w:val="39"/>
  </w:num>
  <w:num w:numId="3">
    <w:abstractNumId w:val="66"/>
  </w:num>
  <w:num w:numId="4">
    <w:abstractNumId w:val="12"/>
  </w:num>
  <w:num w:numId="5">
    <w:abstractNumId w:val="3"/>
  </w:num>
  <w:num w:numId="6">
    <w:abstractNumId w:val="74"/>
  </w:num>
  <w:num w:numId="7">
    <w:abstractNumId w:val="72"/>
  </w:num>
  <w:num w:numId="8">
    <w:abstractNumId w:val="26"/>
  </w:num>
  <w:num w:numId="9">
    <w:abstractNumId w:val="6"/>
  </w:num>
  <w:num w:numId="10">
    <w:abstractNumId w:val="71"/>
  </w:num>
  <w:num w:numId="11">
    <w:abstractNumId w:val="42"/>
  </w:num>
  <w:num w:numId="12">
    <w:abstractNumId w:val="62"/>
  </w:num>
  <w:num w:numId="13">
    <w:abstractNumId w:val="18"/>
  </w:num>
  <w:num w:numId="14">
    <w:abstractNumId w:val="33"/>
  </w:num>
  <w:num w:numId="15">
    <w:abstractNumId w:val="32"/>
  </w:num>
  <w:num w:numId="16">
    <w:abstractNumId w:val="59"/>
  </w:num>
  <w:num w:numId="17">
    <w:abstractNumId w:val="77"/>
  </w:num>
  <w:num w:numId="18">
    <w:abstractNumId w:val="28"/>
  </w:num>
  <w:num w:numId="19">
    <w:abstractNumId w:val="54"/>
  </w:num>
  <w:num w:numId="20">
    <w:abstractNumId w:val="64"/>
  </w:num>
  <w:num w:numId="21">
    <w:abstractNumId w:val="13"/>
  </w:num>
  <w:num w:numId="22">
    <w:abstractNumId w:val="34"/>
  </w:num>
  <w:num w:numId="23">
    <w:abstractNumId w:val="69"/>
  </w:num>
  <w:num w:numId="24">
    <w:abstractNumId w:val="58"/>
  </w:num>
  <w:num w:numId="25">
    <w:abstractNumId w:val="20"/>
  </w:num>
  <w:num w:numId="26">
    <w:abstractNumId w:val="25"/>
  </w:num>
  <w:num w:numId="27">
    <w:abstractNumId w:val="49"/>
  </w:num>
  <w:num w:numId="28">
    <w:abstractNumId w:val="50"/>
  </w:num>
  <w:num w:numId="29">
    <w:abstractNumId w:val="65"/>
  </w:num>
  <w:num w:numId="30">
    <w:abstractNumId w:val="0"/>
  </w:num>
  <w:num w:numId="31">
    <w:abstractNumId w:val="35"/>
  </w:num>
  <w:num w:numId="32">
    <w:abstractNumId w:val="9"/>
  </w:num>
  <w:num w:numId="33">
    <w:abstractNumId w:val="76"/>
  </w:num>
  <w:num w:numId="34">
    <w:abstractNumId w:val="5"/>
  </w:num>
  <w:num w:numId="35">
    <w:abstractNumId w:val="29"/>
  </w:num>
  <w:num w:numId="36">
    <w:abstractNumId w:val="19"/>
  </w:num>
  <w:num w:numId="37">
    <w:abstractNumId w:val="57"/>
  </w:num>
  <w:num w:numId="38">
    <w:abstractNumId w:val="68"/>
  </w:num>
  <w:num w:numId="39">
    <w:abstractNumId w:val="14"/>
  </w:num>
  <w:num w:numId="40">
    <w:abstractNumId w:val="22"/>
  </w:num>
  <w:num w:numId="41">
    <w:abstractNumId w:val="15"/>
  </w:num>
  <w:num w:numId="42">
    <w:abstractNumId w:val="67"/>
  </w:num>
  <w:num w:numId="43">
    <w:abstractNumId w:val="24"/>
  </w:num>
  <w:num w:numId="44">
    <w:abstractNumId w:val="51"/>
  </w:num>
  <w:num w:numId="45">
    <w:abstractNumId w:val="8"/>
  </w:num>
  <w:num w:numId="46">
    <w:abstractNumId w:val="53"/>
  </w:num>
  <w:num w:numId="47">
    <w:abstractNumId w:val="75"/>
  </w:num>
  <w:num w:numId="48">
    <w:abstractNumId w:val="60"/>
  </w:num>
  <w:num w:numId="49">
    <w:abstractNumId w:val="63"/>
  </w:num>
  <w:num w:numId="50">
    <w:abstractNumId w:val="46"/>
  </w:num>
  <w:num w:numId="51">
    <w:abstractNumId w:val="31"/>
  </w:num>
  <w:num w:numId="52">
    <w:abstractNumId w:val="23"/>
  </w:num>
  <w:num w:numId="53">
    <w:abstractNumId w:val="38"/>
  </w:num>
  <w:num w:numId="54">
    <w:abstractNumId w:val="70"/>
  </w:num>
  <w:num w:numId="55">
    <w:abstractNumId w:val="43"/>
  </w:num>
  <w:num w:numId="56">
    <w:abstractNumId w:val="73"/>
  </w:num>
  <w:num w:numId="57">
    <w:abstractNumId w:val="36"/>
  </w:num>
  <w:num w:numId="58">
    <w:abstractNumId w:val="45"/>
  </w:num>
  <w:num w:numId="59">
    <w:abstractNumId w:val="27"/>
  </w:num>
  <w:num w:numId="60">
    <w:abstractNumId w:val="4"/>
  </w:num>
  <w:num w:numId="61">
    <w:abstractNumId w:val="17"/>
  </w:num>
  <w:num w:numId="62">
    <w:abstractNumId w:val="40"/>
  </w:num>
  <w:num w:numId="63">
    <w:abstractNumId w:val="61"/>
  </w:num>
  <w:num w:numId="64">
    <w:abstractNumId w:val="47"/>
  </w:num>
  <w:num w:numId="65">
    <w:abstractNumId w:val="44"/>
  </w:num>
  <w:num w:numId="66">
    <w:abstractNumId w:val="56"/>
  </w:num>
  <w:num w:numId="67">
    <w:abstractNumId w:val="37"/>
  </w:num>
  <w:num w:numId="68">
    <w:abstractNumId w:val="10"/>
  </w:num>
  <w:num w:numId="69">
    <w:abstractNumId w:val="21"/>
  </w:num>
  <w:num w:numId="70">
    <w:abstractNumId w:val="11"/>
  </w:num>
  <w:num w:numId="71">
    <w:abstractNumId w:val="30"/>
  </w:num>
  <w:num w:numId="72">
    <w:abstractNumId w:val="7"/>
  </w:num>
  <w:num w:numId="73">
    <w:abstractNumId w:val="1"/>
  </w:num>
  <w:num w:numId="74">
    <w:abstractNumId w:val="41"/>
  </w:num>
  <w:num w:numId="75">
    <w:abstractNumId w:val="2"/>
  </w:num>
  <w:num w:numId="76">
    <w:abstractNumId w:val="16"/>
  </w:num>
  <w:num w:numId="77">
    <w:abstractNumId w:val="48"/>
  </w:num>
  <w:num w:numId="78">
    <w:abstractNumId w:val="55"/>
  </w:num>
  <w:numIdMacAtCleanup w:val="7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0013B"/>
    <w:rsid w:val="000069BF"/>
    <w:rsid w:val="000111D5"/>
    <w:rsid w:val="000343B8"/>
    <w:rsid w:val="00037C85"/>
    <w:rsid w:val="00044E6B"/>
    <w:rsid w:val="00044EDD"/>
    <w:rsid w:val="00057141"/>
    <w:rsid w:val="00064D01"/>
    <w:rsid w:val="000708CC"/>
    <w:rsid w:val="000B18E4"/>
    <w:rsid w:val="000B7F2A"/>
    <w:rsid w:val="000D6A04"/>
    <w:rsid w:val="000D76A7"/>
    <w:rsid w:val="00102FC7"/>
    <w:rsid w:val="0011102E"/>
    <w:rsid w:val="00113482"/>
    <w:rsid w:val="00133B8A"/>
    <w:rsid w:val="00171DB1"/>
    <w:rsid w:val="001867FD"/>
    <w:rsid w:val="00197045"/>
    <w:rsid w:val="001A2B13"/>
    <w:rsid w:val="001B2EEF"/>
    <w:rsid w:val="001D0BFC"/>
    <w:rsid w:val="001D5BCA"/>
    <w:rsid w:val="001E1072"/>
    <w:rsid w:val="001F5ADA"/>
    <w:rsid w:val="001F6D95"/>
    <w:rsid w:val="002064B8"/>
    <w:rsid w:val="00207B46"/>
    <w:rsid w:val="00212171"/>
    <w:rsid w:val="00232F1D"/>
    <w:rsid w:val="0028071A"/>
    <w:rsid w:val="00281C1C"/>
    <w:rsid w:val="002A363C"/>
    <w:rsid w:val="002B5F5A"/>
    <w:rsid w:val="002C298E"/>
    <w:rsid w:val="002F1AC1"/>
    <w:rsid w:val="002F4B2C"/>
    <w:rsid w:val="003007B6"/>
    <w:rsid w:val="00313BCE"/>
    <w:rsid w:val="00317417"/>
    <w:rsid w:val="00317A0A"/>
    <w:rsid w:val="00321797"/>
    <w:rsid w:val="00322BA6"/>
    <w:rsid w:val="003273A0"/>
    <w:rsid w:val="00334B95"/>
    <w:rsid w:val="00335272"/>
    <w:rsid w:val="00351204"/>
    <w:rsid w:val="00351CC1"/>
    <w:rsid w:val="00351E89"/>
    <w:rsid w:val="00352FF9"/>
    <w:rsid w:val="00356E54"/>
    <w:rsid w:val="003A2215"/>
    <w:rsid w:val="003A3883"/>
    <w:rsid w:val="003C42B0"/>
    <w:rsid w:val="003C7694"/>
    <w:rsid w:val="003D0BF1"/>
    <w:rsid w:val="003E72FE"/>
    <w:rsid w:val="00403FC4"/>
    <w:rsid w:val="0040585E"/>
    <w:rsid w:val="00414BCD"/>
    <w:rsid w:val="0041631F"/>
    <w:rsid w:val="00420814"/>
    <w:rsid w:val="00481864"/>
    <w:rsid w:val="00495F5E"/>
    <w:rsid w:val="004A66FF"/>
    <w:rsid w:val="004A7ABF"/>
    <w:rsid w:val="004B17A4"/>
    <w:rsid w:val="004B7B57"/>
    <w:rsid w:val="004C3ABC"/>
    <w:rsid w:val="004C4859"/>
    <w:rsid w:val="004C797D"/>
    <w:rsid w:val="004D2A93"/>
    <w:rsid w:val="004D3EA4"/>
    <w:rsid w:val="004D4EA0"/>
    <w:rsid w:val="004E4EF0"/>
    <w:rsid w:val="004F021B"/>
    <w:rsid w:val="005029DF"/>
    <w:rsid w:val="00511427"/>
    <w:rsid w:val="0051342D"/>
    <w:rsid w:val="0051581D"/>
    <w:rsid w:val="00515D05"/>
    <w:rsid w:val="00525CBA"/>
    <w:rsid w:val="005404EC"/>
    <w:rsid w:val="00540B9E"/>
    <w:rsid w:val="00546FC9"/>
    <w:rsid w:val="00573AD7"/>
    <w:rsid w:val="0057615A"/>
    <w:rsid w:val="005842B2"/>
    <w:rsid w:val="005A2DB6"/>
    <w:rsid w:val="005B10B1"/>
    <w:rsid w:val="005E136A"/>
    <w:rsid w:val="005E437A"/>
    <w:rsid w:val="005E6105"/>
    <w:rsid w:val="00607A4A"/>
    <w:rsid w:val="0061388C"/>
    <w:rsid w:val="00627ECB"/>
    <w:rsid w:val="00631D8F"/>
    <w:rsid w:val="006325FA"/>
    <w:rsid w:val="00644A44"/>
    <w:rsid w:val="0064572D"/>
    <w:rsid w:val="00646B5B"/>
    <w:rsid w:val="00653E92"/>
    <w:rsid w:val="00664A85"/>
    <w:rsid w:val="0067182B"/>
    <w:rsid w:val="0068024A"/>
    <w:rsid w:val="00681567"/>
    <w:rsid w:val="00685D9B"/>
    <w:rsid w:val="006933C3"/>
    <w:rsid w:val="006A33FB"/>
    <w:rsid w:val="006A6F20"/>
    <w:rsid w:val="006B740B"/>
    <w:rsid w:val="006C393D"/>
    <w:rsid w:val="006D010A"/>
    <w:rsid w:val="006E34BC"/>
    <w:rsid w:val="006F47B1"/>
    <w:rsid w:val="006F5DCC"/>
    <w:rsid w:val="006F61A1"/>
    <w:rsid w:val="00714D15"/>
    <w:rsid w:val="007232E8"/>
    <w:rsid w:val="00730D91"/>
    <w:rsid w:val="0073748F"/>
    <w:rsid w:val="00741CFA"/>
    <w:rsid w:val="00754265"/>
    <w:rsid w:val="007841AF"/>
    <w:rsid w:val="007936FD"/>
    <w:rsid w:val="00794D5E"/>
    <w:rsid w:val="00797538"/>
    <w:rsid w:val="007A0D90"/>
    <w:rsid w:val="007A511B"/>
    <w:rsid w:val="007C296B"/>
    <w:rsid w:val="007D6584"/>
    <w:rsid w:val="007F3186"/>
    <w:rsid w:val="007F4BD6"/>
    <w:rsid w:val="00801E49"/>
    <w:rsid w:val="008037AA"/>
    <w:rsid w:val="00803D63"/>
    <w:rsid w:val="00812004"/>
    <w:rsid w:val="00821FFB"/>
    <w:rsid w:val="00823E39"/>
    <w:rsid w:val="008265D3"/>
    <w:rsid w:val="0084472F"/>
    <w:rsid w:val="00846F96"/>
    <w:rsid w:val="008639B6"/>
    <w:rsid w:val="008701C7"/>
    <w:rsid w:val="00881663"/>
    <w:rsid w:val="0088191E"/>
    <w:rsid w:val="00883469"/>
    <w:rsid w:val="008835D4"/>
    <w:rsid w:val="008B10C7"/>
    <w:rsid w:val="008B75C1"/>
    <w:rsid w:val="008B7F11"/>
    <w:rsid w:val="008E1473"/>
    <w:rsid w:val="008F0588"/>
    <w:rsid w:val="008F076C"/>
    <w:rsid w:val="0090128D"/>
    <w:rsid w:val="00914588"/>
    <w:rsid w:val="00915348"/>
    <w:rsid w:val="00915D0A"/>
    <w:rsid w:val="009358A1"/>
    <w:rsid w:val="009425F7"/>
    <w:rsid w:val="009443A0"/>
    <w:rsid w:val="009463F0"/>
    <w:rsid w:val="009611B1"/>
    <w:rsid w:val="009649E8"/>
    <w:rsid w:val="009729FB"/>
    <w:rsid w:val="00975C5D"/>
    <w:rsid w:val="00984109"/>
    <w:rsid w:val="009854BA"/>
    <w:rsid w:val="009A6178"/>
    <w:rsid w:val="009B0B54"/>
    <w:rsid w:val="009B1588"/>
    <w:rsid w:val="009C40F0"/>
    <w:rsid w:val="009F1E3F"/>
    <w:rsid w:val="00A02C35"/>
    <w:rsid w:val="00A14783"/>
    <w:rsid w:val="00A23D26"/>
    <w:rsid w:val="00A24208"/>
    <w:rsid w:val="00A331CA"/>
    <w:rsid w:val="00A44FBE"/>
    <w:rsid w:val="00A47E98"/>
    <w:rsid w:val="00A56F73"/>
    <w:rsid w:val="00A63872"/>
    <w:rsid w:val="00A72B9C"/>
    <w:rsid w:val="00A91C50"/>
    <w:rsid w:val="00A968A7"/>
    <w:rsid w:val="00AB1FBA"/>
    <w:rsid w:val="00AE77B6"/>
    <w:rsid w:val="00AF1803"/>
    <w:rsid w:val="00AF7BBB"/>
    <w:rsid w:val="00B10A9E"/>
    <w:rsid w:val="00B17A82"/>
    <w:rsid w:val="00B420D1"/>
    <w:rsid w:val="00B4686A"/>
    <w:rsid w:val="00B67D93"/>
    <w:rsid w:val="00B72B7E"/>
    <w:rsid w:val="00B730B2"/>
    <w:rsid w:val="00B81163"/>
    <w:rsid w:val="00B87175"/>
    <w:rsid w:val="00B87FF4"/>
    <w:rsid w:val="00BA4DEB"/>
    <w:rsid w:val="00BC1EE6"/>
    <w:rsid w:val="00BC5983"/>
    <w:rsid w:val="00BC5C2D"/>
    <w:rsid w:val="00BD174B"/>
    <w:rsid w:val="00BD2D54"/>
    <w:rsid w:val="00BD7E01"/>
    <w:rsid w:val="00BE3B12"/>
    <w:rsid w:val="00BE4322"/>
    <w:rsid w:val="00BF6C6A"/>
    <w:rsid w:val="00C04BC2"/>
    <w:rsid w:val="00C31841"/>
    <w:rsid w:val="00C4021E"/>
    <w:rsid w:val="00C40BC0"/>
    <w:rsid w:val="00C43ED9"/>
    <w:rsid w:val="00C718A7"/>
    <w:rsid w:val="00C71B2A"/>
    <w:rsid w:val="00C8698B"/>
    <w:rsid w:val="00C916E5"/>
    <w:rsid w:val="00C96B17"/>
    <w:rsid w:val="00CA1C7F"/>
    <w:rsid w:val="00CB6BD1"/>
    <w:rsid w:val="00CC52FA"/>
    <w:rsid w:val="00CC6073"/>
    <w:rsid w:val="00CD5844"/>
    <w:rsid w:val="00CE07D9"/>
    <w:rsid w:val="00CE3E67"/>
    <w:rsid w:val="00CE4E51"/>
    <w:rsid w:val="00D10F8F"/>
    <w:rsid w:val="00D22D8F"/>
    <w:rsid w:val="00D30D72"/>
    <w:rsid w:val="00D32CE2"/>
    <w:rsid w:val="00D41D36"/>
    <w:rsid w:val="00D45662"/>
    <w:rsid w:val="00D73111"/>
    <w:rsid w:val="00DB5013"/>
    <w:rsid w:val="00DC3FBD"/>
    <w:rsid w:val="00DC4B38"/>
    <w:rsid w:val="00DD4234"/>
    <w:rsid w:val="00DD46AA"/>
    <w:rsid w:val="00DE0F0E"/>
    <w:rsid w:val="00DE2431"/>
    <w:rsid w:val="00DE744D"/>
    <w:rsid w:val="00DF09FF"/>
    <w:rsid w:val="00DF247A"/>
    <w:rsid w:val="00DF7A3D"/>
    <w:rsid w:val="00E009C3"/>
    <w:rsid w:val="00E13729"/>
    <w:rsid w:val="00E36A9D"/>
    <w:rsid w:val="00E4063E"/>
    <w:rsid w:val="00E43DDA"/>
    <w:rsid w:val="00E52390"/>
    <w:rsid w:val="00E5568A"/>
    <w:rsid w:val="00E57960"/>
    <w:rsid w:val="00E621EB"/>
    <w:rsid w:val="00E72A03"/>
    <w:rsid w:val="00E77C71"/>
    <w:rsid w:val="00E910BF"/>
    <w:rsid w:val="00E91243"/>
    <w:rsid w:val="00EB5FFD"/>
    <w:rsid w:val="00ED48C9"/>
    <w:rsid w:val="00ED6A1A"/>
    <w:rsid w:val="00EE56E5"/>
    <w:rsid w:val="00EF6EF8"/>
    <w:rsid w:val="00F03B5D"/>
    <w:rsid w:val="00F14C82"/>
    <w:rsid w:val="00F21577"/>
    <w:rsid w:val="00F21F38"/>
    <w:rsid w:val="00F22FAC"/>
    <w:rsid w:val="00F24B40"/>
    <w:rsid w:val="00F45957"/>
    <w:rsid w:val="00F45CF3"/>
    <w:rsid w:val="00F47DE9"/>
    <w:rsid w:val="00F701AC"/>
    <w:rsid w:val="00F93637"/>
    <w:rsid w:val="00F9419D"/>
    <w:rsid w:val="00F95ABF"/>
    <w:rsid w:val="00FA64B3"/>
    <w:rsid w:val="00FB1BF2"/>
    <w:rsid w:val="00FB42C5"/>
    <w:rsid w:val="00FB7572"/>
    <w:rsid w:val="00FC124A"/>
    <w:rsid w:val="00FE5E5A"/>
    <w:rsid w:val="00FE7886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E9611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C485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8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95D40A-2309-44A0-8009-A547460EE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2653</Words>
  <Characters>14594</Characters>
  <Application>Microsoft Office Word</Application>
  <DocSecurity>0</DocSecurity>
  <Lines>121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17213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2</cp:revision>
  <dcterms:created xsi:type="dcterms:W3CDTF">2021-05-05T17:50:00Z</dcterms:created>
  <dcterms:modified xsi:type="dcterms:W3CDTF">2021-05-05T17:50:00Z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