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82F8F" w14:textId="4ED4365C" w:rsidR="00737294" w:rsidRPr="00737294" w:rsidRDefault="00A015E0" w:rsidP="00737294">
      <w:pPr>
        <w:spacing w:before="119"/>
        <w:ind w:right="18"/>
        <w:jc w:val="center"/>
        <w:rPr>
          <w:b/>
          <w:sz w:val="32"/>
          <w:szCs w:val="32"/>
          <w:lang w:val="fr-CA"/>
        </w:rPr>
      </w:pPr>
      <w:r>
        <w:rPr>
          <w:b/>
          <w:sz w:val="32"/>
          <w:szCs w:val="32"/>
          <w:lang w:val="fr-CA"/>
        </w:rPr>
        <w:t>Assistant</w:t>
      </w:r>
    </w:p>
    <w:p w14:paraId="128C311F" w14:textId="5E2F422F" w:rsidR="00017197" w:rsidRDefault="00017197" w:rsidP="00017197">
      <w:pPr>
        <w:spacing w:before="119"/>
        <w:ind w:right="18"/>
        <w:jc w:val="center"/>
        <w:rPr>
          <w:b/>
          <w:sz w:val="32"/>
          <w:szCs w:val="32"/>
          <w:lang w:val="fr-CA"/>
        </w:rPr>
      </w:pPr>
      <w:r>
        <w:rPr>
          <w:b/>
          <w:sz w:val="32"/>
          <w:szCs w:val="32"/>
          <w:lang w:val="fr-CA"/>
        </w:rPr>
        <w:t xml:space="preserve">Secteur </w:t>
      </w:r>
      <w:r w:rsidR="00CA79C9">
        <w:rPr>
          <w:b/>
          <w:sz w:val="32"/>
          <w:szCs w:val="32"/>
          <w:lang w:val="fr-CA"/>
        </w:rPr>
        <w:t>du thermoformage</w:t>
      </w:r>
    </w:p>
    <w:p w14:paraId="560AECB3" w14:textId="77777777" w:rsidR="00F44533" w:rsidRPr="008C54EB" w:rsidRDefault="00F44533" w:rsidP="00017197">
      <w:pPr>
        <w:spacing w:before="119"/>
        <w:ind w:right="18"/>
        <w:jc w:val="center"/>
        <w:rPr>
          <w:b/>
          <w:sz w:val="32"/>
          <w:szCs w:val="32"/>
          <w:lang w:val="fr-CA"/>
        </w:rPr>
      </w:pPr>
      <w:bookmarkStart w:id="0" w:name="_GoBack"/>
      <w:bookmarkEnd w:id="0"/>
    </w:p>
    <w:p w14:paraId="40051958" w14:textId="4B510140" w:rsidR="00956494" w:rsidRPr="00956494" w:rsidRDefault="00956494" w:rsidP="00643D51">
      <w:pPr>
        <w:pStyle w:val="Titre"/>
        <w:spacing w:line="264" w:lineRule="auto"/>
        <w:ind w:left="284"/>
        <w:rPr>
          <w:rFonts w:asciiTheme="minorHAnsi" w:hAnsiTheme="minorHAnsi"/>
          <w:color w:val="000000"/>
          <w:sz w:val="22"/>
          <w:szCs w:val="22"/>
          <w:lang w:val="fr-CA"/>
        </w:rPr>
      </w:pPr>
      <w:r w:rsidRPr="00956494">
        <w:rPr>
          <w:rFonts w:asciiTheme="minorHAnsi" w:hAnsiTheme="minorHAnsi"/>
          <w:color w:val="000000"/>
          <w:sz w:val="22"/>
          <w:szCs w:val="22"/>
          <w:lang w:val="fr-CA"/>
        </w:rPr>
        <w:t>Ceci est la version courte du profil de compétences.</w:t>
      </w:r>
    </w:p>
    <w:p w14:paraId="7AE0331C" w14:textId="56C682F3" w:rsidR="00956494" w:rsidRPr="00956494" w:rsidRDefault="00956494" w:rsidP="00956494">
      <w:pPr>
        <w:ind w:left="284"/>
        <w:rPr>
          <w:lang w:val="fr-CA"/>
        </w:rPr>
      </w:pPr>
      <w:r w:rsidRPr="00956494">
        <w:rPr>
          <w:lang w:val="fr-CA"/>
        </w:rPr>
        <w:t>La version complète est disponible sur le site de www.plasticompetences.ca</w:t>
      </w:r>
    </w:p>
    <w:p w14:paraId="4699C62A" w14:textId="1794BC36" w:rsidR="00944648" w:rsidRPr="00EE0718" w:rsidRDefault="0046715E" w:rsidP="00AA4A1B">
      <w:pPr>
        <w:pStyle w:val="Titre"/>
        <w:spacing w:line="264" w:lineRule="auto"/>
        <w:rPr>
          <w:color w:val="000000"/>
          <w:sz w:val="20"/>
          <w:szCs w:val="20"/>
          <w:lang w:val="fr-CA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58240" behindDoc="0" locked="0" layoutInCell="1" allowOverlap="1" wp14:anchorId="282110C5" wp14:editId="178D2C43">
            <wp:simplePos x="0" y="0"/>
            <wp:positionH relativeFrom="column">
              <wp:posOffset>-371475</wp:posOffset>
            </wp:positionH>
            <wp:positionV relativeFrom="paragraph">
              <wp:posOffset>-523875</wp:posOffset>
            </wp:positionV>
            <wp:extent cx="425450" cy="6381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7"/>
        <w:gridCol w:w="2737"/>
        <w:gridCol w:w="2737"/>
        <w:gridCol w:w="2737"/>
        <w:gridCol w:w="2737"/>
      </w:tblGrid>
      <w:tr w:rsidR="00A5694B" w:rsidRPr="00EE0718" w14:paraId="3597BC5B" w14:textId="77777777" w:rsidTr="002D467D">
        <w:trPr>
          <w:tblHeader/>
        </w:trPr>
        <w:tc>
          <w:tcPr>
            <w:tcW w:w="1947" w:type="dxa"/>
          </w:tcPr>
          <w:p w14:paraId="2C102550" w14:textId="11F7C02D" w:rsidR="00A5694B" w:rsidRPr="00EE0718" w:rsidRDefault="00A5694B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>Tâches</w:t>
            </w:r>
          </w:p>
        </w:tc>
        <w:tc>
          <w:tcPr>
            <w:tcW w:w="10948" w:type="dxa"/>
            <w:gridSpan w:val="4"/>
          </w:tcPr>
          <w:p w14:paraId="2BDC182A" w14:textId="5159113B" w:rsidR="00A5694B" w:rsidRPr="00EE0718" w:rsidRDefault="00A5694B" w:rsidP="00AA4A1B">
            <w:pPr>
              <w:widowControl w:val="0"/>
              <w:spacing w:line="264" w:lineRule="auto"/>
              <w:rPr>
                <w:b/>
                <w:bCs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bCs/>
                <w:color w:val="000000"/>
                <w:sz w:val="20"/>
                <w:szCs w:val="20"/>
                <w:lang w:val="fr-CA"/>
              </w:rPr>
              <w:t>Sous-tâches</w:t>
            </w:r>
          </w:p>
        </w:tc>
      </w:tr>
      <w:tr w:rsidR="00771BE7" w:rsidRPr="00F44533" w14:paraId="1998873B" w14:textId="77777777" w:rsidTr="00A62486">
        <w:trPr>
          <w:trHeight w:val="1701"/>
        </w:trPr>
        <w:tc>
          <w:tcPr>
            <w:tcW w:w="1947" w:type="dxa"/>
          </w:tcPr>
          <w:p w14:paraId="0D28A6F4" w14:textId="215215A4" w:rsidR="00771BE7" w:rsidRPr="00D72BD2" w:rsidRDefault="00771BE7" w:rsidP="00AA4A1B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D72BD2">
              <w:rPr>
                <w:b/>
                <w:sz w:val="18"/>
                <w:lang w:val="fr-CA"/>
              </w:rPr>
              <w:t xml:space="preserve">1. </w:t>
            </w:r>
            <w:r w:rsidR="00A015E0" w:rsidRPr="000D4832">
              <w:rPr>
                <w:b/>
                <w:sz w:val="18"/>
                <w:lang w:val="fr-CA"/>
              </w:rPr>
              <w:t>Préparer le matériel et les outils pour la production</w:t>
            </w:r>
          </w:p>
        </w:tc>
        <w:tc>
          <w:tcPr>
            <w:tcW w:w="2737" w:type="dxa"/>
          </w:tcPr>
          <w:p w14:paraId="6B998D52" w14:textId="3DFFB3EB" w:rsidR="00771BE7" w:rsidRPr="00737294" w:rsidRDefault="00771BE7" w:rsidP="00AA4A1B">
            <w:pPr>
              <w:widowControl w:val="0"/>
              <w:spacing w:line="264" w:lineRule="auto"/>
              <w:rPr>
                <w:bCs/>
                <w:sz w:val="18"/>
                <w:szCs w:val="18"/>
                <w:lang w:val="fr-CA"/>
              </w:rPr>
            </w:pPr>
            <w:r w:rsidRPr="00737294">
              <w:rPr>
                <w:bCs/>
                <w:sz w:val="18"/>
                <w:szCs w:val="18"/>
                <w:lang w:val="fr-CA"/>
              </w:rPr>
              <w:t xml:space="preserve">1.1 </w:t>
            </w:r>
            <w:r w:rsidR="00CA79C9" w:rsidRPr="00CD6FBE">
              <w:rPr>
                <w:sz w:val="18"/>
                <w:lang w:val="fr-CA"/>
              </w:rPr>
              <w:t>Préparer son travail</w:t>
            </w:r>
          </w:p>
        </w:tc>
        <w:tc>
          <w:tcPr>
            <w:tcW w:w="2737" w:type="dxa"/>
          </w:tcPr>
          <w:p w14:paraId="7CCF62D8" w14:textId="7E583EB9" w:rsidR="00771BE7" w:rsidRPr="00737294" w:rsidRDefault="00771BE7" w:rsidP="00AA4A1B">
            <w:pPr>
              <w:widowControl w:val="0"/>
              <w:spacing w:line="264" w:lineRule="auto"/>
              <w:rPr>
                <w:bCs/>
                <w:sz w:val="18"/>
                <w:szCs w:val="18"/>
                <w:lang w:val="fr-CA"/>
              </w:rPr>
            </w:pPr>
            <w:r w:rsidRPr="00737294">
              <w:rPr>
                <w:bCs/>
                <w:sz w:val="18"/>
                <w:szCs w:val="18"/>
                <w:lang w:val="fr-CA"/>
              </w:rPr>
              <w:t xml:space="preserve">1.2 </w:t>
            </w:r>
            <w:r w:rsidR="00CA79C9" w:rsidRPr="00CD6FBE">
              <w:rPr>
                <w:sz w:val="18"/>
                <w:lang w:val="fr-CA"/>
              </w:rPr>
              <w:t>Préparer les matières premières en vue du thermoformage</w:t>
            </w:r>
          </w:p>
        </w:tc>
        <w:tc>
          <w:tcPr>
            <w:tcW w:w="2737" w:type="dxa"/>
          </w:tcPr>
          <w:p w14:paraId="3B0FF394" w14:textId="3CA9E89B" w:rsidR="00771BE7" w:rsidRPr="00737294" w:rsidRDefault="00771BE7" w:rsidP="00993027">
            <w:pPr>
              <w:widowControl w:val="0"/>
              <w:spacing w:line="264" w:lineRule="auto"/>
              <w:rPr>
                <w:bCs/>
                <w:sz w:val="18"/>
                <w:szCs w:val="18"/>
                <w:lang w:val="fr-CA"/>
              </w:rPr>
            </w:pPr>
            <w:r w:rsidRPr="00737294">
              <w:rPr>
                <w:bCs/>
                <w:sz w:val="18"/>
                <w:szCs w:val="18"/>
                <w:lang w:val="fr-CA"/>
              </w:rPr>
              <w:t xml:space="preserve">1.3 </w:t>
            </w:r>
            <w:r w:rsidR="00CA79C9" w:rsidRPr="00CD6FBE">
              <w:rPr>
                <w:sz w:val="18"/>
                <w:lang w:val="fr-CA"/>
              </w:rPr>
              <w:t>Préparer l’équipement de thermoformage</w:t>
            </w:r>
          </w:p>
        </w:tc>
        <w:tc>
          <w:tcPr>
            <w:tcW w:w="2737" w:type="dxa"/>
          </w:tcPr>
          <w:p w14:paraId="6E003906" w14:textId="432BF001" w:rsidR="00771BE7" w:rsidRPr="00737294" w:rsidRDefault="00771BE7" w:rsidP="00AA4A1B">
            <w:pPr>
              <w:widowControl w:val="0"/>
              <w:spacing w:line="264" w:lineRule="auto"/>
              <w:rPr>
                <w:bCs/>
                <w:sz w:val="18"/>
                <w:szCs w:val="18"/>
                <w:lang w:val="fr-CA"/>
              </w:rPr>
            </w:pPr>
            <w:r w:rsidRPr="00737294">
              <w:rPr>
                <w:bCs/>
                <w:sz w:val="18"/>
                <w:szCs w:val="18"/>
                <w:lang w:val="fr-CA"/>
              </w:rPr>
              <w:t xml:space="preserve">1.4 </w:t>
            </w:r>
            <w:r w:rsidR="00CA79C9" w:rsidRPr="00CD6FBE">
              <w:rPr>
                <w:sz w:val="18"/>
                <w:lang w:val="fr-CA"/>
              </w:rPr>
              <w:t>Inspecter au préalable la machine et les périphériques</w:t>
            </w:r>
          </w:p>
        </w:tc>
      </w:tr>
      <w:tr w:rsidR="00CA79C9" w:rsidRPr="00F44533" w14:paraId="2858F355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1EAC1E55" w14:textId="48CA2A94" w:rsidR="00CA79C9" w:rsidRPr="00D72BD2" w:rsidRDefault="00CA79C9" w:rsidP="007A6704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D72BD2">
              <w:rPr>
                <w:b/>
                <w:sz w:val="18"/>
                <w:lang w:val="fr-CA"/>
              </w:rPr>
              <w:t xml:space="preserve">2. </w:t>
            </w:r>
            <w:r w:rsidR="00A015E0" w:rsidRPr="00D72BD2">
              <w:rPr>
                <w:b/>
                <w:sz w:val="18"/>
                <w:lang w:val="fr-CA"/>
              </w:rPr>
              <w:t xml:space="preserve">Assister à la production des pièces sur une </w:t>
            </w:r>
            <w:proofErr w:type="spellStart"/>
            <w:r w:rsidR="00A015E0" w:rsidRPr="00D72BD2">
              <w:rPr>
                <w:b/>
                <w:sz w:val="18"/>
                <w:lang w:val="fr-CA"/>
              </w:rPr>
              <w:t>thermoformeuse</w:t>
            </w:r>
            <w:proofErr w:type="spellEnd"/>
          </w:p>
        </w:tc>
        <w:tc>
          <w:tcPr>
            <w:tcW w:w="2737" w:type="dxa"/>
          </w:tcPr>
          <w:p w14:paraId="4C146E2E" w14:textId="36E83F1E" w:rsidR="00CA79C9" w:rsidRPr="00017197" w:rsidRDefault="00CA79C9" w:rsidP="007A6704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017197">
              <w:rPr>
                <w:sz w:val="18"/>
                <w:lang w:val="fr-CA"/>
              </w:rPr>
              <w:t xml:space="preserve">2.1 </w:t>
            </w:r>
            <w:r w:rsidR="00A015E0" w:rsidRPr="000D4832">
              <w:rPr>
                <w:sz w:val="18"/>
                <w:lang w:val="fr-CA"/>
              </w:rPr>
              <w:t>Assurer l’approvisionnement de matières premières</w:t>
            </w:r>
          </w:p>
        </w:tc>
        <w:tc>
          <w:tcPr>
            <w:tcW w:w="2737" w:type="dxa"/>
          </w:tcPr>
          <w:p w14:paraId="46D3C99B" w14:textId="649E605D" w:rsidR="00CA79C9" w:rsidRPr="00017197" w:rsidRDefault="00CA79C9" w:rsidP="007A6704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2.2 </w:t>
            </w:r>
            <w:r w:rsidR="00A015E0" w:rsidRPr="000D4832">
              <w:rPr>
                <w:sz w:val="18"/>
                <w:lang w:val="fr-CA"/>
              </w:rPr>
              <w:t xml:space="preserve">Surveiller la </w:t>
            </w:r>
            <w:proofErr w:type="spellStart"/>
            <w:r w:rsidR="00A015E0" w:rsidRPr="000D4832">
              <w:rPr>
                <w:sz w:val="18"/>
                <w:lang w:val="fr-CA"/>
              </w:rPr>
              <w:t>thermoformeuse</w:t>
            </w:r>
            <w:proofErr w:type="spellEnd"/>
            <w:r w:rsidR="00A015E0" w:rsidRPr="000D4832">
              <w:rPr>
                <w:sz w:val="18"/>
                <w:lang w:val="fr-CA"/>
              </w:rPr>
              <w:t xml:space="preserve">, rassembler et trier les pièces à la sortie de la </w:t>
            </w:r>
            <w:proofErr w:type="spellStart"/>
            <w:r w:rsidR="00A015E0" w:rsidRPr="000D4832">
              <w:rPr>
                <w:sz w:val="18"/>
                <w:lang w:val="fr-CA"/>
              </w:rPr>
              <w:t>thermoformeuse</w:t>
            </w:r>
            <w:proofErr w:type="spellEnd"/>
            <w:r w:rsidR="00A015E0" w:rsidRPr="000D4832">
              <w:rPr>
                <w:sz w:val="18"/>
                <w:lang w:val="fr-CA"/>
              </w:rPr>
              <w:t xml:space="preserve"> et signaler les non-conformités</w:t>
            </w:r>
          </w:p>
        </w:tc>
        <w:tc>
          <w:tcPr>
            <w:tcW w:w="2737" w:type="dxa"/>
          </w:tcPr>
          <w:p w14:paraId="45EA128E" w14:textId="01373D30" w:rsidR="00CA79C9" w:rsidRPr="00017197" w:rsidRDefault="00CA79C9" w:rsidP="007A6704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 xml:space="preserve">2.3 </w:t>
            </w:r>
            <w:r w:rsidRPr="00CD6FBE">
              <w:rPr>
                <w:sz w:val="18"/>
                <w:lang w:val="fr-CA"/>
              </w:rPr>
              <w:t xml:space="preserve">Détecter l’apparition d’anomalies sur la </w:t>
            </w:r>
            <w:proofErr w:type="spellStart"/>
            <w:r w:rsidRPr="00CD6FBE">
              <w:rPr>
                <w:sz w:val="18"/>
                <w:lang w:val="fr-CA"/>
              </w:rPr>
              <w:t>thermoformeuse</w:t>
            </w:r>
            <w:proofErr w:type="spellEnd"/>
            <w:r w:rsidRPr="00CD6FBE">
              <w:rPr>
                <w:sz w:val="18"/>
                <w:lang w:val="fr-CA"/>
              </w:rPr>
              <w:t xml:space="preserve"> (bruits, odeurs, fuites)</w:t>
            </w:r>
          </w:p>
        </w:tc>
        <w:tc>
          <w:tcPr>
            <w:tcW w:w="2737" w:type="dxa"/>
          </w:tcPr>
          <w:p w14:paraId="3AECFD0C" w14:textId="38228475" w:rsidR="00CA79C9" w:rsidRPr="00017197" w:rsidRDefault="00CA79C9" w:rsidP="007A6704">
            <w:pPr>
              <w:rPr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2.4 </w:t>
            </w:r>
            <w:r w:rsidR="00A015E0" w:rsidRPr="000D4832">
              <w:rPr>
                <w:sz w:val="18"/>
                <w:lang w:val="fr-CA"/>
              </w:rPr>
              <w:t>Transporter les matériaux et les outils d’une aire de travail à une autre au moyen d’une aide mécanique (chariot manuel ou autre)</w:t>
            </w:r>
          </w:p>
        </w:tc>
      </w:tr>
      <w:tr w:rsidR="00CA79C9" w:rsidRPr="00F44533" w14:paraId="2877285F" w14:textId="77777777" w:rsidTr="00A62486">
        <w:trPr>
          <w:trHeight w:val="1701"/>
        </w:trPr>
        <w:tc>
          <w:tcPr>
            <w:tcW w:w="1947" w:type="dxa"/>
            <w:vMerge/>
          </w:tcPr>
          <w:p w14:paraId="4B16F107" w14:textId="77777777" w:rsidR="00CA79C9" w:rsidRPr="00D72BD2" w:rsidRDefault="00CA79C9" w:rsidP="007A6704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4A296D9D" w14:textId="47C1FD89" w:rsidR="00CA79C9" w:rsidRPr="00017197" w:rsidRDefault="00CA79C9" w:rsidP="007A6704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 xml:space="preserve">2.5 </w:t>
            </w:r>
            <w:r w:rsidR="00A015E0" w:rsidRPr="000D4832">
              <w:rPr>
                <w:sz w:val="18"/>
                <w:lang w:val="fr-CA"/>
              </w:rPr>
              <w:t>Nettoyer et entretenir son aire de travail</w:t>
            </w:r>
            <w:r w:rsidRPr="007A6704">
              <w:rPr>
                <w:sz w:val="18"/>
                <w:lang w:val="fr-CA"/>
              </w:rPr>
              <w:br/>
            </w:r>
          </w:p>
        </w:tc>
        <w:tc>
          <w:tcPr>
            <w:tcW w:w="2737" w:type="dxa"/>
          </w:tcPr>
          <w:p w14:paraId="16C6430A" w14:textId="77777777" w:rsidR="00CA79C9" w:rsidRPr="007A6704" w:rsidRDefault="00CA79C9" w:rsidP="007A6704">
            <w:pPr>
              <w:jc w:val="center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7F7FA53C" w14:textId="185BC51F" w:rsidR="00CA79C9" w:rsidRPr="007A6704" w:rsidRDefault="00CA79C9" w:rsidP="007A6704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4AFEAC01" w14:textId="3918DE5E" w:rsidR="00CA79C9" w:rsidRDefault="00CA79C9" w:rsidP="007A6704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0A179B50" w14:textId="77777777" w:rsidR="00CA79C9" w:rsidRPr="007A6704" w:rsidRDefault="00CA79C9" w:rsidP="007A6704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CE0016" w:rsidRPr="00F44533" w14:paraId="06658D2E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39F0B616" w14:textId="158CE597" w:rsidR="00CE0016" w:rsidRPr="00D72BD2" w:rsidRDefault="00CE0016" w:rsidP="007A6704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D72BD2">
              <w:rPr>
                <w:b/>
                <w:sz w:val="18"/>
                <w:lang w:val="fr-CA"/>
              </w:rPr>
              <w:lastRenderedPageBreak/>
              <w:t xml:space="preserve">3. </w:t>
            </w:r>
            <w:r w:rsidR="00A015E0" w:rsidRPr="00D72BD2">
              <w:rPr>
                <w:b/>
                <w:sz w:val="18"/>
                <w:lang w:val="fr-CA"/>
              </w:rPr>
              <w:t>Assister l’opérateur dans la réalisation des opérations secondaires sur la pièce</w:t>
            </w:r>
          </w:p>
        </w:tc>
        <w:tc>
          <w:tcPr>
            <w:tcW w:w="2737" w:type="dxa"/>
          </w:tcPr>
          <w:p w14:paraId="628649FA" w14:textId="6805ED00" w:rsidR="00CE0016" w:rsidRPr="007A6704" w:rsidRDefault="00CE0016" w:rsidP="00CE0016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>3.1 Préparer son travail</w:t>
            </w:r>
          </w:p>
        </w:tc>
        <w:tc>
          <w:tcPr>
            <w:tcW w:w="2737" w:type="dxa"/>
          </w:tcPr>
          <w:p w14:paraId="54D0E073" w14:textId="43E55A1B" w:rsidR="00CE0016" w:rsidRPr="007A6704" w:rsidRDefault="00CE0016" w:rsidP="00A015E0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 xml:space="preserve">3.2 </w:t>
            </w:r>
            <w:r w:rsidRPr="00CD6FBE">
              <w:rPr>
                <w:sz w:val="18"/>
                <w:lang w:val="fr-CA"/>
              </w:rPr>
              <w:t xml:space="preserve">Contrôler visuellement les pièces </w:t>
            </w:r>
            <w:r w:rsidR="00A015E0">
              <w:rPr>
                <w:sz w:val="18"/>
                <w:lang w:val="fr-CA"/>
              </w:rPr>
              <w:t xml:space="preserve"> </w:t>
            </w:r>
          </w:p>
        </w:tc>
        <w:tc>
          <w:tcPr>
            <w:tcW w:w="2737" w:type="dxa"/>
          </w:tcPr>
          <w:p w14:paraId="6C3F7371" w14:textId="2D3E21AB" w:rsidR="00CE0016" w:rsidRPr="007A6704" w:rsidRDefault="00CE0016" w:rsidP="00CE0016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 xml:space="preserve">3.3 </w:t>
            </w:r>
            <w:r w:rsidRPr="00CD6FBE">
              <w:rPr>
                <w:sz w:val="18"/>
                <w:lang w:val="fr-CA"/>
              </w:rPr>
              <w:t>Trier les pièces et les placer dans les espaces appropriés</w:t>
            </w:r>
          </w:p>
        </w:tc>
        <w:tc>
          <w:tcPr>
            <w:tcW w:w="2737" w:type="dxa"/>
          </w:tcPr>
          <w:p w14:paraId="593CA3D2" w14:textId="17A80EEF" w:rsidR="00CE0016" w:rsidRPr="007A6704" w:rsidRDefault="00CE0016" w:rsidP="00CE0016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 xml:space="preserve">3.4 </w:t>
            </w:r>
            <w:r w:rsidRPr="00CD6FBE">
              <w:rPr>
                <w:sz w:val="18"/>
                <w:lang w:val="fr-CA"/>
              </w:rPr>
              <w:t>Effectuer les opérations de finition selon le bon de travail</w:t>
            </w:r>
          </w:p>
        </w:tc>
      </w:tr>
      <w:tr w:rsidR="00CE0016" w:rsidRPr="00F44533" w14:paraId="455EB3BF" w14:textId="77777777" w:rsidTr="00A62486">
        <w:trPr>
          <w:trHeight w:val="1701"/>
        </w:trPr>
        <w:tc>
          <w:tcPr>
            <w:tcW w:w="1947" w:type="dxa"/>
            <w:vMerge/>
          </w:tcPr>
          <w:p w14:paraId="121A59DA" w14:textId="77777777" w:rsidR="00CE0016" w:rsidRPr="007A6704" w:rsidRDefault="00CE0016" w:rsidP="007A6704">
            <w:pPr>
              <w:widowControl w:val="0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</w:p>
        </w:tc>
        <w:tc>
          <w:tcPr>
            <w:tcW w:w="2737" w:type="dxa"/>
          </w:tcPr>
          <w:p w14:paraId="17F5ABE2" w14:textId="6D879E1E" w:rsidR="00CE0016" w:rsidRPr="007A6704" w:rsidRDefault="00CE0016" w:rsidP="00CE0016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 xml:space="preserve">3.5 </w:t>
            </w:r>
            <w:r w:rsidRPr="00CD6FBE">
              <w:rPr>
                <w:sz w:val="18"/>
                <w:lang w:val="fr-CA"/>
              </w:rPr>
              <w:t>Effectuer les opérations d’assemblage selon le bon de travail</w:t>
            </w:r>
          </w:p>
        </w:tc>
        <w:tc>
          <w:tcPr>
            <w:tcW w:w="2737" w:type="dxa"/>
          </w:tcPr>
          <w:p w14:paraId="46CFAC9B" w14:textId="1D978223" w:rsidR="00CE0016" w:rsidRPr="007A6704" w:rsidRDefault="00CE0016" w:rsidP="00CE0016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 xml:space="preserve">3.6 </w:t>
            </w:r>
            <w:r w:rsidRPr="00CD6FBE">
              <w:rPr>
                <w:sz w:val="18"/>
                <w:lang w:val="fr-CA"/>
              </w:rPr>
              <w:t>Granuler les pièces non conformes</w:t>
            </w:r>
          </w:p>
        </w:tc>
        <w:tc>
          <w:tcPr>
            <w:tcW w:w="2737" w:type="dxa"/>
          </w:tcPr>
          <w:p w14:paraId="281D964B" w14:textId="3394B3A9" w:rsidR="00CE0016" w:rsidRPr="007A6704" w:rsidRDefault="00CE0016" w:rsidP="00CE0016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3.7 </w:t>
            </w:r>
            <w:r w:rsidRPr="00CD6FBE">
              <w:rPr>
                <w:sz w:val="18"/>
                <w:lang w:val="fr-CA"/>
              </w:rPr>
              <w:t>Imprimer sur les produits</w:t>
            </w:r>
          </w:p>
        </w:tc>
        <w:tc>
          <w:tcPr>
            <w:tcW w:w="2737" w:type="dxa"/>
          </w:tcPr>
          <w:p w14:paraId="121B88E0" w14:textId="33B4C4D1" w:rsidR="00CE0016" w:rsidRDefault="00CE0016" w:rsidP="00CE0016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3.8 </w:t>
            </w:r>
            <w:r w:rsidRPr="00CD6FBE">
              <w:rPr>
                <w:sz w:val="18"/>
                <w:lang w:val="fr-CA"/>
              </w:rPr>
              <w:t>Identifier les pièces et les placer dans les espaces prévus pour la prochaine étape de fabrication</w:t>
            </w:r>
          </w:p>
          <w:p w14:paraId="0C2A35AD" w14:textId="77777777" w:rsidR="00CE0016" w:rsidRPr="00CE0016" w:rsidRDefault="00CE0016" w:rsidP="00CE0016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</w:tr>
      <w:tr w:rsidR="00CE0016" w:rsidRPr="00F44533" w14:paraId="19F40828" w14:textId="77777777" w:rsidTr="00A62486">
        <w:trPr>
          <w:trHeight w:val="1701"/>
        </w:trPr>
        <w:tc>
          <w:tcPr>
            <w:tcW w:w="1947" w:type="dxa"/>
            <w:vMerge/>
          </w:tcPr>
          <w:p w14:paraId="5551FB11" w14:textId="77777777" w:rsidR="00CE0016" w:rsidRPr="007A6704" w:rsidRDefault="00CE0016" w:rsidP="007A6704">
            <w:pPr>
              <w:widowControl w:val="0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</w:p>
        </w:tc>
        <w:tc>
          <w:tcPr>
            <w:tcW w:w="2737" w:type="dxa"/>
          </w:tcPr>
          <w:p w14:paraId="451995C4" w14:textId="6D58861D" w:rsidR="00CE0016" w:rsidRPr="007A6704" w:rsidRDefault="00CE0016" w:rsidP="00CE0016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3.</w:t>
            </w:r>
            <w:r>
              <w:rPr>
                <w:sz w:val="18"/>
                <w:lang w:val="fr-CA"/>
              </w:rPr>
              <w:t>9</w:t>
            </w:r>
            <w:r w:rsidRPr="00CD6FBE">
              <w:rPr>
                <w:sz w:val="18"/>
                <w:lang w:val="fr-CA"/>
              </w:rPr>
              <w:t xml:space="preserve"> Nettoyer et entretenir son aire de travail</w:t>
            </w:r>
          </w:p>
        </w:tc>
        <w:tc>
          <w:tcPr>
            <w:tcW w:w="2737" w:type="dxa"/>
          </w:tcPr>
          <w:p w14:paraId="01934AD6" w14:textId="77777777" w:rsidR="00CE0016" w:rsidRPr="007A6704" w:rsidRDefault="00CE0016" w:rsidP="00CE0016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0AAAA3ED" w14:textId="77777777" w:rsidR="00CE0016" w:rsidRPr="007A6704" w:rsidRDefault="00CE0016" w:rsidP="00CE0016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4F5F66B5" w14:textId="77777777" w:rsidR="00CE0016" w:rsidRPr="007A6704" w:rsidRDefault="00CE0016" w:rsidP="00CE0016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</w:tr>
      <w:tr w:rsidR="007A6704" w:rsidRPr="00F44533" w14:paraId="7CFBC4D9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346FE72D" w14:textId="3086724C" w:rsidR="007A6704" w:rsidRPr="00D72BD2" w:rsidRDefault="007A6704" w:rsidP="007A6704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D72BD2">
              <w:rPr>
                <w:b/>
                <w:sz w:val="18"/>
                <w:lang w:val="fr-CA"/>
              </w:rPr>
              <w:t xml:space="preserve">4. </w:t>
            </w:r>
            <w:r w:rsidR="00A015E0" w:rsidRPr="00D72BD2">
              <w:rPr>
                <w:b/>
                <w:sz w:val="18"/>
                <w:lang w:val="fr-CA"/>
              </w:rPr>
              <w:t>Emballer les pièces</w:t>
            </w:r>
          </w:p>
        </w:tc>
        <w:tc>
          <w:tcPr>
            <w:tcW w:w="2737" w:type="dxa"/>
          </w:tcPr>
          <w:p w14:paraId="44047EEA" w14:textId="409A564A" w:rsidR="007A6704" w:rsidRPr="007A6704" w:rsidRDefault="007A6704" w:rsidP="00CE0016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 xml:space="preserve">4.1 </w:t>
            </w:r>
            <w:r w:rsidR="00CE0016" w:rsidRPr="00CD6FBE">
              <w:rPr>
                <w:sz w:val="18"/>
                <w:lang w:val="fr-CA"/>
              </w:rPr>
              <w:t>Préparer son travail</w:t>
            </w:r>
          </w:p>
        </w:tc>
        <w:tc>
          <w:tcPr>
            <w:tcW w:w="2737" w:type="dxa"/>
          </w:tcPr>
          <w:p w14:paraId="7B85C17A" w14:textId="2276B448" w:rsidR="007A6704" w:rsidRPr="007A6704" w:rsidRDefault="007A6704" w:rsidP="00CE0016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 xml:space="preserve">4.2 </w:t>
            </w:r>
            <w:r w:rsidR="00A015E0" w:rsidRPr="000D4832">
              <w:rPr>
                <w:sz w:val="18"/>
                <w:lang w:val="fr-CA"/>
              </w:rPr>
              <w:t>Prendre connaissance</w:t>
            </w:r>
            <w:r w:rsidR="00A015E0" w:rsidRPr="000D4832">
              <w:rPr>
                <w:sz w:val="18"/>
                <w:lang w:val="fr-CA"/>
              </w:rPr>
              <w:br/>
              <w:t>des schémas d’emballage</w:t>
            </w:r>
          </w:p>
        </w:tc>
        <w:tc>
          <w:tcPr>
            <w:tcW w:w="2737" w:type="dxa"/>
          </w:tcPr>
          <w:p w14:paraId="555C69CB" w14:textId="4337733E" w:rsidR="007A6704" w:rsidRPr="007A6704" w:rsidRDefault="007A6704" w:rsidP="006C668A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 xml:space="preserve">4.3 </w:t>
            </w:r>
            <w:r w:rsidR="00A015E0" w:rsidRPr="000D4832">
              <w:rPr>
                <w:sz w:val="18"/>
                <w:lang w:val="fr-CA"/>
              </w:rPr>
              <w:t>S’assurer des quantités requises</w:t>
            </w:r>
            <w:r w:rsidR="006C668A">
              <w:rPr>
                <w:sz w:val="18"/>
                <w:lang w:val="fr-CA"/>
              </w:rPr>
              <w:t xml:space="preserve"> </w:t>
            </w:r>
            <w:r w:rsidR="00A015E0" w:rsidRPr="000D4832">
              <w:rPr>
                <w:sz w:val="18"/>
                <w:lang w:val="fr-CA"/>
              </w:rPr>
              <w:t>selon les schémas</w:t>
            </w:r>
          </w:p>
        </w:tc>
        <w:tc>
          <w:tcPr>
            <w:tcW w:w="2737" w:type="dxa"/>
          </w:tcPr>
          <w:p w14:paraId="55536FFB" w14:textId="6A97D720" w:rsidR="007A6704" w:rsidRPr="007A6704" w:rsidRDefault="007A6704" w:rsidP="00A015E0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 xml:space="preserve">4.4 </w:t>
            </w:r>
            <w:r w:rsidR="00A015E0" w:rsidRPr="000D4832">
              <w:rPr>
                <w:sz w:val="18"/>
                <w:lang w:val="fr-CA"/>
              </w:rPr>
              <w:t>Ranger les pièces dans les boîtes,</w:t>
            </w:r>
            <w:r w:rsidR="00A015E0">
              <w:rPr>
                <w:sz w:val="18"/>
                <w:lang w:val="fr-CA"/>
              </w:rPr>
              <w:t xml:space="preserve"> </w:t>
            </w:r>
            <w:r w:rsidR="00A015E0" w:rsidRPr="000D4832">
              <w:rPr>
                <w:sz w:val="18"/>
                <w:lang w:val="fr-CA"/>
              </w:rPr>
              <w:t>emballer et étiqueter les boîtes complétées</w:t>
            </w:r>
          </w:p>
        </w:tc>
      </w:tr>
      <w:tr w:rsidR="007A6704" w:rsidRPr="00F44533" w14:paraId="6CAD1D53" w14:textId="77777777" w:rsidTr="00A62486">
        <w:trPr>
          <w:trHeight w:val="1701"/>
        </w:trPr>
        <w:tc>
          <w:tcPr>
            <w:tcW w:w="1947" w:type="dxa"/>
            <w:vMerge/>
          </w:tcPr>
          <w:p w14:paraId="1E01FC5F" w14:textId="77777777" w:rsidR="007A6704" w:rsidRPr="00D72BD2" w:rsidRDefault="007A6704" w:rsidP="007A6704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4D3B8ABF" w14:textId="7CBCD22B" w:rsidR="007A6704" w:rsidRPr="007A6704" w:rsidRDefault="007A6704" w:rsidP="00CE0016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 xml:space="preserve">4.5 </w:t>
            </w:r>
            <w:r w:rsidR="00A015E0" w:rsidRPr="000D4832">
              <w:rPr>
                <w:sz w:val="18"/>
                <w:lang w:val="fr-CA"/>
              </w:rPr>
              <w:t>Transporter les matériaux et les outils d’une aire de travail à une autre à l’aide d’une aide mécanique (chariot manuel ou autre)</w:t>
            </w:r>
          </w:p>
        </w:tc>
        <w:tc>
          <w:tcPr>
            <w:tcW w:w="2737" w:type="dxa"/>
          </w:tcPr>
          <w:p w14:paraId="0046B11C" w14:textId="7159D467" w:rsidR="00A015E0" w:rsidRDefault="00A015E0" w:rsidP="00CE0016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4.6 Disposer des produits non emballés selon les procédures internes</w:t>
            </w:r>
          </w:p>
          <w:p w14:paraId="423DA0DA" w14:textId="238E3F05" w:rsidR="00A015E0" w:rsidRDefault="00A015E0" w:rsidP="00A015E0">
            <w:pPr>
              <w:rPr>
                <w:sz w:val="18"/>
                <w:lang w:val="fr-CA"/>
              </w:rPr>
            </w:pPr>
          </w:p>
          <w:p w14:paraId="23145F36" w14:textId="77777777" w:rsidR="007A6704" w:rsidRPr="00A015E0" w:rsidRDefault="007A6704" w:rsidP="00A015E0">
            <w:pPr>
              <w:jc w:val="center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33052BFB" w14:textId="10A50218" w:rsidR="007A6704" w:rsidRPr="007A6704" w:rsidRDefault="00A015E0" w:rsidP="00CE0016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4.7 Nettoyer et ranger l’aire de travail</w:t>
            </w:r>
          </w:p>
        </w:tc>
        <w:tc>
          <w:tcPr>
            <w:tcW w:w="2737" w:type="dxa"/>
          </w:tcPr>
          <w:p w14:paraId="6875077C" w14:textId="77777777" w:rsidR="007A6704" w:rsidRPr="007A6704" w:rsidRDefault="007A6704" w:rsidP="00CE0016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</w:tr>
    </w:tbl>
    <w:p w14:paraId="22A43536" w14:textId="77777777" w:rsidR="001C11FB" w:rsidRPr="00EE0718" w:rsidRDefault="001C11FB" w:rsidP="001E5691">
      <w:pPr>
        <w:spacing w:line="264" w:lineRule="auto"/>
        <w:rPr>
          <w:sz w:val="20"/>
          <w:szCs w:val="20"/>
          <w:lang w:val="fr-CA"/>
        </w:rPr>
      </w:pPr>
    </w:p>
    <w:sectPr w:rsidR="001C11FB" w:rsidRPr="00EE0718" w:rsidSect="00AA4A1B">
      <w:footerReference w:type="default" r:id="rId9"/>
      <w:pgSz w:w="15840" w:h="12240" w:orient="landscape"/>
      <w:pgMar w:top="1440" w:right="1440" w:bottom="1276" w:left="1440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C164E" w14:textId="77777777" w:rsidR="00623735" w:rsidRDefault="00623735" w:rsidP="000E4EF3">
      <w:pPr>
        <w:spacing w:after="0" w:line="240" w:lineRule="auto"/>
      </w:pPr>
      <w:r>
        <w:separator/>
      </w:r>
    </w:p>
  </w:endnote>
  <w:endnote w:type="continuationSeparator" w:id="0">
    <w:p w14:paraId="6467DE0A" w14:textId="77777777" w:rsidR="00623735" w:rsidRDefault="00623735" w:rsidP="000E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115916"/>
      <w:docPartObj>
        <w:docPartGallery w:val="Page Numbers (Bottom of Page)"/>
        <w:docPartUnique/>
      </w:docPartObj>
    </w:sdtPr>
    <w:sdtEndPr/>
    <w:sdtContent>
      <w:p w14:paraId="08842580" w14:textId="1DB9136B" w:rsidR="009E31FA" w:rsidRDefault="009E31F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533" w:rsidRPr="00F44533">
          <w:rPr>
            <w:noProof/>
            <w:lang w:val="fr-FR"/>
          </w:rPr>
          <w:t>2</w:t>
        </w:r>
        <w:r>
          <w:fldChar w:fldCharType="end"/>
        </w:r>
      </w:p>
    </w:sdtContent>
  </w:sdt>
  <w:p w14:paraId="509F5F43" w14:textId="77777777" w:rsidR="000E4EF3" w:rsidRDefault="000E4E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F0AE2" w14:textId="77777777" w:rsidR="00623735" w:rsidRDefault="00623735" w:rsidP="000E4EF3">
      <w:pPr>
        <w:spacing w:after="0" w:line="240" w:lineRule="auto"/>
      </w:pPr>
      <w:r>
        <w:separator/>
      </w:r>
    </w:p>
  </w:footnote>
  <w:footnote w:type="continuationSeparator" w:id="0">
    <w:p w14:paraId="688F8DCA" w14:textId="77777777" w:rsidR="00623735" w:rsidRDefault="00623735" w:rsidP="000E4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D6C7C"/>
    <w:multiLevelType w:val="hybridMultilevel"/>
    <w:tmpl w:val="3B64CB00"/>
    <w:lvl w:ilvl="0" w:tplc="9C060A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F5E1D"/>
    <w:multiLevelType w:val="multilevel"/>
    <w:tmpl w:val="85126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EB0139C"/>
    <w:multiLevelType w:val="multilevel"/>
    <w:tmpl w:val="D21E6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FB"/>
    <w:rsid w:val="00017197"/>
    <w:rsid w:val="00066936"/>
    <w:rsid w:val="000971EC"/>
    <w:rsid w:val="000C01FF"/>
    <w:rsid w:val="000E4EF3"/>
    <w:rsid w:val="001467C6"/>
    <w:rsid w:val="001C11FB"/>
    <w:rsid w:val="001E5691"/>
    <w:rsid w:val="0023355D"/>
    <w:rsid w:val="00270B62"/>
    <w:rsid w:val="002D467D"/>
    <w:rsid w:val="003304E5"/>
    <w:rsid w:val="00362BD1"/>
    <w:rsid w:val="003C5E98"/>
    <w:rsid w:val="003E49EF"/>
    <w:rsid w:val="0046715E"/>
    <w:rsid w:val="004706DE"/>
    <w:rsid w:val="00480557"/>
    <w:rsid w:val="004B2C4F"/>
    <w:rsid w:val="004B633D"/>
    <w:rsid w:val="00517AFA"/>
    <w:rsid w:val="005C344F"/>
    <w:rsid w:val="005C7C2E"/>
    <w:rsid w:val="005D018C"/>
    <w:rsid w:val="00623735"/>
    <w:rsid w:val="00640287"/>
    <w:rsid w:val="00643D51"/>
    <w:rsid w:val="00685C70"/>
    <w:rsid w:val="006A746E"/>
    <w:rsid w:val="006B571B"/>
    <w:rsid w:val="006C668A"/>
    <w:rsid w:val="00737294"/>
    <w:rsid w:val="0076068C"/>
    <w:rsid w:val="00767B4A"/>
    <w:rsid w:val="00771BE7"/>
    <w:rsid w:val="007A63E5"/>
    <w:rsid w:val="007A6704"/>
    <w:rsid w:val="007E01ED"/>
    <w:rsid w:val="008037E7"/>
    <w:rsid w:val="00833F28"/>
    <w:rsid w:val="00846D96"/>
    <w:rsid w:val="00892CE1"/>
    <w:rsid w:val="008A4AC6"/>
    <w:rsid w:val="008C2228"/>
    <w:rsid w:val="008F44C4"/>
    <w:rsid w:val="00913BDB"/>
    <w:rsid w:val="00944648"/>
    <w:rsid w:val="00952D26"/>
    <w:rsid w:val="00956494"/>
    <w:rsid w:val="009730B9"/>
    <w:rsid w:val="00993027"/>
    <w:rsid w:val="009C44DF"/>
    <w:rsid w:val="009E31FA"/>
    <w:rsid w:val="00A015E0"/>
    <w:rsid w:val="00A43AB1"/>
    <w:rsid w:val="00A5694B"/>
    <w:rsid w:val="00A62486"/>
    <w:rsid w:val="00A64CB8"/>
    <w:rsid w:val="00A85368"/>
    <w:rsid w:val="00A95F49"/>
    <w:rsid w:val="00AA00E8"/>
    <w:rsid w:val="00AA4A1B"/>
    <w:rsid w:val="00AB60B4"/>
    <w:rsid w:val="00AE2A10"/>
    <w:rsid w:val="00B164B4"/>
    <w:rsid w:val="00B41F69"/>
    <w:rsid w:val="00B745BD"/>
    <w:rsid w:val="00BB4478"/>
    <w:rsid w:val="00BD5BE3"/>
    <w:rsid w:val="00BE6CA3"/>
    <w:rsid w:val="00BF3C92"/>
    <w:rsid w:val="00C60786"/>
    <w:rsid w:val="00C9003D"/>
    <w:rsid w:val="00C9384E"/>
    <w:rsid w:val="00CA79C9"/>
    <w:rsid w:val="00CD1DCD"/>
    <w:rsid w:val="00CD3B9C"/>
    <w:rsid w:val="00CE0016"/>
    <w:rsid w:val="00D27488"/>
    <w:rsid w:val="00D72BD2"/>
    <w:rsid w:val="00DA6D82"/>
    <w:rsid w:val="00DC3BCB"/>
    <w:rsid w:val="00DD7788"/>
    <w:rsid w:val="00EA0A5B"/>
    <w:rsid w:val="00EE0718"/>
    <w:rsid w:val="00EE311E"/>
    <w:rsid w:val="00F44533"/>
    <w:rsid w:val="00F7798D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139B51"/>
  <w15:chartTrackingRefBased/>
  <w15:docId w15:val="{2712AB11-7E3A-47C0-9139-ADAE194E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4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64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4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CD1D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1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sinterligne">
    <w:name w:val="No Spacing"/>
    <w:uiPriority w:val="1"/>
    <w:qFormat/>
    <w:rsid w:val="00CD1DC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4EF3"/>
  </w:style>
  <w:style w:type="paragraph" w:styleId="Pieddepage">
    <w:name w:val="footer"/>
    <w:basedOn w:val="Normal"/>
    <w:link w:val="Pieddepag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4EF3"/>
  </w:style>
  <w:style w:type="character" w:styleId="Lienhypertexte">
    <w:name w:val="Hyperlink"/>
    <w:basedOn w:val="Policepardfaut"/>
    <w:uiPriority w:val="99"/>
    <w:unhideWhenUsed/>
    <w:rsid w:val="008F44C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43AB1"/>
    <w:pPr>
      <w:ind w:left="720"/>
      <w:contextualSpacing/>
    </w:pPr>
    <w:rPr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sid w:val="00AA00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00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00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00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00E8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CD3B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CD3B9C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EA0A5B"/>
    <w:pPr>
      <w:widowControl w:val="0"/>
      <w:autoSpaceDE w:val="0"/>
      <w:autoSpaceDN w:val="0"/>
      <w:spacing w:after="0" w:line="240" w:lineRule="auto"/>
      <w:ind w:left="431" w:hanging="36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56F00-AA3B-4F83-9467-DD4E51E6E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Lampron</dc:creator>
  <cp:keywords/>
  <dc:description/>
  <cp:lastModifiedBy>Joannie Fortier St-Onge</cp:lastModifiedBy>
  <cp:revision>6</cp:revision>
  <dcterms:created xsi:type="dcterms:W3CDTF">2021-05-05T19:38:00Z</dcterms:created>
  <dcterms:modified xsi:type="dcterms:W3CDTF">2021-05-05T19:58:00Z</dcterms:modified>
</cp:coreProperties>
</file>