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F5A43" w14:textId="71FF3D32" w:rsidR="00CD4295" w:rsidRPr="00D06052" w:rsidRDefault="00D652E7" w:rsidP="00CD4295">
      <w:pPr>
        <w:pStyle w:val="En-tte"/>
        <w:jc w:val="center"/>
        <w:rPr>
          <w:b/>
          <w:sz w:val="32"/>
          <w:lang w:val="fr-CA"/>
        </w:rPr>
      </w:pPr>
      <w:bookmarkStart w:id="0" w:name="_GoBack"/>
      <w:r w:rsidRPr="00D06052">
        <w:rPr>
          <w:noProof/>
          <w:lang w:val="fr-CA" w:eastAsia="fr-CA"/>
        </w:rPr>
        <w:drawing>
          <wp:anchor distT="0" distB="0" distL="114300" distR="114300" simplePos="0" relativeHeight="251658240" behindDoc="0" locked="0" layoutInCell="1" allowOverlap="1" wp14:anchorId="282110C5" wp14:editId="1AB11AF5">
            <wp:simplePos x="0" y="0"/>
            <wp:positionH relativeFrom="column">
              <wp:posOffset>-323850</wp:posOffset>
            </wp:positionH>
            <wp:positionV relativeFrom="paragraph">
              <wp:posOffset>127635</wp:posOffset>
            </wp:positionV>
            <wp:extent cx="425450" cy="63817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052" w:rsidRPr="00D06052">
        <w:rPr>
          <w:b/>
          <w:sz w:val="32"/>
          <w:lang w:val="fr-CA"/>
        </w:rPr>
        <w:t>Monteur ajusteur / Technicien</w:t>
      </w:r>
    </w:p>
    <w:bookmarkEnd w:id="0"/>
    <w:p w14:paraId="1DBEDEA0" w14:textId="77777777" w:rsidR="00D06052" w:rsidRDefault="00D06052" w:rsidP="00D06052">
      <w:pPr>
        <w:pStyle w:val="En-tte"/>
        <w:jc w:val="center"/>
        <w:rPr>
          <w:b/>
          <w:sz w:val="32"/>
          <w:lang w:val="fr-CA"/>
        </w:rPr>
      </w:pPr>
      <w:r w:rsidRPr="001D5EEE">
        <w:rPr>
          <w:b/>
          <w:sz w:val="32"/>
          <w:lang w:val="fr-CA"/>
        </w:rPr>
        <w:t>Secteur de l’injection</w:t>
      </w:r>
      <w:r>
        <w:rPr>
          <w:b/>
          <w:sz w:val="32"/>
          <w:lang w:val="fr-CA"/>
        </w:rPr>
        <w:t xml:space="preserve"> des plastiques</w:t>
      </w:r>
    </w:p>
    <w:p w14:paraId="3E6F6CED" w14:textId="77777777" w:rsidR="00D06052" w:rsidRPr="001D5EEE" w:rsidRDefault="00D06052" w:rsidP="00D06052">
      <w:pPr>
        <w:pStyle w:val="En-tte"/>
        <w:jc w:val="center"/>
        <w:rPr>
          <w:b/>
          <w:sz w:val="32"/>
          <w:lang w:val="fr-CA"/>
        </w:rPr>
      </w:pPr>
    </w:p>
    <w:p w14:paraId="4B629A3E" w14:textId="77777777" w:rsidR="00D652E7" w:rsidRDefault="00D652E7" w:rsidP="00D652E7">
      <w:pPr>
        <w:pStyle w:val="Titre"/>
        <w:spacing w:line="264" w:lineRule="auto"/>
        <w:ind w:left="284"/>
        <w:rPr>
          <w:rFonts w:asciiTheme="minorHAnsi" w:hAnsiTheme="minorHAnsi"/>
          <w:i/>
          <w:color w:val="000000"/>
          <w:sz w:val="22"/>
          <w:szCs w:val="22"/>
          <w:lang w:val="fr-CA"/>
        </w:rPr>
      </w:pPr>
    </w:p>
    <w:p w14:paraId="019FB1DB" w14:textId="7F8FD16F" w:rsidR="00D652E7" w:rsidRPr="0059719A" w:rsidRDefault="00D652E7" w:rsidP="00D652E7">
      <w:pPr>
        <w:pStyle w:val="Titre"/>
        <w:spacing w:line="264" w:lineRule="auto"/>
        <w:ind w:left="284"/>
        <w:rPr>
          <w:rFonts w:asciiTheme="minorHAnsi" w:hAnsiTheme="minorHAnsi"/>
          <w:i/>
          <w:color w:val="000000"/>
          <w:sz w:val="22"/>
          <w:szCs w:val="22"/>
          <w:lang w:val="fr-CA"/>
        </w:rPr>
      </w:pPr>
      <w:r w:rsidRPr="0059719A">
        <w:rPr>
          <w:rFonts w:asciiTheme="minorHAnsi" w:hAnsiTheme="minorHAnsi"/>
          <w:i/>
          <w:color w:val="000000"/>
          <w:sz w:val="22"/>
          <w:szCs w:val="22"/>
          <w:lang w:val="fr-CA"/>
        </w:rPr>
        <w:t xml:space="preserve">Ceci est la version courte du profil de compétences. </w:t>
      </w:r>
    </w:p>
    <w:p w14:paraId="6676E105" w14:textId="77777777" w:rsidR="00D652E7" w:rsidRPr="0059719A" w:rsidRDefault="00D652E7" w:rsidP="00D652E7">
      <w:pPr>
        <w:ind w:left="284"/>
        <w:rPr>
          <w:i/>
          <w:lang w:val="fr-CA"/>
        </w:rPr>
      </w:pPr>
      <w:r w:rsidRPr="0059719A">
        <w:rPr>
          <w:i/>
          <w:lang w:val="fr-CA"/>
        </w:rPr>
        <w:t>La version complète est disponible sur le site de www.plasticompetences.ca</w:t>
      </w:r>
    </w:p>
    <w:p w14:paraId="4699C62A" w14:textId="6CA762C2" w:rsidR="00944648" w:rsidRPr="0057490A" w:rsidRDefault="00944648" w:rsidP="00AA4A1B">
      <w:pPr>
        <w:pStyle w:val="Titre"/>
        <w:spacing w:line="264" w:lineRule="auto"/>
        <w:rPr>
          <w:color w:val="000000"/>
          <w:sz w:val="20"/>
          <w:szCs w:val="20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7"/>
        <w:gridCol w:w="2737"/>
        <w:gridCol w:w="2737"/>
        <w:gridCol w:w="2737"/>
        <w:gridCol w:w="2737"/>
      </w:tblGrid>
      <w:tr w:rsidR="004948B8" w:rsidRPr="0057490A" w14:paraId="64740F08" w14:textId="77777777" w:rsidTr="00F26B57">
        <w:trPr>
          <w:tblHeader/>
        </w:trPr>
        <w:tc>
          <w:tcPr>
            <w:tcW w:w="12895" w:type="dxa"/>
            <w:gridSpan w:val="5"/>
          </w:tcPr>
          <w:p w14:paraId="03E4328D" w14:textId="40B8D27F" w:rsidR="004948B8" w:rsidRPr="0057490A" w:rsidRDefault="004948B8" w:rsidP="004948B8">
            <w:pPr>
              <w:widowControl w:val="0"/>
              <w:spacing w:line="264" w:lineRule="auto"/>
              <w:jc w:val="center"/>
              <w:rPr>
                <w:b/>
                <w:bCs/>
                <w:color w:val="000000"/>
                <w:sz w:val="20"/>
                <w:szCs w:val="20"/>
                <w:lang w:val="fr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fr-CA"/>
              </w:rPr>
              <w:t>Tâches du monteur</w:t>
            </w:r>
          </w:p>
        </w:tc>
      </w:tr>
      <w:tr w:rsidR="00A5694B" w:rsidRPr="0057490A" w14:paraId="3597BC5B" w14:textId="77777777" w:rsidTr="002D467D">
        <w:trPr>
          <w:tblHeader/>
        </w:trPr>
        <w:tc>
          <w:tcPr>
            <w:tcW w:w="1947" w:type="dxa"/>
          </w:tcPr>
          <w:p w14:paraId="2C102550" w14:textId="11F7C02D" w:rsidR="00A5694B" w:rsidRPr="0057490A" w:rsidRDefault="00A5694B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b/>
                <w:color w:val="000000"/>
                <w:sz w:val="20"/>
                <w:szCs w:val="20"/>
                <w:lang w:val="fr-CA"/>
              </w:rPr>
              <w:t>Tâches</w:t>
            </w:r>
          </w:p>
        </w:tc>
        <w:tc>
          <w:tcPr>
            <w:tcW w:w="10948" w:type="dxa"/>
            <w:gridSpan w:val="4"/>
          </w:tcPr>
          <w:p w14:paraId="2BDC182A" w14:textId="5159113B" w:rsidR="00A5694B" w:rsidRPr="0057490A" w:rsidRDefault="00A5694B" w:rsidP="00AA4A1B">
            <w:pPr>
              <w:widowControl w:val="0"/>
              <w:spacing w:line="264" w:lineRule="auto"/>
              <w:rPr>
                <w:b/>
                <w:bCs/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b/>
                <w:bCs/>
                <w:color w:val="000000"/>
                <w:sz w:val="20"/>
                <w:szCs w:val="20"/>
                <w:lang w:val="fr-CA"/>
              </w:rPr>
              <w:t>Sous-tâches</w:t>
            </w:r>
          </w:p>
        </w:tc>
      </w:tr>
      <w:tr w:rsidR="002F6D9A" w:rsidRPr="00D06052" w14:paraId="1998873B" w14:textId="77777777" w:rsidTr="00A14556">
        <w:trPr>
          <w:trHeight w:val="1417"/>
        </w:trPr>
        <w:tc>
          <w:tcPr>
            <w:tcW w:w="1947" w:type="dxa"/>
            <w:vMerge w:val="restart"/>
          </w:tcPr>
          <w:p w14:paraId="0D28A6F4" w14:textId="114B40C6" w:rsidR="002F6D9A" w:rsidRPr="0057490A" w:rsidRDefault="002F6D9A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b/>
                <w:color w:val="000000"/>
                <w:sz w:val="20"/>
                <w:szCs w:val="20"/>
                <w:lang w:val="fr-CA"/>
              </w:rPr>
              <w:t xml:space="preserve">1. </w:t>
            </w:r>
            <w:r w:rsidRPr="002F6D9A">
              <w:rPr>
                <w:b/>
                <w:sz w:val="20"/>
                <w:lang w:val="fr-CA"/>
              </w:rPr>
              <w:t>Préparer son travail</w:t>
            </w:r>
          </w:p>
        </w:tc>
        <w:tc>
          <w:tcPr>
            <w:tcW w:w="2737" w:type="dxa"/>
          </w:tcPr>
          <w:p w14:paraId="6B998D52" w14:textId="330E6AC4" w:rsidR="002F6D9A" w:rsidRPr="0057490A" w:rsidRDefault="002F6D9A" w:rsidP="00A1455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t xml:space="preserve">1.1 </w:t>
            </w:r>
            <w:r w:rsidRPr="00A14556">
              <w:rPr>
                <w:color w:val="000000"/>
                <w:sz w:val="20"/>
                <w:szCs w:val="20"/>
                <w:lang w:val="fr-CA"/>
              </w:rPr>
              <w:t>Préparer son travail</w:t>
            </w:r>
          </w:p>
        </w:tc>
        <w:tc>
          <w:tcPr>
            <w:tcW w:w="2737" w:type="dxa"/>
          </w:tcPr>
          <w:p w14:paraId="7CCF62D8" w14:textId="3CBBCD4F" w:rsidR="002F6D9A" w:rsidRPr="0057490A" w:rsidRDefault="002F6D9A" w:rsidP="00A1455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t xml:space="preserve">1.2 </w:t>
            </w:r>
            <w:r w:rsidRPr="002F6D9A">
              <w:rPr>
                <w:color w:val="000000"/>
                <w:sz w:val="20"/>
                <w:szCs w:val="20"/>
                <w:lang w:val="fr-CA"/>
              </w:rPr>
              <w:t>S’assurer que le moule est en condition</w:t>
            </w:r>
          </w:p>
        </w:tc>
        <w:tc>
          <w:tcPr>
            <w:tcW w:w="2737" w:type="dxa"/>
          </w:tcPr>
          <w:p w14:paraId="76286D10" w14:textId="7A71A9E8" w:rsidR="002F6D9A" w:rsidRDefault="002F6D9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2F6D9A">
              <w:rPr>
                <w:color w:val="000000"/>
                <w:sz w:val="20"/>
                <w:szCs w:val="20"/>
                <w:lang w:val="fr-CA"/>
              </w:rPr>
              <w:t>1.3 S’assurer de la disponibilité de la matière première</w:t>
            </w:r>
          </w:p>
          <w:p w14:paraId="3B0FF394" w14:textId="679FBD27" w:rsidR="002F6D9A" w:rsidRPr="002F6D9A" w:rsidRDefault="002F6D9A" w:rsidP="002F6D9A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6E003906" w14:textId="2977F7FF" w:rsidR="002F6D9A" w:rsidRPr="0057490A" w:rsidRDefault="002F6D9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2F6D9A">
              <w:rPr>
                <w:color w:val="000000"/>
                <w:sz w:val="20"/>
                <w:szCs w:val="20"/>
                <w:lang w:val="fr-CA"/>
              </w:rPr>
              <w:t>1.4 S’assurer de la disponibilité des équipements auxiliaires</w:t>
            </w:r>
          </w:p>
        </w:tc>
      </w:tr>
      <w:tr w:rsidR="002F6D9A" w:rsidRPr="00D06052" w14:paraId="7A79DA98" w14:textId="77777777" w:rsidTr="00A14556">
        <w:trPr>
          <w:trHeight w:val="1417"/>
        </w:trPr>
        <w:tc>
          <w:tcPr>
            <w:tcW w:w="1947" w:type="dxa"/>
            <w:vMerge/>
          </w:tcPr>
          <w:p w14:paraId="30E2C0E8" w14:textId="77777777" w:rsidR="002F6D9A" w:rsidRPr="0057490A" w:rsidRDefault="002F6D9A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060F440D" w14:textId="2E5D07E4" w:rsidR="002F6D9A" w:rsidRPr="0057490A" w:rsidRDefault="002F6D9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2F6D9A">
              <w:rPr>
                <w:color w:val="000000"/>
                <w:sz w:val="20"/>
                <w:szCs w:val="20"/>
                <w:lang w:val="fr-CA"/>
              </w:rPr>
              <w:t>1.5 Vérifier la procédure de cadenassage indiquée et l’appliquer s’il y a lieu</w:t>
            </w:r>
          </w:p>
        </w:tc>
        <w:tc>
          <w:tcPr>
            <w:tcW w:w="2737" w:type="dxa"/>
          </w:tcPr>
          <w:p w14:paraId="12B249F1" w14:textId="65B3EECC" w:rsidR="002F6D9A" w:rsidRPr="0057490A" w:rsidRDefault="002F6D9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2F6D9A">
              <w:rPr>
                <w:color w:val="000000"/>
                <w:sz w:val="20"/>
                <w:szCs w:val="20"/>
                <w:lang w:val="fr-CA"/>
              </w:rPr>
              <w:t>1.6 Vérifier le conditionnement de la matière première</w:t>
            </w:r>
          </w:p>
        </w:tc>
        <w:tc>
          <w:tcPr>
            <w:tcW w:w="2737" w:type="dxa"/>
          </w:tcPr>
          <w:p w14:paraId="5CCB6443" w14:textId="488E9CDF" w:rsidR="002F6D9A" w:rsidRPr="0057490A" w:rsidRDefault="002F6D9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2F6D9A">
              <w:rPr>
                <w:color w:val="000000"/>
                <w:sz w:val="20"/>
                <w:szCs w:val="20"/>
                <w:lang w:val="fr-CA"/>
              </w:rPr>
              <w:t>1.7 Amorcer le temps de préchauffage des équipements de production si requis</w:t>
            </w:r>
          </w:p>
        </w:tc>
        <w:tc>
          <w:tcPr>
            <w:tcW w:w="2737" w:type="dxa"/>
          </w:tcPr>
          <w:p w14:paraId="01D243A6" w14:textId="77777777" w:rsidR="002F6D9A" w:rsidRPr="0057490A" w:rsidRDefault="002F6D9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1B3A5A" w:rsidRPr="0057490A" w14:paraId="2858F355" w14:textId="77777777" w:rsidTr="00A14556">
        <w:trPr>
          <w:trHeight w:val="1417"/>
        </w:trPr>
        <w:tc>
          <w:tcPr>
            <w:tcW w:w="1947" w:type="dxa"/>
            <w:vMerge w:val="restart"/>
          </w:tcPr>
          <w:p w14:paraId="1EAC1E55" w14:textId="06D5065E" w:rsidR="001B3A5A" w:rsidRPr="0057490A" w:rsidRDefault="001B3A5A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b/>
                <w:color w:val="000000"/>
                <w:sz w:val="20"/>
                <w:szCs w:val="20"/>
                <w:lang w:val="fr-CA"/>
              </w:rPr>
              <w:t xml:space="preserve">2. </w:t>
            </w:r>
            <w:r w:rsidRPr="001D0254">
              <w:rPr>
                <w:b/>
                <w:sz w:val="20"/>
                <w:lang w:val="fr-CA"/>
              </w:rPr>
              <w:t>Effectuer le montage du moule et l’installation des équipements périphériques</w:t>
            </w:r>
          </w:p>
        </w:tc>
        <w:tc>
          <w:tcPr>
            <w:tcW w:w="2737" w:type="dxa"/>
          </w:tcPr>
          <w:p w14:paraId="5FBBEF9D" w14:textId="77777777" w:rsidR="001B3A5A" w:rsidRPr="002F6D9A" w:rsidRDefault="001B3A5A" w:rsidP="002F6D9A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t xml:space="preserve">2.1 </w:t>
            </w:r>
            <w:r w:rsidRPr="002F6D9A">
              <w:rPr>
                <w:color w:val="000000"/>
                <w:sz w:val="20"/>
                <w:szCs w:val="20"/>
                <w:lang w:val="fr-CA"/>
              </w:rPr>
              <w:t xml:space="preserve">Vérifier la compatibilité </w:t>
            </w:r>
          </w:p>
          <w:p w14:paraId="4C146E2E" w14:textId="47E43B4B" w:rsidR="001B3A5A" w:rsidRPr="0057490A" w:rsidRDefault="001B3A5A" w:rsidP="002F6D9A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2F6D9A">
              <w:rPr>
                <w:color w:val="000000"/>
                <w:sz w:val="20"/>
                <w:szCs w:val="20"/>
                <w:lang w:val="fr-CA"/>
              </w:rPr>
              <w:t>moule/buse/presse à injection/système d’éjection/périphériques</w:t>
            </w:r>
          </w:p>
        </w:tc>
        <w:tc>
          <w:tcPr>
            <w:tcW w:w="2737" w:type="dxa"/>
          </w:tcPr>
          <w:p w14:paraId="46D3C99B" w14:textId="6FFD35FB" w:rsidR="001B3A5A" w:rsidRPr="0057490A" w:rsidRDefault="001B3A5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t xml:space="preserve">2.2 </w:t>
            </w:r>
            <w:r w:rsidRPr="002F6D9A">
              <w:rPr>
                <w:color w:val="000000"/>
                <w:sz w:val="20"/>
                <w:szCs w:val="20"/>
                <w:lang w:val="fr-CA"/>
              </w:rPr>
              <w:t>Transporter et manipuler le moule avec soin</w:t>
            </w:r>
          </w:p>
        </w:tc>
        <w:tc>
          <w:tcPr>
            <w:tcW w:w="2737" w:type="dxa"/>
          </w:tcPr>
          <w:p w14:paraId="45EA128E" w14:textId="7F44F5CE" w:rsidR="001B3A5A" w:rsidRPr="0057490A" w:rsidRDefault="001B3A5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t xml:space="preserve">2.3 </w:t>
            </w:r>
            <w:r w:rsidRPr="002F6D9A">
              <w:rPr>
                <w:color w:val="000000"/>
                <w:sz w:val="20"/>
                <w:szCs w:val="20"/>
                <w:lang w:val="fr-CA"/>
              </w:rPr>
              <w:t>Adapter le moule à la production prévue en effectuant le changement des inserts, s’il y a lieu, et fixer le moule sur la machine</w:t>
            </w:r>
          </w:p>
        </w:tc>
        <w:tc>
          <w:tcPr>
            <w:tcW w:w="2737" w:type="dxa"/>
          </w:tcPr>
          <w:p w14:paraId="3FD6A3DC" w14:textId="70275AC8" w:rsidR="001B3A5A" w:rsidRPr="0057490A" w:rsidRDefault="001B3A5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t xml:space="preserve">2.4 </w:t>
            </w:r>
            <w:r w:rsidRPr="002F6D9A">
              <w:rPr>
                <w:color w:val="000000"/>
                <w:sz w:val="20"/>
                <w:szCs w:val="20"/>
                <w:lang w:val="fr-CA"/>
              </w:rPr>
              <w:t>Raccorder les systèmes d’éjection</w:t>
            </w:r>
          </w:p>
        </w:tc>
      </w:tr>
      <w:tr w:rsidR="001B3A5A" w:rsidRPr="00D06052" w14:paraId="16B641B6" w14:textId="77777777" w:rsidTr="00A14556">
        <w:trPr>
          <w:trHeight w:val="1417"/>
        </w:trPr>
        <w:tc>
          <w:tcPr>
            <w:tcW w:w="1947" w:type="dxa"/>
            <w:vMerge/>
          </w:tcPr>
          <w:p w14:paraId="4F09AEC7" w14:textId="77777777" w:rsidR="001B3A5A" w:rsidRPr="0057490A" w:rsidRDefault="001B3A5A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4182EE92" w14:textId="23B00316" w:rsidR="001B3A5A" w:rsidRPr="0057490A" w:rsidRDefault="001B3A5A" w:rsidP="002F6D9A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>
              <w:rPr>
                <w:color w:val="000000"/>
                <w:sz w:val="20"/>
                <w:szCs w:val="20"/>
                <w:lang w:val="fr-CA"/>
              </w:rPr>
              <w:t xml:space="preserve">2.5 </w:t>
            </w:r>
            <w:r w:rsidRPr="001B3A5A">
              <w:rPr>
                <w:color w:val="000000"/>
                <w:sz w:val="20"/>
                <w:szCs w:val="20"/>
                <w:lang w:val="fr-CA"/>
              </w:rPr>
              <w:t>Raccorder et valider les systèmes d’alimentation d’eau, hydrauliques, électriques, et pneumatiques</w:t>
            </w:r>
          </w:p>
        </w:tc>
        <w:tc>
          <w:tcPr>
            <w:tcW w:w="2737" w:type="dxa"/>
          </w:tcPr>
          <w:p w14:paraId="57072E8E" w14:textId="71453834" w:rsidR="001B3A5A" w:rsidRPr="0057490A" w:rsidRDefault="001B3A5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1B3A5A">
              <w:rPr>
                <w:color w:val="000000"/>
                <w:sz w:val="20"/>
                <w:szCs w:val="20"/>
                <w:lang w:val="fr-CA"/>
              </w:rPr>
              <w:t>2.6 Installer les équipements périphériques</w:t>
            </w:r>
          </w:p>
        </w:tc>
        <w:tc>
          <w:tcPr>
            <w:tcW w:w="2737" w:type="dxa"/>
          </w:tcPr>
          <w:p w14:paraId="4991DD6B" w14:textId="71C91CF1" w:rsidR="001B3A5A" w:rsidRPr="0057490A" w:rsidRDefault="001B3A5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1B3A5A">
              <w:rPr>
                <w:color w:val="000000"/>
                <w:sz w:val="20"/>
                <w:szCs w:val="20"/>
                <w:lang w:val="fr-CA"/>
              </w:rPr>
              <w:t>2.7 Ajuster l’ouverture et la fermeture de la presse à injection</w:t>
            </w:r>
          </w:p>
        </w:tc>
        <w:tc>
          <w:tcPr>
            <w:tcW w:w="2737" w:type="dxa"/>
          </w:tcPr>
          <w:p w14:paraId="7BE837EC" w14:textId="77777777" w:rsidR="001B3A5A" w:rsidRPr="0057490A" w:rsidRDefault="001B3A5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4948B8" w:rsidRPr="004948B8" w14:paraId="136AA094" w14:textId="77777777" w:rsidTr="004948B8">
        <w:trPr>
          <w:trHeight w:val="408"/>
        </w:trPr>
        <w:tc>
          <w:tcPr>
            <w:tcW w:w="12895" w:type="dxa"/>
            <w:gridSpan w:val="5"/>
          </w:tcPr>
          <w:p w14:paraId="2232D6E4" w14:textId="0ABBB7C3" w:rsidR="004948B8" w:rsidRPr="00A14556" w:rsidRDefault="004948B8" w:rsidP="004948B8">
            <w:pPr>
              <w:widowControl w:val="0"/>
              <w:spacing w:line="264" w:lineRule="auto"/>
              <w:jc w:val="center"/>
              <w:rPr>
                <w:color w:val="000000"/>
                <w:sz w:val="20"/>
                <w:szCs w:val="20"/>
                <w:lang w:val="fr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fr-CA"/>
              </w:rPr>
              <w:t>Tâches de l’ajusteur</w:t>
            </w:r>
          </w:p>
        </w:tc>
      </w:tr>
      <w:tr w:rsidR="00A14556" w:rsidRPr="00D06052" w14:paraId="06658D2E" w14:textId="77777777" w:rsidTr="00A14556">
        <w:trPr>
          <w:trHeight w:val="1417"/>
        </w:trPr>
        <w:tc>
          <w:tcPr>
            <w:tcW w:w="1947" w:type="dxa"/>
            <w:vMerge w:val="restart"/>
          </w:tcPr>
          <w:p w14:paraId="39F0B616" w14:textId="3101513F" w:rsidR="00A14556" w:rsidRPr="0057490A" w:rsidRDefault="00A14556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b/>
                <w:color w:val="000000"/>
                <w:sz w:val="20"/>
                <w:szCs w:val="20"/>
                <w:lang w:val="fr-CA"/>
              </w:rPr>
              <w:lastRenderedPageBreak/>
              <w:t xml:space="preserve">3. </w:t>
            </w:r>
            <w:r w:rsidR="001B3A5A" w:rsidRPr="001D0254">
              <w:rPr>
                <w:b/>
                <w:sz w:val="20"/>
                <w:lang w:val="fr-CA"/>
              </w:rPr>
              <w:t>Effectuer les départs de production</w:t>
            </w:r>
          </w:p>
        </w:tc>
        <w:tc>
          <w:tcPr>
            <w:tcW w:w="2737" w:type="dxa"/>
          </w:tcPr>
          <w:p w14:paraId="628649FA" w14:textId="18D11CB0" w:rsidR="00A14556" w:rsidRPr="0057490A" w:rsidRDefault="00A1455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t xml:space="preserve">3.1 </w:t>
            </w:r>
            <w:r w:rsidR="001B3A5A" w:rsidRPr="001B3A5A">
              <w:rPr>
                <w:color w:val="000000"/>
                <w:sz w:val="20"/>
                <w:szCs w:val="20"/>
                <w:lang w:val="fr-CA"/>
              </w:rPr>
              <w:t>Planifier son travail</w:t>
            </w:r>
          </w:p>
        </w:tc>
        <w:tc>
          <w:tcPr>
            <w:tcW w:w="2737" w:type="dxa"/>
          </w:tcPr>
          <w:p w14:paraId="54D0E073" w14:textId="72A86765" w:rsidR="00A14556" w:rsidRPr="0057490A" w:rsidRDefault="00A14556" w:rsidP="00A1455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t xml:space="preserve">3.2 </w:t>
            </w:r>
            <w:r w:rsidR="001B3A5A" w:rsidRPr="001B3A5A">
              <w:rPr>
                <w:color w:val="000000"/>
                <w:sz w:val="20"/>
                <w:szCs w:val="20"/>
                <w:lang w:val="fr-CA"/>
              </w:rPr>
              <w:t>Revêtir les équipements de protection individuelle en s’assurant de leur conformité et de leur entretien</w:t>
            </w:r>
          </w:p>
        </w:tc>
        <w:tc>
          <w:tcPr>
            <w:tcW w:w="2737" w:type="dxa"/>
          </w:tcPr>
          <w:p w14:paraId="6C3F7371" w14:textId="598DF4FB" w:rsidR="00A14556" w:rsidRPr="0057490A" w:rsidRDefault="00A14556" w:rsidP="001B3A5A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t xml:space="preserve">3.3 </w:t>
            </w:r>
            <w:r w:rsidR="001B3A5A" w:rsidRPr="001B3A5A">
              <w:rPr>
                <w:color w:val="000000"/>
                <w:sz w:val="20"/>
                <w:szCs w:val="20"/>
                <w:lang w:val="fr-CA"/>
              </w:rPr>
              <w:t>Sélectionner, vérifier, préparer et entretenir les outils et le matériel nécessaires selon les besoins</w:t>
            </w:r>
            <w:r w:rsidR="001B3A5A">
              <w:rPr>
                <w:color w:val="000000"/>
                <w:sz w:val="20"/>
                <w:szCs w:val="20"/>
                <w:lang w:val="fr-CA"/>
              </w:rPr>
              <w:t xml:space="preserve"> </w:t>
            </w:r>
            <w:r w:rsidR="001B3A5A" w:rsidRPr="001B3A5A">
              <w:rPr>
                <w:color w:val="000000"/>
                <w:sz w:val="20"/>
                <w:szCs w:val="20"/>
                <w:lang w:val="fr-CA"/>
              </w:rPr>
              <w:t>de la production et les exigences de sécurité</w:t>
            </w:r>
          </w:p>
        </w:tc>
        <w:tc>
          <w:tcPr>
            <w:tcW w:w="2737" w:type="dxa"/>
          </w:tcPr>
          <w:p w14:paraId="593CA3D2" w14:textId="0FBD1BDF" w:rsidR="00A14556" w:rsidRPr="0057490A" w:rsidRDefault="00A1455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A14556">
              <w:rPr>
                <w:color w:val="000000"/>
                <w:sz w:val="20"/>
                <w:szCs w:val="20"/>
                <w:lang w:val="fr-CA"/>
              </w:rPr>
              <w:t xml:space="preserve">3.4 </w:t>
            </w:r>
            <w:r w:rsidR="001B3A5A" w:rsidRPr="001B3A5A">
              <w:rPr>
                <w:color w:val="000000"/>
                <w:sz w:val="20"/>
                <w:szCs w:val="20"/>
                <w:lang w:val="fr-CA"/>
              </w:rPr>
              <w:t>Changer les paramètres et l’outillage (organe de préhension) de la robotique et l’entrée en séquence</w:t>
            </w:r>
          </w:p>
        </w:tc>
      </w:tr>
      <w:tr w:rsidR="00A14556" w:rsidRPr="00D06052" w14:paraId="21DA85B4" w14:textId="77777777" w:rsidTr="00A14556">
        <w:trPr>
          <w:trHeight w:val="1417"/>
        </w:trPr>
        <w:tc>
          <w:tcPr>
            <w:tcW w:w="1947" w:type="dxa"/>
            <w:vMerge/>
          </w:tcPr>
          <w:p w14:paraId="51C1608D" w14:textId="77777777" w:rsidR="00A14556" w:rsidRPr="0057490A" w:rsidRDefault="00A14556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02A1EA6D" w14:textId="4A35286F" w:rsidR="00A14556" w:rsidRPr="0057490A" w:rsidRDefault="00A14556" w:rsidP="001B3A5A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A14556">
              <w:rPr>
                <w:color w:val="000000"/>
                <w:sz w:val="20"/>
                <w:szCs w:val="20"/>
                <w:lang w:val="fr-CA"/>
              </w:rPr>
              <w:t xml:space="preserve">3.5 </w:t>
            </w:r>
            <w:r w:rsidR="001B3A5A" w:rsidRPr="001B3A5A">
              <w:rPr>
                <w:color w:val="000000"/>
                <w:sz w:val="20"/>
                <w:szCs w:val="20"/>
                <w:lang w:val="fr-CA"/>
              </w:rPr>
              <w:t>Régler les paramètres de moulage selon l’ajustement initial prévu</w:t>
            </w:r>
          </w:p>
        </w:tc>
        <w:tc>
          <w:tcPr>
            <w:tcW w:w="2737" w:type="dxa"/>
          </w:tcPr>
          <w:p w14:paraId="18AB0BFA" w14:textId="47DC96A2" w:rsidR="00A14556" w:rsidRPr="0057490A" w:rsidRDefault="00A1455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A14556">
              <w:rPr>
                <w:color w:val="000000"/>
                <w:sz w:val="20"/>
                <w:szCs w:val="20"/>
                <w:lang w:val="fr-CA"/>
              </w:rPr>
              <w:t xml:space="preserve">3.6 </w:t>
            </w:r>
            <w:r w:rsidR="001B3A5A" w:rsidRPr="001B3A5A">
              <w:rPr>
                <w:color w:val="000000"/>
                <w:sz w:val="20"/>
                <w:szCs w:val="20"/>
                <w:lang w:val="fr-CA"/>
              </w:rPr>
              <w:t>Démarrer la production</w:t>
            </w:r>
          </w:p>
        </w:tc>
        <w:tc>
          <w:tcPr>
            <w:tcW w:w="2737" w:type="dxa"/>
          </w:tcPr>
          <w:p w14:paraId="74F72806" w14:textId="559E5609" w:rsidR="00A14556" w:rsidRPr="0057490A" w:rsidRDefault="001B3A5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>
              <w:rPr>
                <w:color w:val="000000"/>
                <w:sz w:val="20"/>
                <w:szCs w:val="20"/>
                <w:lang w:val="fr-CA"/>
              </w:rPr>
              <w:t xml:space="preserve">3.7 </w:t>
            </w:r>
            <w:r w:rsidRPr="001B3A5A">
              <w:rPr>
                <w:color w:val="000000"/>
                <w:sz w:val="20"/>
                <w:szCs w:val="20"/>
                <w:lang w:val="fr-CA"/>
              </w:rPr>
              <w:t>S’assurer de la conformité des produits finis au départ de production selon les normes de qualité établies</w:t>
            </w:r>
          </w:p>
        </w:tc>
        <w:tc>
          <w:tcPr>
            <w:tcW w:w="2737" w:type="dxa"/>
          </w:tcPr>
          <w:p w14:paraId="48C7537C" w14:textId="77777777" w:rsidR="00A14556" w:rsidRPr="0057490A" w:rsidRDefault="00A1455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944648" w:rsidRPr="00D06052" w14:paraId="6553D95E" w14:textId="77777777" w:rsidTr="0057490A">
        <w:trPr>
          <w:trHeight w:val="1701"/>
        </w:trPr>
        <w:tc>
          <w:tcPr>
            <w:tcW w:w="1947" w:type="dxa"/>
          </w:tcPr>
          <w:p w14:paraId="65F30311" w14:textId="2A1D0A7E" w:rsidR="00944648" w:rsidRPr="0057490A" w:rsidRDefault="00A5694B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b/>
                <w:color w:val="000000"/>
                <w:sz w:val="20"/>
                <w:szCs w:val="20"/>
                <w:lang w:val="fr-CA"/>
              </w:rPr>
              <w:t xml:space="preserve">4. </w:t>
            </w:r>
            <w:r w:rsidR="00EA0A5B" w:rsidRPr="0057490A">
              <w:rPr>
                <w:b/>
                <w:color w:val="000000"/>
                <w:sz w:val="20"/>
                <w:szCs w:val="20"/>
                <w:lang w:val="fr-CA"/>
              </w:rPr>
              <w:t xml:space="preserve"> </w:t>
            </w:r>
            <w:r w:rsidR="00257B80">
              <w:rPr>
                <w:b/>
                <w:sz w:val="20"/>
              </w:rPr>
              <w:t xml:space="preserve">Optimiser le </w:t>
            </w:r>
            <w:proofErr w:type="spellStart"/>
            <w:r w:rsidR="00257B80">
              <w:rPr>
                <w:b/>
                <w:sz w:val="20"/>
              </w:rPr>
              <w:t>procédé</w:t>
            </w:r>
            <w:proofErr w:type="spellEnd"/>
          </w:p>
        </w:tc>
        <w:tc>
          <w:tcPr>
            <w:tcW w:w="2737" w:type="dxa"/>
          </w:tcPr>
          <w:p w14:paraId="36C97DA7" w14:textId="5F739193" w:rsidR="00AA4A1B" w:rsidRPr="0057490A" w:rsidRDefault="00AA4A1B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t xml:space="preserve">4.1 </w:t>
            </w:r>
            <w:r w:rsidR="00257B80" w:rsidRPr="00257B80">
              <w:rPr>
                <w:color w:val="000000"/>
                <w:sz w:val="20"/>
                <w:szCs w:val="20"/>
                <w:lang w:val="fr-CA"/>
              </w:rPr>
              <w:t>Améliorer les temps de cycle</w:t>
            </w:r>
          </w:p>
        </w:tc>
        <w:tc>
          <w:tcPr>
            <w:tcW w:w="2737" w:type="dxa"/>
          </w:tcPr>
          <w:p w14:paraId="6AE642FC" w14:textId="3E218915" w:rsidR="00944648" w:rsidRPr="0057490A" w:rsidRDefault="00AA4A1B" w:rsidP="00257B80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t xml:space="preserve">4.2 </w:t>
            </w:r>
            <w:r w:rsidR="00257B80" w:rsidRPr="00257B80">
              <w:rPr>
                <w:color w:val="000000"/>
                <w:sz w:val="20"/>
                <w:szCs w:val="20"/>
                <w:lang w:val="fr-CA"/>
              </w:rPr>
              <w:t>Repérer, analyser et solutionner</w:t>
            </w:r>
            <w:r w:rsidR="00257B80">
              <w:rPr>
                <w:color w:val="000000"/>
                <w:sz w:val="20"/>
                <w:szCs w:val="20"/>
                <w:lang w:val="fr-CA"/>
              </w:rPr>
              <w:t xml:space="preserve"> </w:t>
            </w:r>
            <w:r w:rsidR="00257B80" w:rsidRPr="00257B80">
              <w:rPr>
                <w:color w:val="000000"/>
                <w:sz w:val="20"/>
                <w:szCs w:val="20"/>
                <w:lang w:val="fr-CA"/>
              </w:rPr>
              <w:t>efficacement les problèmes de moulage</w:t>
            </w:r>
          </w:p>
        </w:tc>
        <w:tc>
          <w:tcPr>
            <w:tcW w:w="2737" w:type="dxa"/>
          </w:tcPr>
          <w:p w14:paraId="1EA4BD27" w14:textId="20557056" w:rsidR="00944648" w:rsidRPr="00A14556" w:rsidRDefault="00A1455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A14556">
              <w:rPr>
                <w:sz w:val="20"/>
                <w:szCs w:val="20"/>
                <w:lang w:val="fr-CA"/>
              </w:rPr>
              <w:t xml:space="preserve">4.3 </w:t>
            </w:r>
            <w:r w:rsidR="00257B80" w:rsidRPr="00257B80">
              <w:rPr>
                <w:sz w:val="20"/>
                <w:szCs w:val="20"/>
                <w:lang w:val="fr-CA"/>
              </w:rPr>
              <w:t>Compléter les feuilles de paramètres</w:t>
            </w:r>
          </w:p>
        </w:tc>
        <w:tc>
          <w:tcPr>
            <w:tcW w:w="2737" w:type="dxa"/>
          </w:tcPr>
          <w:p w14:paraId="30F94188" w14:textId="021B7207" w:rsidR="00944648" w:rsidRPr="0057490A" w:rsidRDefault="00A1455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A14556">
              <w:rPr>
                <w:color w:val="000000"/>
                <w:sz w:val="20"/>
                <w:szCs w:val="20"/>
                <w:lang w:val="fr-CA"/>
              </w:rPr>
              <w:t xml:space="preserve">4.4 </w:t>
            </w:r>
            <w:r w:rsidR="00257B80" w:rsidRPr="00257B80">
              <w:rPr>
                <w:color w:val="000000"/>
                <w:sz w:val="20"/>
                <w:szCs w:val="20"/>
                <w:lang w:val="fr-CA"/>
              </w:rPr>
              <w:t>Vérifier et améliorer l’aménagement fonctionnel et l’ergonomie du poste</w:t>
            </w:r>
          </w:p>
        </w:tc>
      </w:tr>
      <w:tr w:rsidR="00CD1DCD" w:rsidRPr="00D06052" w14:paraId="0B4D2E71" w14:textId="77777777" w:rsidTr="0057490A">
        <w:trPr>
          <w:trHeight w:val="1701"/>
        </w:trPr>
        <w:tc>
          <w:tcPr>
            <w:tcW w:w="1947" w:type="dxa"/>
          </w:tcPr>
          <w:p w14:paraId="0895D1AC" w14:textId="15DF45E9" w:rsidR="00CD1DCD" w:rsidRPr="0057490A" w:rsidRDefault="00A5694B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b/>
                <w:color w:val="000000"/>
                <w:sz w:val="20"/>
                <w:szCs w:val="20"/>
                <w:lang w:val="fr-CA"/>
              </w:rPr>
              <w:t xml:space="preserve">5. </w:t>
            </w:r>
            <w:r w:rsidR="00EA0A5B" w:rsidRPr="0057490A">
              <w:rPr>
                <w:b/>
                <w:color w:val="000000"/>
                <w:sz w:val="20"/>
                <w:szCs w:val="20"/>
                <w:lang w:val="fr-CA"/>
              </w:rPr>
              <w:t xml:space="preserve"> </w:t>
            </w:r>
            <w:r w:rsidR="00257B80" w:rsidRPr="001D0254">
              <w:rPr>
                <w:b/>
                <w:sz w:val="20"/>
                <w:lang w:val="fr-CA"/>
              </w:rPr>
              <w:t>Effectuer les arrêts de production</w:t>
            </w:r>
          </w:p>
        </w:tc>
        <w:tc>
          <w:tcPr>
            <w:tcW w:w="2737" w:type="dxa"/>
          </w:tcPr>
          <w:p w14:paraId="769956EC" w14:textId="1F648B86" w:rsidR="00CD1DCD" w:rsidRPr="0057490A" w:rsidRDefault="00AA4A1B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t xml:space="preserve">5.1 </w:t>
            </w:r>
            <w:r w:rsidR="00257B80" w:rsidRPr="00257B80">
              <w:rPr>
                <w:color w:val="000000"/>
                <w:sz w:val="20"/>
                <w:szCs w:val="20"/>
                <w:lang w:val="fr-CA"/>
              </w:rPr>
              <w:t>Appliquer les méthodes d’arrêt de la production</w:t>
            </w:r>
          </w:p>
        </w:tc>
        <w:tc>
          <w:tcPr>
            <w:tcW w:w="2737" w:type="dxa"/>
          </w:tcPr>
          <w:p w14:paraId="4DC731E0" w14:textId="77777777" w:rsidR="00257B80" w:rsidRPr="00257B80" w:rsidRDefault="00A14556" w:rsidP="00257B80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A14556">
              <w:rPr>
                <w:color w:val="000000"/>
                <w:sz w:val="20"/>
                <w:szCs w:val="20"/>
                <w:lang w:val="fr-CA"/>
              </w:rPr>
              <w:t xml:space="preserve">5.2 </w:t>
            </w:r>
            <w:r w:rsidR="00257B80" w:rsidRPr="00257B80">
              <w:rPr>
                <w:color w:val="000000"/>
                <w:sz w:val="20"/>
                <w:szCs w:val="20"/>
                <w:lang w:val="fr-CA"/>
              </w:rPr>
              <w:t xml:space="preserve">S’assurer de l’identification </w:t>
            </w:r>
          </w:p>
          <w:p w14:paraId="73A898B6" w14:textId="6DD12BA0" w:rsidR="00CD1DCD" w:rsidRPr="0057490A" w:rsidRDefault="00257B80" w:rsidP="00257B80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257B80">
              <w:rPr>
                <w:color w:val="000000"/>
                <w:sz w:val="20"/>
                <w:szCs w:val="20"/>
                <w:lang w:val="fr-CA"/>
              </w:rPr>
              <w:t>de la matière restante</w:t>
            </w:r>
          </w:p>
        </w:tc>
        <w:tc>
          <w:tcPr>
            <w:tcW w:w="2737" w:type="dxa"/>
          </w:tcPr>
          <w:p w14:paraId="25F77D6C" w14:textId="2E746A5A" w:rsidR="00CD1DCD" w:rsidRPr="0057490A" w:rsidRDefault="00CD1DCD" w:rsidP="00A1455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22936317" w14:textId="2B6DCD94" w:rsidR="00CD1DCD" w:rsidRPr="0057490A" w:rsidRDefault="00CD1DCD" w:rsidP="00A1455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4071BE" w:rsidRPr="00D06052" w14:paraId="52615278" w14:textId="77777777" w:rsidTr="0057490A">
        <w:trPr>
          <w:trHeight w:val="1701"/>
        </w:trPr>
        <w:tc>
          <w:tcPr>
            <w:tcW w:w="1947" w:type="dxa"/>
            <w:vMerge w:val="restart"/>
          </w:tcPr>
          <w:p w14:paraId="70DFB724" w14:textId="2575CDA7" w:rsidR="004071BE" w:rsidRPr="0057490A" w:rsidRDefault="004071BE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>
              <w:rPr>
                <w:b/>
                <w:color w:val="000000"/>
                <w:sz w:val="20"/>
                <w:szCs w:val="20"/>
                <w:lang w:val="fr-CA"/>
              </w:rPr>
              <w:t xml:space="preserve">6.  </w:t>
            </w:r>
            <w:r w:rsidRPr="001D0254">
              <w:rPr>
                <w:b/>
                <w:sz w:val="20"/>
                <w:lang w:val="fr-CA"/>
              </w:rPr>
              <w:t>Effectuer le démontage du moule et des équipements périphériques</w:t>
            </w:r>
          </w:p>
        </w:tc>
        <w:tc>
          <w:tcPr>
            <w:tcW w:w="2737" w:type="dxa"/>
          </w:tcPr>
          <w:p w14:paraId="5181C4A2" w14:textId="03AE81AE" w:rsidR="004071BE" w:rsidRPr="0057490A" w:rsidRDefault="004071BE" w:rsidP="00257B80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AF57F4">
              <w:rPr>
                <w:color w:val="000000"/>
                <w:sz w:val="20"/>
                <w:szCs w:val="20"/>
                <w:lang w:val="fr-CA"/>
              </w:rPr>
              <w:t xml:space="preserve">6.1 </w:t>
            </w:r>
            <w:r w:rsidRPr="00257B80">
              <w:rPr>
                <w:color w:val="000000"/>
                <w:sz w:val="20"/>
                <w:szCs w:val="20"/>
                <w:lang w:val="fr-CA"/>
              </w:rPr>
              <w:t>Fermer l’alimentation en eau et purger le moule</w:t>
            </w:r>
          </w:p>
        </w:tc>
        <w:tc>
          <w:tcPr>
            <w:tcW w:w="2737" w:type="dxa"/>
          </w:tcPr>
          <w:p w14:paraId="7A614BB2" w14:textId="034EAFE7" w:rsidR="004071BE" w:rsidRPr="00A14556" w:rsidRDefault="004071BE" w:rsidP="00AF57F4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AF57F4">
              <w:rPr>
                <w:color w:val="000000"/>
                <w:sz w:val="20"/>
                <w:szCs w:val="20"/>
                <w:lang w:val="fr-CA"/>
              </w:rPr>
              <w:t xml:space="preserve">6.2 </w:t>
            </w:r>
            <w:r w:rsidRPr="00257B80">
              <w:rPr>
                <w:color w:val="000000"/>
                <w:sz w:val="20"/>
                <w:szCs w:val="20"/>
                <w:lang w:val="fr-CA"/>
              </w:rPr>
              <w:t>Inspecter l’état des composantes et aviser son supérieur en cas de besoin d’entretien ou de réparation majeure</w:t>
            </w:r>
          </w:p>
        </w:tc>
        <w:tc>
          <w:tcPr>
            <w:tcW w:w="2737" w:type="dxa"/>
          </w:tcPr>
          <w:p w14:paraId="01A1EB7F" w14:textId="2F21DEC6" w:rsidR="004071BE" w:rsidRPr="00A14556" w:rsidRDefault="004071BE" w:rsidP="00257B80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257B80">
              <w:rPr>
                <w:color w:val="000000"/>
                <w:sz w:val="20"/>
                <w:szCs w:val="20"/>
                <w:lang w:val="fr-CA"/>
              </w:rPr>
              <w:t>6.3 Nettoyer le moule, effectuer les réparations mineures, le graissage des composantes mécaniques et l’application d’agents antioxydants,</w:t>
            </w:r>
            <w:r>
              <w:rPr>
                <w:color w:val="000000"/>
                <w:sz w:val="20"/>
                <w:szCs w:val="20"/>
                <w:lang w:val="fr-CA"/>
              </w:rPr>
              <w:t xml:space="preserve"> </w:t>
            </w:r>
            <w:r w:rsidRPr="00257B80">
              <w:rPr>
                <w:color w:val="000000"/>
                <w:sz w:val="20"/>
                <w:szCs w:val="20"/>
                <w:lang w:val="fr-CA"/>
              </w:rPr>
              <w:t>s’il y a lieu</w:t>
            </w:r>
          </w:p>
        </w:tc>
        <w:tc>
          <w:tcPr>
            <w:tcW w:w="2737" w:type="dxa"/>
          </w:tcPr>
          <w:p w14:paraId="3BD4161E" w14:textId="4A6204A8" w:rsidR="004071BE" w:rsidRPr="00A14556" w:rsidRDefault="004071BE" w:rsidP="00A1455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>
              <w:rPr>
                <w:color w:val="000000"/>
                <w:sz w:val="20"/>
                <w:szCs w:val="20"/>
                <w:lang w:val="fr-CA"/>
              </w:rPr>
              <w:t>6</w:t>
            </w:r>
            <w:r w:rsidRPr="004071BE">
              <w:rPr>
                <w:color w:val="000000"/>
                <w:sz w:val="20"/>
                <w:szCs w:val="20"/>
                <w:lang w:val="fr-CA"/>
              </w:rPr>
              <w:t>.4 Fermer le moule et installer la barrure</w:t>
            </w:r>
          </w:p>
        </w:tc>
      </w:tr>
      <w:tr w:rsidR="004071BE" w:rsidRPr="00D06052" w14:paraId="03548CD0" w14:textId="77777777" w:rsidTr="0057490A">
        <w:trPr>
          <w:trHeight w:val="1701"/>
        </w:trPr>
        <w:tc>
          <w:tcPr>
            <w:tcW w:w="1947" w:type="dxa"/>
            <w:vMerge/>
          </w:tcPr>
          <w:p w14:paraId="120B90F1" w14:textId="77777777" w:rsidR="004071BE" w:rsidRDefault="004071BE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60C42BAA" w14:textId="5EDFAD43" w:rsidR="004071BE" w:rsidRPr="00AF57F4" w:rsidRDefault="004071BE" w:rsidP="00257B80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4071BE">
              <w:rPr>
                <w:color w:val="000000"/>
                <w:sz w:val="20"/>
                <w:szCs w:val="20"/>
                <w:lang w:val="fr-CA"/>
              </w:rPr>
              <w:t>6.5 Effectuer la manutention de charges</w:t>
            </w:r>
          </w:p>
        </w:tc>
        <w:tc>
          <w:tcPr>
            <w:tcW w:w="2737" w:type="dxa"/>
          </w:tcPr>
          <w:p w14:paraId="60CC08D9" w14:textId="3306A880" w:rsidR="004071BE" w:rsidRPr="00AF57F4" w:rsidRDefault="004071BE" w:rsidP="00AF57F4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4071BE">
              <w:rPr>
                <w:color w:val="000000"/>
                <w:sz w:val="20"/>
                <w:szCs w:val="20"/>
                <w:lang w:val="fr-CA"/>
              </w:rPr>
              <w:t>6.6 Enlever l’alimentation en air, électricité et hydraulique, si besoin, selon les propriétés du moule</w:t>
            </w:r>
          </w:p>
        </w:tc>
        <w:tc>
          <w:tcPr>
            <w:tcW w:w="2737" w:type="dxa"/>
          </w:tcPr>
          <w:p w14:paraId="0E7C62D9" w14:textId="6F4519C4" w:rsidR="004071BE" w:rsidRPr="00257B80" w:rsidRDefault="004071BE" w:rsidP="00257B80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4071BE">
              <w:rPr>
                <w:color w:val="000000"/>
                <w:sz w:val="20"/>
                <w:szCs w:val="20"/>
                <w:lang w:val="fr-CA"/>
              </w:rPr>
              <w:t>6.7 Mettre en place un dispositif de retenue, enlever les brides, sortir le moule de la presse et l’entreposer</w:t>
            </w:r>
          </w:p>
        </w:tc>
        <w:tc>
          <w:tcPr>
            <w:tcW w:w="2737" w:type="dxa"/>
          </w:tcPr>
          <w:p w14:paraId="54E8D587" w14:textId="55CF289E" w:rsidR="004071BE" w:rsidRDefault="004071BE" w:rsidP="00A1455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4071BE">
              <w:rPr>
                <w:color w:val="000000"/>
                <w:sz w:val="20"/>
                <w:szCs w:val="20"/>
                <w:lang w:val="fr-CA"/>
              </w:rPr>
              <w:t>6.8 Enlever, nettoyer et inspecter les équipements périphériques</w:t>
            </w:r>
          </w:p>
        </w:tc>
      </w:tr>
      <w:tr w:rsidR="004071BE" w:rsidRPr="00D06052" w14:paraId="53AE54F7" w14:textId="77777777" w:rsidTr="0057490A">
        <w:trPr>
          <w:trHeight w:val="1701"/>
        </w:trPr>
        <w:tc>
          <w:tcPr>
            <w:tcW w:w="1947" w:type="dxa"/>
            <w:vMerge/>
          </w:tcPr>
          <w:p w14:paraId="5A07F37F" w14:textId="77777777" w:rsidR="004071BE" w:rsidRDefault="004071BE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7E15242D" w14:textId="7308DC26" w:rsidR="004071BE" w:rsidRPr="004071BE" w:rsidRDefault="004071BE" w:rsidP="00257B80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4071BE">
              <w:rPr>
                <w:color w:val="000000"/>
                <w:sz w:val="20"/>
                <w:szCs w:val="20"/>
                <w:lang w:val="fr-CA"/>
              </w:rPr>
              <w:t>6.9 Compléter les fiches de suivi</w:t>
            </w:r>
          </w:p>
        </w:tc>
        <w:tc>
          <w:tcPr>
            <w:tcW w:w="2737" w:type="dxa"/>
          </w:tcPr>
          <w:p w14:paraId="0C19D8C6" w14:textId="77777777" w:rsidR="004071BE" w:rsidRPr="004071BE" w:rsidRDefault="004071BE" w:rsidP="00AF57F4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569DD24F" w14:textId="77777777" w:rsidR="004071BE" w:rsidRPr="004071BE" w:rsidRDefault="004071BE" w:rsidP="00257B80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7F9A0B3E" w14:textId="77777777" w:rsidR="004071BE" w:rsidRPr="004071BE" w:rsidRDefault="004071BE" w:rsidP="00A1455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DC06BD" w:rsidRPr="00D06052" w14:paraId="150767D2" w14:textId="77777777" w:rsidTr="0057490A">
        <w:trPr>
          <w:trHeight w:val="1701"/>
        </w:trPr>
        <w:tc>
          <w:tcPr>
            <w:tcW w:w="1947" w:type="dxa"/>
            <w:vMerge w:val="restart"/>
          </w:tcPr>
          <w:p w14:paraId="7906F5DD" w14:textId="09B1B282" w:rsidR="00DC06BD" w:rsidRDefault="00DC06BD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>
              <w:rPr>
                <w:b/>
                <w:color w:val="000000"/>
                <w:sz w:val="20"/>
                <w:szCs w:val="20"/>
                <w:lang w:val="fr-CA"/>
              </w:rPr>
              <w:t xml:space="preserve">7.  </w:t>
            </w:r>
            <w:r w:rsidRPr="005C3EFF">
              <w:rPr>
                <w:b/>
                <w:sz w:val="20"/>
                <w:lang w:val="fr-CA"/>
              </w:rPr>
              <w:t>Effectuer l’entretien mineur des machines et</w:t>
            </w:r>
            <w:r>
              <w:rPr>
                <w:b/>
                <w:sz w:val="20"/>
                <w:lang w:val="fr-CA"/>
              </w:rPr>
              <w:t xml:space="preserve"> des</w:t>
            </w:r>
            <w:r w:rsidRPr="005C3EFF">
              <w:rPr>
                <w:b/>
                <w:sz w:val="20"/>
                <w:lang w:val="fr-CA"/>
              </w:rPr>
              <w:t xml:space="preserve"> équipements périphériques</w:t>
            </w:r>
          </w:p>
        </w:tc>
        <w:tc>
          <w:tcPr>
            <w:tcW w:w="2737" w:type="dxa"/>
          </w:tcPr>
          <w:p w14:paraId="1B130F02" w14:textId="0C25E896" w:rsidR="00DC06BD" w:rsidRPr="004071BE" w:rsidRDefault="00DC06BD" w:rsidP="00257B80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4071BE">
              <w:rPr>
                <w:color w:val="000000"/>
                <w:sz w:val="20"/>
                <w:szCs w:val="20"/>
                <w:lang w:val="fr-CA"/>
              </w:rPr>
              <w:t>7.1 Vérifier le fonctionnement des machines et des équipements périphériques</w:t>
            </w:r>
          </w:p>
        </w:tc>
        <w:tc>
          <w:tcPr>
            <w:tcW w:w="2737" w:type="dxa"/>
          </w:tcPr>
          <w:p w14:paraId="45338389" w14:textId="01EB7276" w:rsidR="00DC06BD" w:rsidRPr="004071BE" w:rsidRDefault="00DC06BD" w:rsidP="004071BE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4071BE">
              <w:rPr>
                <w:color w:val="000000"/>
                <w:sz w:val="20"/>
                <w:szCs w:val="20"/>
                <w:lang w:val="fr-CA"/>
              </w:rPr>
              <w:t>7.2 Repérer et solutionner efficacement les troubles mineurs sur les machines à injection et les équipements périphériques</w:t>
            </w:r>
          </w:p>
        </w:tc>
        <w:tc>
          <w:tcPr>
            <w:tcW w:w="2737" w:type="dxa"/>
          </w:tcPr>
          <w:p w14:paraId="644A075E" w14:textId="246A55D7" w:rsidR="00DC06BD" w:rsidRPr="004071BE" w:rsidRDefault="00DC06BD" w:rsidP="004071BE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4071BE">
              <w:rPr>
                <w:color w:val="000000"/>
                <w:sz w:val="20"/>
                <w:szCs w:val="20"/>
                <w:lang w:val="fr-CA"/>
              </w:rPr>
              <w:t>7.3 Effectuer l’entretien préventif mineur des machines à injection</w:t>
            </w:r>
          </w:p>
        </w:tc>
        <w:tc>
          <w:tcPr>
            <w:tcW w:w="2737" w:type="dxa"/>
          </w:tcPr>
          <w:p w14:paraId="070990DF" w14:textId="3A6F53D2" w:rsidR="00DC06BD" w:rsidRPr="004071BE" w:rsidRDefault="00DC06BD" w:rsidP="00DC06BD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DC06BD">
              <w:rPr>
                <w:color w:val="000000"/>
                <w:sz w:val="20"/>
                <w:szCs w:val="20"/>
                <w:lang w:val="fr-CA"/>
              </w:rPr>
              <w:t>7.4 Nettoyer et entretenir ses aires de travail</w:t>
            </w:r>
          </w:p>
        </w:tc>
      </w:tr>
      <w:tr w:rsidR="00DC06BD" w:rsidRPr="00D06052" w14:paraId="09C80590" w14:textId="77777777" w:rsidTr="0057490A">
        <w:trPr>
          <w:trHeight w:val="1701"/>
        </w:trPr>
        <w:tc>
          <w:tcPr>
            <w:tcW w:w="1947" w:type="dxa"/>
            <w:vMerge/>
          </w:tcPr>
          <w:p w14:paraId="53337FDA" w14:textId="77777777" w:rsidR="00DC06BD" w:rsidRDefault="00DC06BD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79BCB48B" w14:textId="50153FAD" w:rsidR="00DC06BD" w:rsidRPr="004071BE" w:rsidRDefault="00DC06BD" w:rsidP="00257B80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DC06BD">
              <w:rPr>
                <w:color w:val="000000"/>
                <w:sz w:val="20"/>
                <w:szCs w:val="20"/>
                <w:lang w:val="fr-CA"/>
              </w:rPr>
              <w:t>7.5 Compléter les fiches de suivi</w:t>
            </w:r>
          </w:p>
        </w:tc>
        <w:tc>
          <w:tcPr>
            <w:tcW w:w="2737" w:type="dxa"/>
          </w:tcPr>
          <w:p w14:paraId="57673D58" w14:textId="77777777" w:rsidR="00DC06BD" w:rsidRPr="004071BE" w:rsidRDefault="00DC06BD" w:rsidP="004071BE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2EA934C2" w14:textId="77777777" w:rsidR="00DC06BD" w:rsidRPr="004071BE" w:rsidRDefault="00DC06BD" w:rsidP="004071BE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2C59BD83" w14:textId="77777777" w:rsidR="00DC06BD" w:rsidRPr="00DC06BD" w:rsidRDefault="00DC06BD" w:rsidP="00DC06BD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DC06BD" w:rsidRPr="00D06052" w14:paraId="0AD1DDFF" w14:textId="77777777" w:rsidTr="0057490A">
        <w:trPr>
          <w:trHeight w:val="1701"/>
        </w:trPr>
        <w:tc>
          <w:tcPr>
            <w:tcW w:w="1947" w:type="dxa"/>
          </w:tcPr>
          <w:p w14:paraId="3C4BA940" w14:textId="0685CE97" w:rsidR="00DC06BD" w:rsidRDefault="00DC06BD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>
              <w:rPr>
                <w:b/>
                <w:color w:val="000000"/>
                <w:sz w:val="20"/>
                <w:szCs w:val="20"/>
                <w:lang w:val="fr-CA"/>
              </w:rPr>
              <w:t xml:space="preserve">8.  </w:t>
            </w:r>
            <w:r w:rsidRPr="005C3EFF">
              <w:rPr>
                <w:b/>
                <w:sz w:val="20"/>
                <w:lang w:val="fr-CA"/>
              </w:rPr>
              <w:t>Participer aux essais effectués sur les nouveaux moules</w:t>
            </w:r>
          </w:p>
        </w:tc>
        <w:tc>
          <w:tcPr>
            <w:tcW w:w="2737" w:type="dxa"/>
          </w:tcPr>
          <w:p w14:paraId="3DA8C827" w14:textId="1C6A4C32" w:rsidR="00DC06BD" w:rsidRPr="00DC06BD" w:rsidRDefault="00DC06BD" w:rsidP="00DC06BD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DC06BD">
              <w:rPr>
                <w:color w:val="000000"/>
                <w:sz w:val="20"/>
                <w:szCs w:val="20"/>
                <w:lang w:val="fr-CA"/>
              </w:rPr>
              <w:t>8.1 Participer aux essais effectués sur les nouveaux moules</w:t>
            </w:r>
          </w:p>
        </w:tc>
        <w:tc>
          <w:tcPr>
            <w:tcW w:w="2737" w:type="dxa"/>
          </w:tcPr>
          <w:p w14:paraId="0F135A16" w14:textId="77777777" w:rsidR="00DC06BD" w:rsidRPr="004071BE" w:rsidRDefault="00DC06BD" w:rsidP="004071BE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7473B044" w14:textId="77777777" w:rsidR="00DC06BD" w:rsidRPr="004071BE" w:rsidRDefault="00DC06BD" w:rsidP="004071BE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153E1C56" w14:textId="77777777" w:rsidR="00DC06BD" w:rsidRPr="00DC06BD" w:rsidRDefault="00DC06BD" w:rsidP="00DC06BD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DC06BD" w:rsidRPr="00D06052" w14:paraId="253D26DC" w14:textId="77777777" w:rsidTr="0057490A">
        <w:trPr>
          <w:trHeight w:val="1701"/>
        </w:trPr>
        <w:tc>
          <w:tcPr>
            <w:tcW w:w="1947" w:type="dxa"/>
          </w:tcPr>
          <w:p w14:paraId="5D1D0185" w14:textId="6961B73B" w:rsidR="00DC06BD" w:rsidRDefault="00DC06BD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>
              <w:rPr>
                <w:b/>
                <w:color w:val="000000"/>
                <w:sz w:val="20"/>
                <w:szCs w:val="20"/>
                <w:lang w:val="fr-CA"/>
              </w:rPr>
              <w:lastRenderedPageBreak/>
              <w:t xml:space="preserve">9.  </w:t>
            </w:r>
            <w:r w:rsidRPr="005C3EFF">
              <w:rPr>
                <w:b/>
                <w:sz w:val="20"/>
                <w:lang w:val="fr-CA"/>
              </w:rPr>
              <w:t>Accorder un support technique aux opérateurs dans la réalisation de leur travail</w:t>
            </w:r>
          </w:p>
        </w:tc>
        <w:tc>
          <w:tcPr>
            <w:tcW w:w="2737" w:type="dxa"/>
          </w:tcPr>
          <w:p w14:paraId="3CD03411" w14:textId="6999E664" w:rsidR="00DC06BD" w:rsidRPr="00DC06BD" w:rsidRDefault="00DC06BD" w:rsidP="00DC06BD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DC06BD">
              <w:rPr>
                <w:color w:val="000000"/>
                <w:sz w:val="20"/>
                <w:szCs w:val="20"/>
                <w:lang w:val="fr-CA"/>
              </w:rPr>
              <w:t>9.1 Assurer un soutien technique auprès des opérateurs dans l’opération des presses à injection</w:t>
            </w:r>
          </w:p>
        </w:tc>
        <w:tc>
          <w:tcPr>
            <w:tcW w:w="2737" w:type="dxa"/>
          </w:tcPr>
          <w:p w14:paraId="1A6A4778" w14:textId="77777777" w:rsidR="00DC06BD" w:rsidRPr="004071BE" w:rsidRDefault="00DC06BD" w:rsidP="004071BE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7A449185" w14:textId="77777777" w:rsidR="00DC06BD" w:rsidRPr="004071BE" w:rsidRDefault="00DC06BD" w:rsidP="004071BE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338F8DBC" w14:textId="77777777" w:rsidR="00DC06BD" w:rsidRPr="00DC06BD" w:rsidRDefault="00DC06BD" w:rsidP="00DC06BD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</w:tbl>
    <w:p w14:paraId="22A43536" w14:textId="54B7C631" w:rsidR="001C11FB" w:rsidRPr="0057490A" w:rsidRDefault="001C11FB" w:rsidP="00AA4A1B">
      <w:pPr>
        <w:spacing w:line="264" w:lineRule="auto"/>
        <w:rPr>
          <w:sz w:val="20"/>
          <w:szCs w:val="20"/>
          <w:lang w:val="fr-CA"/>
        </w:rPr>
      </w:pPr>
    </w:p>
    <w:sectPr w:rsidR="001C11FB" w:rsidRPr="0057490A" w:rsidSect="00AA4A1B">
      <w:footerReference w:type="default" r:id="rId9"/>
      <w:pgSz w:w="15840" w:h="12240" w:orient="landscape"/>
      <w:pgMar w:top="1440" w:right="1440" w:bottom="1276" w:left="1440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8C1F7" w14:textId="77777777" w:rsidR="00CA5844" w:rsidRDefault="00CA5844" w:rsidP="000E4EF3">
      <w:pPr>
        <w:spacing w:after="0" w:line="240" w:lineRule="auto"/>
      </w:pPr>
      <w:r>
        <w:separator/>
      </w:r>
    </w:p>
  </w:endnote>
  <w:endnote w:type="continuationSeparator" w:id="0">
    <w:p w14:paraId="1AD46DF4" w14:textId="77777777" w:rsidR="00CA5844" w:rsidRDefault="00CA5844" w:rsidP="000E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4115916"/>
      <w:docPartObj>
        <w:docPartGallery w:val="Page Numbers (Bottom of Page)"/>
        <w:docPartUnique/>
      </w:docPartObj>
    </w:sdtPr>
    <w:sdtEndPr/>
    <w:sdtContent>
      <w:p w14:paraId="08842580" w14:textId="4E9DCEF5" w:rsidR="009E31FA" w:rsidRDefault="009E31F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052" w:rsidRPr="00D06052">
          <w:rPr>
            <w:noProof/>
            <w:lang w:val="fr-FR"/>
          </w:rPr>
          <w:t>2</w:t>
        </w:r>
        <w:r>
          <w:fldChar w:fldCharType="end"/>
        </w:r>
      </w:p>
    </w:sdtContent>
  </w:sdt>
  <w:p w14:paraId="509F5F43" w14:textId="77777777" w:rsidR="000E4EF3" w:rsidRDefault="000E4E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1DD4C" w14:textId="77777777" w:rsidR="00CA5844" w:rsidRDefault="00CA5844" w:rsidP="000E4EF3">
      <w:pPr>
        <w:spacing w:after="0" w:line="240" w:lineRule="auto"/>
      </w:pPr>
      <w:r>
        <w:separator/>
      </w:r>
    </w:p>
  </w:footnote>
  <w:footnote w:type="continuationSeparator" w:id="0">
    <w:p w14:paraId="501C33BF" w14:textId="77777777" w:rsidR="00CA5844" w:rsidRDefault="00CA5844" w:rsidP="000E4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D6C7C"/>
    <w:multiLevelType w:val="hybridMultilevel"/>
    <w:tmpl w:val="3B64CB00"/>
    <w:lvl w:ilvl="0" w:tplc="9C060A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F5E1D"/>
    <w:multiLevelType w:val="multilevel"/>
    <w:tmpl w:val="851263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EB0139C"/>
    <w:multiLevelType w:val="multilevel"/>
    <w:tmpl w:val="D21E6E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FB"/>
    <w:rsid w:val="000E4EF3"/>
    <w:rsid w:val="00186AEA"/>
    <w:rsid w:val="001B3A5A"/>
    <w:rsid w:val="001C11FB"/>
    <w:rsid w:val="00256C49"/>
    <w:rsid w:val="00257B80"/>
    <w:rsid w:val="00270B62"/>
    <w:rsid w:val="002D467D"/>
    <w:rsid w:val="002F6D9A"/>
    <w:rsid w:val="004071BE"/>
    <w:rsid w:val="0046715E"/>
    <w:rsid w:val="00480557"/>
    <w:rsid w:val="004948B8"/>
    <w:rsid w:val="004B2C4F"/>
    <w:rsid w:val="00517AFA"/>
    <w:rsid w:val="00525904"/>
    <w:rsid w:val="0057490A"/>
    <w:rsid w:val="00640287"/>
    <w:rsid w:val="007E01ED"/>
    <w:rsid w:val="00812EED"/>
    <w:rsid w:val="008A4AC6"/>
    <w:rsid w:val="008C2228"/>
    <w:rsid w:val="008F44C4"/>
    <w:rsid w:val="00913BDB"/>
    <w:rsid w:val="00944648"/>
    <w:rsid w:val="009730B9"/>
    <w:rsid w:val="009E31FA"/>
    <w:rsid w:val="00A14556"/>
    <w:rsid w:val="00A43A10"/>
    <w:rsid w:val="00A43AB1"/>
    <w:rsid w:val="00A5694B"/>
    <w:rsid w:val="00A85368"/>
    <w:rsid w:val="00AA00E8"/>
    <w:rsid w:val="00AA4A1B"/>
    <w:rsid w:val="00AF57F4"/>
    <w:rsid w:val="00B32B9E"/>
    <w:rsid w:val="00B745BD"/>
    <w:rsid w:val="00BD5BE3"/>
    <w:rsid w:val="00BE6CA3"/>
    <w:rsid w:val="00BF3C92"/>
    <w:rsid w:val="00CA5844"/>
    <w:rsid w:val="00CD1DCD"/>
    <w:rsid w:val="00CD3B9C"/>
    <w:rsid w:val="00CD4295"/>
    <w:rsid w:val="00D0196C"/>
    <w:rsid w:val="00D06052"/>
    <w:rsid w:val="00D652E7"/>
    <w:rsid w:val="00DA6D82"/>
    <w:rsid w:val="00DC06BD"/>
    <w:rsid w:val="00DC3BCB"/>
    <w:rsid w:val="00EA0A5B"/>
    <w:rsid w:val="00EE311E"/>
    <w:rsid w:val="00F7798D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139B51"/>
  <w15:chartTrackingRefBased/>
  <w15:docId w15:val="{2712AB11-7E3A-47C0-9139-ADAE194E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4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648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944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CD1D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D1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ansinterligne">
    <w:name w:val="No Spacing"/>
    <w:uiPriority w:val="1"/>
    <w:qFormat/>
    <w:rsid w:val="00CD1DCD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0E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4EF3"/>
  </w:style>
  <w:style w:type="paragraph" w:styleId="Pieddepage">
    <w:name w:val="footer"/>
    <w:basedOn w:val="Normal"/>
    <w:link w:val="PieddepageCar"/>
    <w:uiPriority w:val="99"/>
    <w:unhideWhenUsed/>
    <w:rsid w:val="000E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4EF3"/>
  </w:style>
  <w:style w:type="character" w:styleId="Lienhypertexte">
    <w:name w:val="Hyperlink"/>
    <w:basedOn w:val="Policepardfaut"/>
    <w:uiPriority w:val="99"/>
    <w:unhideWhenUsed/>
    <w:rsid w:val="008F44C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43AB1"/>
    <w:pPr>
      <w:ind w:left="720"/>
      <w:contextualSpacing/>
    </w:pPr>
    <w:rPr>
      <w:lang w:val="fr-CA"/>
    </w:rPr>
  </w:style>
  <w:style w:type="character" w:styleId="Marquedecommentaire">
    <w:name w:val="annotation reference"/>
    <w:basedOn w:val="Policepardfaut"/>
    <w:uiPriority w:val="99"/>
    <w:semiHidden/>
    <w:unhideWhenUsed/>
    <w:rsid w:val="00AA00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00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A00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00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00E8"/>
    <w:rPr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CD3B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CD3B9C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EA0A5B"/>
    <w:pPr>
      <w:widowControl w:val="0"/>
      <w:autoSpaceDE w:val="0"/>
      <w:autoSpaceDN w:val="0"/>
      <w:spacing w:after="0" w:line="240" w:lineRule="auto"/>
      <w:ind w:left="431" w:hanging="360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FA537-901C-4B9F-886C-8E83CB89F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598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Lampron</dc:creator>
  <cp:keywords/>
  <dc:description/>
  <cp:lastModifiedBy>Joannie Fortier St-Onge</cp:lastModifiedBy>
  <cp:revision>12</cp:revision>
  <dcterms:created xsi:type="dcterms:W3CDTF">2020-01-17T10:50:00Z</dcterms:created>
  <dcterms:modified xsi:type="dcterms:W3CDTF">2021-05-05T21:58:00Z</dcterms:modified>
</cp:coreProperties>
</file>