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B3CB93" w14:textId="77777777" w:rsidR="00863B6E" w:rsidRDefault="00863B6E" w:rsidP="00863B6E">
      <w:pPr>
        <w:rPr>
          <w:rFonts w:ascii="Arial" w:hAnsi="Arial" w:cs="Arial"/>
          <w:i/>
          <w:sz w:val="40"/>
        </w:rPr>
      </w:pPr>
    </w:p>
    <w:p w14:paraId="5495AEE4" w14:textId="77777777" w:rsidR="00863B6E" w:rsidRPr="006810BC" w:rsidRDefault="00863B6E" w:rsidP="00863B6E">
      <w:pPr>
        <w:rPr>
          <w:rFonts w:asciiTheme="minorHAnsi" w:hAnsiTheme="minorHAnsi" w:cs="Arial"/>
          <w:i/>
          <w:sz w:val="40"/>
        </w:rPr>
      </w:pPr>
      <w:r w:rsidRPr="006810BC">
        <w:rPr>
          <w:rFonts w:asciiTheme="minorHAnsi" w:hAnsiTheme="minorHAnsi" w:cs="Arial"/>
          <w:i/>
          <w:sz w:val="40"/>
        </w:rPr>
        <w:t>« Nom de votre entreprise »</w:t>
      </w:r>
    </w:p>
    <w:p w14:paraId="0D6332F4" w14:textId="77777777" w:rsidR="00863B6E" w:rsidRPr="006810BC" w:rsidRDefault="00863B6E" w:rsidP="00863B6E">
      <w:pPr>
        <w:pStyle w:val="Sous-titre"/>
        <w:jc w:val="left"/>
        <w:rPr>
          <w:rFonts w:asciiTheme="minorHAnsi" w:hAnsiTheme="minorHAnsi"/>
          <w:sz w:val="32"/>
        </w:rPr>
      </w:pPr>
    </w:p>
    <w:p w14:paraId="31A6711D" w14:textId="77777777" w:rsidR="00254904" w:rsidRPr="006810BC" w:rsidRDefault="00254904" w:rsidP="00254904">
      <w:pPr>
        <w:pStyle w:val="Sous-titre"/>
        <w:rPr>
          <w:rFonts w:asciiTheme="minorHAnsi" w:hAnsiTheme="minorHAnsi"/>
          <w:sz w:val="32"/>
          <w:lang w:val="fr-CA"/>
        </w:rPr>
      </w:pPr>
      <w:r w:rsidRPr="006810BC">
        <w:rPr>
          <w:rFonts w:asciiTheme="minorHAnsi" w:hAnsiTheme="minorHAnsi"/>
          <w:sz w:val="32"/>
          <w:lang w:val="fr-CA"/>
        </w:rPr>
        <w:t>Manuel de l’employé</w:t>
      </w:r>
    </w:p>
    <w:p w14:paraId="3FE3ECBF" w14:textId="77777777" w:rsidR="00B77244" w:rsidRDefault="00B77244">
      <w:pPr>
        <w:jc w:val="center"/>
        <w:rPr>
          <w:rFonts w:ascii="Arial" w:hAnsi="Arial" w:cs="Arial"/>
        </w:rPr>
      </w:pPr>
    </w:p>
    <w:p w14:paraId="25FE318F" w14:textId="77777777" w:rsidR="00B77244" w:rsidRDefault="00B77244">
      <w:pPr>
        <w:jc w:val="center"/>
        <w:rPr>
          <w:rFonts w:ascii="Arial" w:hAnsi="Arial" w:cs="Arial"/>
        </w:rPr>
      </w:pPr>
    </w:p>
    <w:p w14:paraId="23BFF58C" w14:textId="77777777" w:rsidR="00B77244" w:rsidRDefault="00B77244">
      <w:pPr>
        <w:jc w:val="center"/>
        <w:rPr>
          <w:rFonts w:ascii="Arial" w:hAnsi="Arial" w:cs="Arial"/>
        </w:rPr>
      </w:pPr>
    </w:p>
    <w:p w14:paraId="163BB0FD" w14:textId="77777777" w:rsidR="00B77244" w:rsidRDefault="00B77244">
      <w:pPr>
        <w:jc w:val="center"/>
        <w:rPr>
          <w:rFonts w:ascii="Arial" w:hAnsi="Arial" w:cs="Arial"/>
        </w:rPr>
      </w:pPr>
    </w:p>
    <w:p w14:paraId="0B018513" w14:textId="77777777" w:rsidR="00B77244" w:rsidRDefault="00B77244">
      <w:pPr>
        <w:jc w:val="center"/>
        <w:rPr>
          <w:rFonts w:ascii="Arial" w:hAnsi="Arial" w:cs="Arial"/>
        </w:rPr>
      </w:pPr>
    </w:p>
    <w:p w14:paraId="545ACEFE" w14:textId="77777777" w:rsidR="00B77244" w:rsidRDefault="00B77244">
      <w:pPr>
        <w:jc w:val="center"/>
        <w:rPr>
          <w:rFonts w:ascii="Arial" w:hAnsi="Arial" w:cs="Arial"/>
        </w:rPr>
      </w:pPr>
    </w:p>
    <w:p w14:paraId="3AC3BCBE" w14:textId="77777777" w:rsidR="00B77244" w:rsidRDefault="00B77244">
      <w:pPr>
        <w:jc w:val="center"/>
        <w:rPr>
          <w:rFonts w:ascii="Arial" w:hAnsi="Arial" w:cs="Arial"/>
        </w:rPr>
      </w:pPr>
    </w:p>
    <w:p w14:paraId="022C9008" w14:textId="77777777" w:rsidR="00B77244" w:rsidRDefault="00B77244">
      <w:pPr>
        <w:jc w:val="center"/>
        <w:rPr>
          <w:rFonts w:ascii="Arial" w:hAnsi="Arial" w:cs="Arial"/>
        </w:rPr>
      </w:pPr>
    </w:p>
    <w:p w14:paraId="029E2F91" w14:textId="77777777" w:rsidR="00B77244" w:rsidRDefault="00B77244">
      <w:pPr>
        <w:pStyle w:val="En-tte"/>
        <w:ind w:right="-136"/>
        <w:rPr>
          <w:rFonts w:ascii="Arial" w:hAnsi="Arial" w:cs="Arial"/>
          <w:b/>
          <w:bCs/>
        </w:rPr>
        <w:sectPr w:rsidR="00B77244" w:rsidSect="00117929">
          <w:headerReference w:type="even" r:id="rId9"/>
          <w:headerReference w:type="default" r:id="rId10"/>
          <w:footerReference w:type="even" r:id="rId11"/>
          <w:footerReference w:type="default" r:id="rId12"/>
          <w:headerReference w:type="first" r:id="rId13"/>
          <w:footerReference w:type="first" r:id="rId14"/>
          <w:type w:val="continuous"/>
          <w:pgSz w:w="12236" w:h="15836" w:code="1"/>
          <w:pgMar w:top="1258" w:right="1411" w:bottom="1138" w:left="1411" w:header="562" w:footer="677" w:gutter="0"/>
          <w:pgNumType w:start="2"/>
          <w:cols w:space="720"/>
          <w:docGrid w:linePitch="326"/>
        </w:sectPr>
      </w:pPr>
    </w:p>
    <w:p w14:paraId="09938B0C" w14:textId="77777777" w:rsidR="00B77244" w:rsidRPr="00254904" w:rsidRDefault="001E699E">
      <w:pPr>
        <w:pStyle w:val="TM1"/>
        <w:rPr>
          <w:rFonts w:asciiTheme="minorHAnsi" w:hAnsiTheme="minorHAnsi"/>
          <w:sz w:val="22"/>
          <w:szCs w:val="22"/>
        </w:rPr>
      </w:pPr>
      <w:r>
        <w:rPr>
          <w:rFonts w:asciiTheme="minorHAnsi" w:hAnsiTheme="minorHAnsi"/>
          <w:sz w:val="22"/>
          <w:szCs w:val="22"/>
          <w:lang w:eastAsia="fr-CA"/>
        </w:rPr>
        <w:lastRenderedPageBreak/>
        <mc:AlternateContent>
          <mc:Choice Requires="wps">
            <w:drawing>
              <wp:anchor distT="0" distB="0" distL="114300" distR="114300" simplePos="0" relativeHeight="251657728" behindDoc="0" locked="0" layoutInCell="1" allowOverlap="1" wp14:anchorId="5A6CCACD" wp14:editId="1AAD021A">
                <wp:simplePos x="0" y="0"/>
                <wp:positionH relativeFrom="column">
                  <wp:posOffset>1943100</wp:posOffset>
                </wp:positionH>
                <wp:positionV relativeFrom="paragraph">
                  <wp:posOffset>210820</wp:posOffset>
                </wp:positionV>
                <wp:extent cx="2057400" cy="228600"/>
                <wp:effectExtent l="635" t="0" r="0" b="3810"/>
                <wp:wrapNone/>
                <wp:docPr id="9"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F19785" w14:textId="77777777" w:rsidR="001D78F5" w:rsidRDefault="001D78F5">
                            <w:pPr>
                              <w:pStyle w:val="Titre1"/>
                              <w:tabs>
                                <w:tab w:val="clear" w:pos="540"/>
                              </w:tabs>
                              <w:snapToGrid/>
                              <w:spacing w:before="0" w:after="0"/>
                              <w:rPr>
                                <w:rFonts w:eastAsia="Times New Roman" w:cs="Arial"/>
                                <w:bCs/>
                                <w:smallCaps w:val="0"/>
                                <w:kern w:val="0"/>
                                <w:szCs w:val="24"/>
                              </w:rPr>
                            </w:pPr>
                            <w:bookmarkStart w:id="0" w:name="_Toc413216584"/>
                            <w:bookmarkStart w:id="1" w:name="_Toc413912655"/>
                            <w:bookmarkStart w:id="2" w:name="_Toc413912711"/>
                            <w:bookmarkStart w:id="3" w:name="_Toc413913656"/>
                            <w:r>
                              <w:rPr>
                                <w:rFonts w:eastAsia="Times New Roman" w:cs="Arial"/>
                                <w:bCs/>
                                <w:smallCaps w:val="0"/>
                                <w:kern w:val="0"/>
                                <w:szCs w:val="24"/>
                              </w:rPr>
                              <w:t>TABLE DES MATIÈRES</w:t>
                            </w:r>
                            <w:bookmarkEnd w:id="0"/>
                            <w:bookmarkEnd w:id="1"/>
                            <w:bookmarkEnd w:id="2"/>
                            <w:bookmarkEnd w:id="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53pt;margin-top:16.6pt;width:162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" stroked="f">
                <v:textbox>
                  <w:txbxContent>
                    <w:p w14:paraId="3CF19785" w14:textId="77777777" w:rsidR="001D78F5" w:rsidRDefault="001D78F5">
                      <w:pPr>
                        <w:pStyle w:val="Titre1"/>
                        <w:tabs>
                          <w:tab w:val="clear" w:pos="540"/>
                        </w:tabs>
                        <w:snapToGrid/>
                        <w:spacing w:before="0" w:after="0"/>
                        <w:rPr>
                          <w:rFonts w:eastAsia="Times New Roman" w:cs="Arial"/>
                          <w:bCs/>
                          <w:smallCaps w:val="0"/>
                          <w:kern w:val="0"/>
                          <w:szCs w:val="24"/>
                        </w:rPr>
                      </w:pPr>
                      <w:bookmarkStart w:id="4" w:name="_Toc413216584"/>
                      <w:bookmarkStart w:id="5" w:name="_Toc413912655"/>
                      <w:bookmarkStart w:id="6" w:name="_Toc413912711"/>
                      <w:bookmarkStart w:id="7" w:name="_Toc413913656"/>
                      <w:r>
                        <w:rPr>
                          <w:rFonts w:eastAsia="Times New Roman" w:cs="Arial"/>
                          <w:bCs/>
                          <w:smallCaps w:val="0"/>
                          <w:kern w:val="0"/>
                          <w:szCs w:val="24"/>
                        </w:rPr>
                        <w:t>TABLE DES MATIÈRES</w:t>
                      </w:r>
                      <w:bookmarkEnd w:id="4"/>
                      <w:bookmarkEnd w:id="5"/>
                      <w:bookmarkEnd w:id="6"/>
                      <w:bookmarkEnd w:id="7"/>
                    </w:p>
                  </w:txbxContent>
                </v:textbox>
              </v:rect>
            </w:pict>
          </mc:Fallback>
        </mc:AlternateContent>
      </w:r>
    </w:p>
    <w:p w14:paraId="308BC003" w14:textId="305C4906" w:rsidR="006810BC" w:rsidRDefault="006810BC"/>
    <w:p w14:paraId="24CA13F2" w14:textId="25DA1FFA" w:rsidR="00B77244" w:rsidRPr="00254904" w:rsidRDefault="00B77244" w:rsidP="00793F08">
      <w:pPr>
        <w:pStyle w:val="TM2"/>
        <w:rPr>
          <w:rFonts w:asciiTheme="minorHAnsi" w:hAnsiTheme="minorHAnsi"/>
          <w:sz w:val="22"/>
          <w:szCs w:val="22"/>
        </w:rPr>
      </w:pPr>
    </w:p>
    <w:sdt>
      <w:sdtPr>
        <w:rPr>
          <w:rFonts w:ascii="Times New Roman" w:eastAsia="Times New Roman" w:hAnsi="Times New Roman" w:cs="Times New Roman"/>
          <w:b w:val="0"/>
          <w:bCs w:val="0"/>
          <w:color w:val="auto"/>
          <w:sz w:val="24"/>
          <w:szCs w:val="24"/>
          <w:lang w:val="fr-FR" w:eastAsia="fr-FR"/>
        </w:rPr>
        <w:id w:val="-2010207832"/>
        <w:docPartObj>
          <w:docPartGallery w:val="Table of Contents"/>
          <w:docPartUnique/>
        </w:docPartObj>
      </w:sdtPr>
      <w:sdtEndPr/>
      <w:sdtContent>
        <w:p w14:paraId="65ED23FF" w14:textId="037BEBF3" w:rsidR="00F15B4E" w:rsidRPr="00F15B4E" w:rsidRDefault="00F15B4E">
          <w:pPr>
            <w:pStyle w:val="En-ttedetabledesmatires"/>
          </w:pPr>
          <w:r w:rsidRPr="00F15B4E">
            <w:rPr>
              <w:lang w:val="fr-FR"/>
            </w:rPr>
            <w:t>Table des matières</w:t>
          </w:r>
        </w:p>
        <w:p w14:paraId="1574141A" w14:textId="77777777" w:rsidR="00F15B4E" w:rsidRDefault="00F15B4E">
          <w:pPr>
            <w:pStyle w:val="TM1"/>
            <w:rPr>
              <w:rFonts w:asciiTheme="minorHAnsi" w:eastAsiaTheme="minorEastAsia" w:hAnsiTheme="minorHAnsi" w:cstheme="minorBidi"/>
              <w:b w:val="0"/>
              <w:bCs w:val="0"/>
              <w:caps w:val="0"/>
              <w:sz w:val="22"/>
              <w:szCs w:val="22"/>
              <w:lang w:eastAsia="fr-CA"/>
            </w:rPr>
          </w:pPr>
          <w:r w:rsidRPr="00F15B4E">
            <w:rPr>
              <w:caps w:val="0"/>
            </w:rPr>
            <w:fldChar w:fldCharType="begin"/>
          </w:r>
          <w:r w:rsidRPr="00F15B4E">
            <w:rPr>
              <w:caps w:val="0"/>
            </w:rPr>
            <w:instrText xml:space="preserve"> TOC \o "1-3" \h \z \u </w:instrText>
          </w:r>
          <w:r w:rsidRPr="00F15B4E">
            <w:rPr>
              <w:caps w:val="0"/>
            </w:rPr>
            <w:fldChar w:fldCharType="separate"/>
          </w:r>
          <w:hyperlink r:id="rId15" w:anchor="_Toc413913656" w:history="1">
            <w:r w:rsidRPr="00471C46">
              <w:rPr>
                <w:rStyle w:val="Lienhypertexte"/>
              </w:rPr>
              <w:t>TABLE DES MATIÈRES</w:t>
            </w:r>
            <w:r>
              <w:rPr>
                <w:webHidden/>
              </w:rPr>
              <w:tab/>
            </w:r>
            <w:r>
              <w:rPr>
                <w:webHidden/>
              </w:rPr>
              <w:fldChar w:fldCharType="begin"/>
            </w:r>
            <w:r>
              <w:rPr>
                <w:webHidden/>
              </w:rPr>
              <w:instrText xml:space="preserve"> PAGEREF _Toc413913656 \h </w:instrText>
            </w:r>
            <w:r>
              <w:rPr>
                <w:webHidden/>
              </w:rPr>
            </w:r>
            <w:r>
              <w:rPr>
                <w:webHidden/>
              </w:rPr>
              <w:fldChar w:fldCharType="separate"/>
            </w:r>
            <w:r>
              <w:rPr>
                <w:webHidden/>
              </w:rPr>
              <w:t>2</w:t>
            </w:r>
            <w:r>
              <w:rPr>
                <w:webHidden/>
              </w:rPr>
              <w:fldChar w:fldCharType="end"/>
            </w:r>
          </w:hyperlink>
        </w:p>
        <w:p w14:paraId="2133D97A" w14:textId="77777777" w:rsidR="00F15B4E" w:rsidRDefault="00F43613">
          <w:pPr>
            <w:pStyle w:val="TM1"/>
            <w:rPr>
              <w:rFonts w:asciiTheme="minorHAnsi" w:eastAsiaTheme="minorEastAsia" w:hAnsiTheme="minorHAnsi" w:cstheme="minorBidi"/>
              <w:b w:val="0"/>
              <w:bCs w:val="0"/>
              <w:caps w:val="0"/>
              <w:sz w:val="22"/>
              <w:szCs w:val="22"/>
              <w:lang w:eastAsia="fr-CA"/>
            </w:rPr>
          </w:pPr>
          <w:hyperlink w:anchor="_Toc413913657" w:history="1">
            <w:r w:rsidR="00F15B4E" w:rsidRPr="00471C46">
              <w:rPr>
                <w:rStyle w:val="Lienhypertexte"/>
              </w:rPr>
              <w:t>1.</w:t>
            </w:r>
            <w:r w:rsidR="00F15B4E">
              <w:rPr>
                <w:rFonts w:asciiTheme="minorHAnsi" w:eastAsiaTheme="minorEastAsia" w:hAnsiTheme="minorHAnsi" w:cstheme="minorBidi"/>
                <w:b w:val="0"/>
                <w:bCs w:val="0"/>
                <w:caps w:val="0"/>
                <w:sz w:val="22"/>
                <w:szCs w:val="22"/>
                <w:lang w:eastAsia="fr-CA"/>
              </w:rPr>
              <w:tab/>
            </w:r>
            <w:r w:rsidR="00F15B4E" w:rsidRPr="00471C46">
              <w:rPr>
                <w:rStyle w:val="Lienhypertexte"/>
              </w:rPr>
              <w:t>Le mot de bienvenue</w:t>
            </w:r>
            <w:r w:rsidR="00F15B4E">
              <w:rPr>
                <w:webHidden/>
              </w:rPr>
              <w:tab/>
            </w:r>
            <w:r w:rsidR="00F15B4E">
              <w:rPr>
                <w:webHidden/>
              </w:rPr>
              <w:fldChar w:fldCharType="begin"/>
            </w:r>
            <w:r w:rsidR="00F15B4E">
              <w:rPr>
                <w:webHidden/>
              </w:rPr>
              <w:instrText xml:space="preserve"> PAGEREF _Toc413913657 \h </w:instrText>
            </w:r>
            <w:r w:rsidR="00F15B4E">
              <w:rPr>
                <w:webHidden/>
              </w:rPr>
            </w:r>
            <w:r w:rsidR="00F15B4E">
              <w:rPr>
                <w:webHidden/>
              </w:rPr>
              <w:fldChar w:fldCharType="separate"/>
            </w:r>
            <w:r w:rsidR="00F15B4E">
              <w:rPr>
                <w:webHidden/>
              </w:rPr>
              <w:t>4</w:t>
            </w:r>
            <w:r w:rsidR="00F15B4E">
              <w:rPr>
                <w:webHidden/>
              </w:rPr>
              <w:fldChar w:fldCharType="end"/>
            </w:r>
          </w:hyperlink>
        </w:p>
        <w:p w14:paraId="5D2AE15B" w14:textId="77777777" w:rsidR="00F15B4E" w:rsidRDefault="00F43613">
          <w:pPr>
            <w:pStyle w:val="TM1"/>
            <w:rPr>
              <w:rFonts w:asciiTheme="minorHAnsi" w:eastAsiaTheme="minorEastAsia" w:hAnsiTheme="minorHAnsi" w:cstheme="minorBidi"/>
              <w:b w:val="0"/>
              <w:bCs w:val="0"/>
              <w:caps w:val="0"/>
              <w:sz w:val="22"/>
              <w:szCs w:val="22"/>
              <w:lang w:eastAsia="fr-CA"/>
            </w:rPr>
          </w:pPr>
          <w:hyperlink w:anchor="_Toc413913658" w:history="1">
            <w:r w:rsidR="00F15B4E" w:rsidRPr="00471C46">
              <w:rPr>
                <w:rStyle w:val="Lienhypertexte"/>
              </w:rPr>
              <w:t>2.</w:t>
            </w:r>
            <w:r w:rsidR="00F15B4E">
              <w:rPr>
                <w:rFonts w:asciiTheme="minorHAnsi" w:eastAsiaTheme="minorEastAsia" w:hAnsiTheme="minorHAnsi" w:cstheme="minorBidi"/>
                <w:b w:val="0"/>
                <w:bCs w:val="0"/>
                <w:caps w:val="0"/>
                <w:sz w:val="22"/>
                <w:szCs w:val="22"/>
                <w:lang w:eastAsia="fr-CA"/>
              </w:rPr>
              <w:tab/>
            </w:r>
            <w:r w:rsidR="00F15B4E" w:rsidRPr="00471C46">
              <w:rPr>
                <w:rStyle w:val="Lienhypertexte"/>
              </w:rPr>
              <w:t>Présentation de l’organisation</w:t>
            </w:r>
            <w:r w:rsidR="00F15B4E">
              <w:rPr>
                <w:webHidden/>
              </w:rPr>
              <w:tab/>
            </w:r>
            <w:r w:rsidR="00F15B4E">
              <w:rPr>
                <w:webHidden/>
              </w:rPr>
              <w:fldChar w:fldCharType="begin"/>
            </w:r>
            <w:r w:rsidR="00F15B4E">
              <w:rPr>
                <w:webHidden/>
              </w:rPr>
              <w:instrText xml:space="preserve"> PAGEREF _Toc413913658 \h </w:instrText>
            </w:r>
            <w:r w:rsidR="00F15B4E">
              <w:rPr>
                <w:webHidden/>
              </w:rPr>
            </w:r>
            <w:r w:rsidR="00F15B4E">
              <w:rPr>
                <w:webHidden/>
              </w:rPr>
              <w:fldChar w:fldCharType="separate"/>
            </w:r>
            <w:r w:rsidR="00F15B4E">
              <w:rPr>
                <w:webHidden/>
              </w:rPr>
              <w:t>5</w:t>
            </w:r>
            <w:r w:rsidR="00F15B4E">
              <w:rPr>
                <w:webHidden/>
              </w:rPr>
              <w:fldChar w:fldCharType="end"/>
            </w:r>
          </w:hyperlink>
        </w:p>
        <w:p w14:paraId="51143733" w14:textId="77777777" w:rsidR="00F15B4E" w:rsidRDefault="00F43613">
          <w:pPr>
            <w:pStyle w:val="TM2"/>
            <w:rPr>
              <w:rFonts w:asciiTheme="minorHAnsi" w:eastAsiaTheme="minorEastAsia" w:hAnsiTheme="minorHAnsi" w:cstheme="minorBidi"/>
              <w:b w:val="0"/>
              <w:bCs w:val="0"/>
              <w:iCs w:val="0"/>
              <w:sz w:val="22"/>
              <w:szCs w:val="22"/>
              <w:lang w:eastAsia="fr-CA"/>
            </w:rPr>
          </w:pPr>
          <w:hyperlink w:anchor="_Toc413913659" w:history="1">
            <w:r w:rsidR="00F15B4E" w:rsidRPr="00471C46">
              <w:rPr>
                <w:rStyle w:val="Lienhypertexte"/>
                <w:rFonts w:cs="Arial"/>
              </w:rPr>
              <w:t>2.1 Notre mission</w:t>
            </w:r>
            <w:r w:rsidR="00F15B4E">
              <w:rPr>
                <w:webHidden/>
              </w:rPr>
              <w:tab/>
            </w:r>
            <w:r w:rsidR="00F15B4E">
              <w:rPr>
                <w:webHidden/>
              </w:rPr>
              <w:fldChar w:fldCharType="begin"/>
            </w:r>
            <w:r w:rsidR="00F15B4E">
              <w:rPr>
                <w:webHidden/>
              </w:rPr>
              <w:instrText xml:space="preserve"> PAGEREF _Toc413913659 \h </w:instrText>
            </w:r>
            <w:r w:rsidR="00F15B4E">
              <w:rPr>
                <w:webHidden/>
              </w:rPr>
            </w:r>
            <w:r w:rsidR="00F15B4E">
              <w:rPr>
                <w:webHidden/>
              </w:rPr>
              <w:fldChar w:fldCharType="separate"/>
            </w:r>
            <w:r w:rsidR="00F15B4E">
              <w:rPr>
                <w:webHidden/>
              </w:rPr>
              <w:t>5</w:t>
            </w:r>
            <w:r w:rsidR="00F15B4E">
              <w:rPr>
                <w:webHidden/>
              </w:rPr>
              <w:fldChar w:fldCharType="end"/>
            </w:r>
          </w:hyperlink>
        </w:p>
        <w:p w14:paraId="0F9682E3" w14:textId="77777777" w:rsidR="00F15B4E" w:rsidRDefault="00F43613">
          <w:pPr>
            <w:pStyle w:val="TM2"/>
            <w:rPr>
              <w:rFonts w:asciiTheme="minorHAnsi" w:eastAsiaTheme="minorEastAsia" w:hAnsiTheme="minorHAnsi" w:cstheme="minorBidi"/>
              <w:b w:val="0"/>
              <w:bCs w:val="0"/>
              <w:iCs w:val="0"/>
              <w:sz w:val="22"/>
              <w:szCs w:val="22"/>
              <w:lang w:eastAsia="fr-CA"/>
            </w:rPr>
          </w:pPr>
          <w:hyperlink w:anchor="_Toc413913660" w:history="1">
            <w:r w:rsidR="00F15B4E" w:rsidRPr="00471C46">
              <w:rPr>
                <w:rStyle w:val="Lienhypertexte"/>
                <w:rFonts w:cs="Arial"/>
              </w:rPr>
              <w:t>2.2 Nos valeurs</w:t>
            </w:r>
            <w:r w:rsidR="00F15B4E">
              <w:rPr>
                <w:webHidden/>
              </w:rPr>
              <w:tab/>
            </w:r>
            <w:r w:rsidR="00F15B4E">
              <w:rPr>
                <w:webHidden/>
              </w:rPr>
              <w:fldChar w:fldCharType="begin"/>
            </w:r>
            <w:r w:rsidR="00F15B4E">
              <w:rPr>
                <w:webHidden/>
              </w:rPr>
              <w:instrText xml:space="preserve"> PAGEREF _Toc413913660 \h </w:instrText>
            </w:r>
            <w:r w:rsidR="00F15B4E">
              <w:rPr>
                <w:webHidden/>
              </w:rPr>
            </w:r>
            <w:r w:rsidR="00F15B4E">
              <w:rPr>
                <w:webHidden/>
              </w:rPr>
              <w:fldChar w:fldCharType="separate"/>
            </w:r>
            <w:r w:rsidR="00F15B4E">
              <w:rPr>
                <w:webHidden/>
              </w:rPr>
              <w:t>5</w:t>
            </w:r>
            <w:r w:rsidR="00F15B4E">
              <w:rPr>
                <w:webHidden/>
              </w:rPr>
              <w:fldChar w:fldCharType="end"/>
            </w:r>
          </w:hyperlink>
        </w:p>
        <w:p w14:paraId="1C27EC66" w14:textId="77777777" w:rsidR="00F15B4E" w:rsidRDefault="00F43613">
          <w:pPr>
            <w:pStyle w:val="TM2"/>
            <w:rPr>
              <w:rFonts w:asciiTheme="minorHAnsi" w:eastAsiaTheme="minorEastAsia" w:hAnsiTheme="minorHAnsi" w:cstheme="minorBidi"/>
              <w:b w:val="0"/>
              <w:bCs w:val="0"/>
              <w:iCs w:val="0"/>
              <w:sz w:val="22"/>
              <w:szCs w:val="22"/>
              <w:lang w:eastAsia="fr-CA"/>
            </w:rPr>
          </w:pPr>
          <w:hyperlink w:anchor="_Toc413913661" w:history="1">
            <w:r w:rsidR="00F15B4E" w:rsidRPr="00471C46">
              <w:rPr>
                <w:rStyle w:val="Lienhypertexte"/>
                <w:rFonts w:cs="Arial"/>
              </w:rPr>
              <w:t>2.3 Historique de l’entreprise</w:t>
            </w:r>
            <w:r w:rsidR="00F15B4E">
              <w:rPr>
                <w:webHidden/>
              </w:rPr>
              <w:tab/>
            </w:r>
            <w:r w:rsidR="00F15B4E">
              <w:rPr>
                <w:webHidden/>
              </w:rPr>
              <w:fldChar w:fldCharType="begin"/>
            </w:r>
            <w:r w:rsidR="00F15B4E">
              <w:rPr>
                <w:webHidden/>
              </w:rPr>
              <w:instrText xml:space="preserve"> PAGEREF _Toc413913661 \h </w:instrText>
            </w:r>
            <w:r w:rsidR="00F15B4E">
              <w:rPr>
                <w:webHidden/>
              </w:rPr>
            </w:r>
            <w:r w:rsidR="00F15B4E">
              <w:rPr>
                <w:webHidden/>
              </w:rPr>
              <w:fldChar w:fldCharType="separate"/>
            </w:r>
            <w:r w:rsidR="00F15B4E">
              <w:rPr>
                <w:webHidden/>
              </w:rPr>
              <w:t>6</w:t>
            </w:r>
            <w:r w:rsidR="00F15B4E">
              <w:rPr>
                <w:webHidden/>
              </w:rPr>
              <w:fldChar w:fldCharType="end"/>
            </w:r>
          </w:hyperlink>
        </w:p>
        <w:p w14:paraId="42A4C5CB" w14:textId="77777777" w:rsidR="00F15B4E" w:rsidRDefault="00F43613">
          <w:pPr>
            <w:pStyle w:val="TM2"/>
            <w:rPr>
              <w:rFonts w:asciiTheme="minorHAnsi" w:eastAsiaTheme="minorEastAsia" w:hAnsiTheme="minorHAnsi" w:cstheme="minorBidi"/>
              <w:b w:val="0"/>
              <w:bCs w:val="0"/>
              <w:iCs w:val="0"/>
              <w:sz w:val="22"/>
              <w:szCs w:val="22"/>
              <w:lang w:eastAsia="fr-CA"/>
            </w:rPr>
          </w:pPr>
          <w:hyperlink w:anchor="_Toc413913662" w:history="1">
            <w:r w:rsidR="00F15B4E" w:rsidRPr="00471C46">
              <w:rPr>
                <w:rStyle w:val="Lienhypertexte"/>
                <w:rFonts w:cs="Arial"/>
              </w:rPr>
              <w:t>2.4 Organigramme</w:t>
            </w:r>
            <w:r w:rsidR="00F15B4E">
              <w:rPr>
                <w:webHidden/>
              </w:rPr>
              <w:tab/>
            </w:r>
            <w:r w:rsidR="00F15B4E">
              <w:rPr>
                <w:webHidden/>
              </w:rPr>
              <w:fldChar w:fldCharType="begin"/>
            </w:r>
            <w:r w:rsidR="00F15B4E">
              <w:rPr>
                <w:webHidden/>
              </w:rPr>
              <w:instrText xml:space="preserve"> PAGEREF _Toc413913662 \h </w:instrText>
            </w:r>
            <w:r w:rsidR="00F15B4E">
              <w:rPr>
                <w:webHidden/>
              </w:rPr>
            </w:r>
            <w:r w:rsidR="00F15B4E">
              <w:rPr>
                <w:webHidden/>
              </w:rPr>
              <w:fldChar w:fldCharType="separate"/>
            </w:r>
            <w:r w:rsidR="00F15B4E">
              <w:rPr>
                <w:webHidden/>
              </w:rPr>
              <w:t>6</w:t>
            </w:r>
            <w:r w:rsidR="00F15B4E">
              <w:rPr>
                <w:webHidden/>
              </w:rPr>
              <w:fldChar w:fldCharType="end"/>
            </w:r>
          </w:hyperlink>
        </w:p>
        <w:p w14:paraId="4644D430" w14:textId="77777777" w:rsidR="00F15B4E" w:rsidRDefault="00F43613">
          <w:pPr>
            <w:pStyle w:val="TM1"/>
            <w:rPr>
              <w:rFonts w:asciiTheme="minorHAnsi" w:eastAsiaTheme="minorEastAsia" w:hAnsiTheme="minorHAnsi" w:cstheme="minorBidi"/>
              <w:b w:val="0"/>
              <w:bCs w:val="0"/>
              <w:caps w:val="0"/>
              <w:sz w:val="22"/>
              <w:szCs w:val="22"/>
              <w:lang w:eastAsia="fr-CA"/>
            </w:rPr>
          </w:pPr>
          <w:hyperlink w:anchor="_Toc413913663" w:history="1">
            <w:r w:rsidR="00F15B4E" w:rsidRPr="00471C46">
              <w:rPr>
                <w:rStyle w:val="Lienhypertexte"/>
              </w:rPr>
              <w:t>3.</w:t>
            </w:r>
            <w:r w:rsidR="00F15B4E">
              <w:rPr>
                <w:rFonts w:asciiTheme="minorHAnsi" w:eastAsiaTheme="minorEastAsia" w:hAnsiTheme="minorHAnsi" w:cstheme="minorBidi"/>
                <w:b w:val="0"/>
                <w:bCs w:val="0"/>
                <w:caps w:val="0"/>
                <w:sz w:val="22"/>
                <w:szCs w:val="22"/>
                <w:lang w:eastAsia="fr-CA"/>
              </w:rPr>
              <w:tab/>
            </w:r>
            <w:r w:rsidR="00F15B4E" w:rsidRPr="00471C46">
              <w:rPr>
                <w:rStyle w:val="Lienhypertexte"/>
              </w:rPr>
              <w:t>Code de vie et engagements mutuels</w:t>
            </w:r>
            <w:r w:rsidR="00F15B4E">
              <w:rPr>
                <w:webHidden/>
              </w:rPr>
              <w:tab/>
            </w:r>
            <w:r w:rsidR="00F15B4E">
              <w:rPr>
                <w:webHidden/>
              </w:rPr>
              <w:fldChar w:fldCharType="begin"/>
            </w:r>
            <w:r w:rsidR="00F15B4E">
              <w:rPr>
                <w:webHidden/>
              </w:rPr>
              <w:instrText xml:space="preserve"> PAGEREF _Toc413913663 \h </w:instrText>
            </w:r>
            <w:r w:rsidR="00F15B4E">
              <w:rPr>
                <w:webHidden/>
              </w:rPr>
            </w:r>
            <w:r w:rsidR="00F15B4E">
              <w:rPr>
                <w:webHidden/>
              </w:rPr>
              <w:fldChar w:fldCharType="separate"/>
            </w:r>
            <w:r w:rsidR="00F15B4E">
              <w:rPr>
                <w:webHidden/>
              </w:rPr>
              <w:t>7</w:t>
            </w:r>
            <w:r w:rsidR="00F15B4E">
              <w:rPr>
                <w:webHidden/>
              </w:rPr>
              <w:fldChar w:fldCharType="end"/>
            </w:r>
          </w:hyperlink>
        </w:p>
        <w:p w14:paraId="598D0E4D" w14:textId="77777777" w:rsidR="00F15B4E" w:rsidRDefault="00F43613">
          <w:pPr>
            <w:pStyle w:val="TM1"/>
            <w:rPr>
              <w:rFonts w:asciiTheme="minorHAnsi" w:eastAsiaTheme="minorEastAsia" w:hAnsiTheme="minorHAnsi" w:cstheme="minorBidi"/>
              <w:b w:val="0"/>
              <w:bCs w:val="0"/>
              <w:caps w:val="0"/>
              <w:sz w:val="22"/>
              <w:szCs w:val="22"/>
              <w:lang w:eastAsia="fr-CA"/>
            </w:rPr>
          </w:pPr>
          <w:hyperlink w:anchor="_Toc413913664" w:history="1">
            <w:r w:rsidR="00F15B4E" w:rsidRPr="00471C46">
              <w:rPr>
                <w:rStyle w:val="Lienhypertexte"/>
              </w:rPr>
              <w:t>4.</w:t>
            </w:r>
            <w:r w:rsidR="00F15B4E">
              <w:rPr>
                <w:rFonts w:asciiTheme="minorHAnsi" w:eastAsiaTheme="minorEastAsia" w:hAnsiTheme="minorHAnsi" w:cstheme="minorBidi"/>
                <w:b w:val="0"/>
                <w:bCs w:val="0"/>
                <w:caps w:val="0"/>
                <w:sz w:val="22"/>
                <w:szCs w:val="22"/>
                <w:lang w:eastAsia="fr-CA"/>
              </w:rPr>
              <w:tab/>
            </w:r>
            <w:r w:rsidR="00F15B4E" w:rsidRPr="00471C46">
              <w:rPr>
                <w:rStyle w:val="Lienhypertexte"/>
              </w:rPr>
              <w:t>Communication</w:t>
            </w:r>
            <w:r w:rsidR="00F15B4E">
              <w:rPr>
                <w:webHidden/>
              </w:rPr>
              <w:tab/>
            </w:r>
            <w:r w:rsidR="00F15B4E">
              <w:rPr>
                <w:webHidden/>
              </w:rPr>
              <w:fldChar w:fldCharType="begin"/>
            </w:r>
            <w:r w:rsidR="00F15B4E">
              <w:rPr>
                <w:webHidden/>
              </w:rPr>
              <w:instrText xml:space="preserve"> PAGEREF _Toc413913664 \h </w:instrText>
            </w:r>
            <w:r w:rsidR="00F15B4E">
              <w:rPr>
                <w:webHidden/>
              </w:rPr>
            </w:r>
            <w:r w:rsidR="00F15B4E">
              <w:rPr>
                <w:webHidden/>
              </w:rPr>
              <w:fldChar w:fldCharType="separate"/>
            </w:r>
            <w:r w:rsidR="00F15B4E">
              <w:rPr>
                <w:webHidden/>
              </w:rPr>
              <w:t>7</w:t>
            </w:r>
            <w:r w:rsidR="00F15B4E">
              <w:rPr>
                <w:webHidden/>
              </w:rPr>
              <w:fldChar w:fldCharType="end"/>
            </w:r>
          </w:hyperlink>
        </w:p>
        <w:p w14:paraId="136A8A26" w14:textId="77777777" w:rsidR="00F15B4E" w:rsidRDefault="00F43613">
          <w:pPr>
            <w:pStyle w:val="TM2"/>
            <w:rPr>
              <w:rFonts w:asciiTheme="minorHAnsi" w:eastAsiaTheme="minorEastAsia" w:hAnsiTheme="minorHAnsi" w:cstheme="minorBidi"/>
              <w:b w:val="0"/>
              <w:bCs w:val="0"/>
              <w:iCs w:val="0"/>
              <w:sz w:val="22"/>
              <w:szCs w:val="22"/>
              <w:lang w:eastAsia="fr-CA"/>
            </w:rPr>
          </w:pPr>
          <w:hyperlink w:anchor="_Toc413913665" w:history="1">
            <w:r w:rsidR="00F15B4E" w:rsidRPr="00471C46">
              <w:rPr>
                <w:rStyle w:val="Lienhypertexte"/>
                <w:rFonts w:cs="Arial"/>
              </w:rPr>
              <w:t>4.1 Portes ouvertes</w:t>
            </w:r>
            <w:r w:rsidR="00F15B4E">
              <w:rPr>
                <w:webHidden/>
              </w:rPr>
              <w:tab/>
            </w:r>
            <w:r w:rsidR="00F15B4E">
              <w:rPr>
                <w:webHidden/>
              </w:rPr>
              <w:fldChar w:fldCharType="begin"/>
            </w:r>
            <w:r w:rsidR="00F15B4E">
              <w:rPr>
                <w:webHidden/>
              </w:rPr>
              <w:instrText xml:space="preserve"> PAGEREF _Toc413913665 \h </w:instrText>
            </w:r>
            <w:r w:rsidR="00F15B4E">
              <w:rPr>
                <w:webHidden/>
              </w:rPr>
            </w:r>
            <w:r w:rsidR="00F15B4E">
              <w:rPr>
                <w:webHidden/>
              </w:rPr>
              <w:fldChar w:fldCharType="separate"/>
            </w:r>
            <w:r w:rsidR="00F15B4E">
              <w:rPr>
                <w:webHidden/>
              </w:rPr>
              <w:t>7</w:t>
            </w:r>
            <w:r w:rsidR="00F15B4E">
              <w:rPr>
                <w:webHidden/>
              </w:rPr>
              <w:fldChar w:fldCharType="end"/>
            </w:r>
          </w:hyperlink>
        </w:p>
        <w:p w14:paraId="7942960A" w14:textId="77777777" w:rsidR="00F15B4E" w:rsidRDefault="00F43613">
          <w:pPr>
            <w:pStyle w:val="TM2"/>
            <w:rPr>
              <w:rFonts w:asciiTheme="minorHAnsi" w:eastAsiaTheme="minorEastAsia" w:hAnsiTheme="minorHAnsi" w:cstheme="minorBidi"/>
              <w:b w:val="0"/>
              <w:bCs w:val="0"/>
              <w:iCs w:val="0"/>
              <w:sz w:val="22"/>
              <w:szCs w:val="22"/>
              <w:lang w:eastAsia="fr-CA"/>
            </w:rPr>
          </w:pPr>
          <w:hyperlink w:anchor="_Toc413913666" w:history="1">
            <w:r w:rsidR="00F15B4E" w:rsidRPr="00471C46">
              <w:rPr>
                <w:rStyle w:val="Lienhypertexte"/>
                <w:rFonts w:cs="Arial"/>
              </w:rPr>
              <w:t>4.2 Babillard</w:t>
            </w:r>
            <w:r w:rsidR="00F15B4E">
              <w:rPr>
                <w:webHidden/>
              </w:rPr>
              <w:tab/>
            </w:r>
            <w:r w:rsidR="00F15B4E">
              <w:rPr>
                <w:webHidden/>
              </w:rPr>
              <w:fldChar w:fldCharType="begin"/>
            </w:r>
            <w:r w:rsidR="00F15B4E">
              <w:rPr>
                <w:webHidden/>
              </w:rPr>
              <w:instrText xml:space="preserve"> PAGEREF _Toc413913666 \h </w:instrText>
            </w:r>
            <w:r w:rsidR="00F15B4E">
              <w:rPr>
                <w:webHidden/>
              </w:rPr>
            </w:r>
            <w:r w:rsidR="00F15B4E">
              <w:rPr>
                <w:webHidden/>
              </w:rPr>
              <w:fldChar w:fldCharType="separate"/>
            </w:r>
            <w:r w:rsidR="00F15B4E">
              <w:rPr>
                <w:webHidden/>
              </w:rPr>
              <w:t>7</w:t>
            </w:r>
            <w:r w:rsidR="00F15B4E">
              <w:rPr>
                <w:webHidden/>
              </w:rPr>
              <w:fldChar w:fldCharType="end"/>
            </w:r>
          </w:hyperlink>
        </w:p>
        <w:p w14:paraId="0A82ED5B" w14:textId="77777777" w:rsidR="00F15B4E" w:rsidRDefault="00F43613">
          <w:pPr>
            <w:pStyle w:val="TM2"/>
            <w:rPr>
              <w:rFonts w:asciiTheme="minorHAnsi" w:eastAsiaTheme="minorEastAsia" w:hAnsiTheme="minorHAnsi" w:cstheme="minorBidi"/>
              <w:b w:val="0"/>
              <w:bCs w:val="0"/>
              <w:iCs w:val="0"/>
              <w:sz w:val="22"/>
              <w:szCs w:val="22"/>
              <w:lang w:eastAsia="fr-CA"/>
            </w:rPr>
          </w:pPr>
          <w:hyperlink w:anchor="_Toc413913667" w:history="1">
            <w:r w:rsidR="00F15B4E" w:rsidRPr="00471C46">
              <w:rPr>
                <w:rStyle w:val="Lienhypertexte"/>
                <w:rFonts w:cs="Arial"/>
              </w:rPr>
              <w:t>4.3 Boîte à suggestions</w:t>
            </w:r>
            <w:r w:rsidR="00F15B4E">
              <w:rPr>
                <w:webHidden/>
              </w:rPr>
              <w:tab/>
            </w:r>
            <w:r w:rsidR="00F15B4E">
              <w:rPr>
                <w:webHidden/>
              </w:rPr>
              <w:fldChar w:fldCharType="begin"/>
            </w:r>
            <w:r w:rsidR="00F15B4E">
              <w:rPr>
                <w:webHidden/>
              </w:rPr>
              <w:instrText xml:space="preserve"> PAGEREF _Toc413913667 \h </w:instrText>
            </w:r>
            <w:r w:rsidR="00F15B4E">
              <w:rPr>
                <w:webHidden/>
              </w:rPr>
            </w:r>
            <w:r w:rsidR="00F15B4E">
              <w:rPr>
                <w:webHidden/>
              </w:rPr>
              <w:fldChar w:fldCharType="separate"/>
            </w:r>
            <w:r w:rsidR="00F15B4E">
              <w:rPr>
                <w:webHidden/>
              </w:rPr>
              <w:t>7</w:t>
            </w:r>
            <w:r w:rsidR="00F15B4E">
              <w:rPr>
                <w:webHidden/>
              </w:rPr>
              <w:fldChar w:fldCharType="end"/>
            </w:r>
          </w:hyperlink>
        </w:p>
        <w:p w14:paraId="5BD868F0" w14:textId="77777777" w:rsidR="00F15B4E" w:rsidRDefault="00F43613">
          <w:pPr>
            <w:pStyle w:val="TM1"/>
            <w:rPr>
              <w:rFonts w:asciiTheme="minorHAnsi" w:eastAsiaTheme="minorEastAsia" w:hAnsiTheme="minorHAnsi" w:cstheme="minorBidi"/>
              <w:b w:val="0"/>
              <w:bCs w:val="0"/>
              <w:caps w:val="0"/>
              <w:sz w:val="22"/>
              <w:szCs w:val="22"/>
              <w:lang w:eastAsia="fr-CA"/>
            </w:rPr>
          </w:pPr>
          <w:hyperlink w:anchor="_Toc413913668" w:history="1">
            <w:r w:rsidR="00F15B4E" w:rsidRPr="00471C46">
              <w:rPr>
                <w:rStyle w:val="Lienhypertexte"/>
                <w:rFonts w:ascii="Calibri" w:hAnsi="Calibri"/>
              </w:rPr>
              <w:t>5.</w:t>
            </w:r>
            <w:r w:rsidR="00F15B4E">
              <w:rPr>
                <w:rFonts w:asciiTheme="minorHAnsi" w:eastAsiaTheme="minorEastAsia" w:hAnsiTheme="minorHAnsi" w:cstheme="minorBidi"/>
                <w:b w:val="0"/>
                <w:bCs w:val="0"/>
                <w:caps w:val="0"/>
                <w:sz w:val="22"/>
                <w:szCs w:val="22"/>
                <w:lang w:eastAsia="fr-CA"/>
              </w:rPr>
              <w:tab/>
            </w:r>
            <w:r w:rsidR="00F15B4E" w:rsidRPr="00471C46">
              <w:rPr>
                <w:rStyle w:val="Lienhypertexte"/>
              </w:rPr>
              <w:t>Les conditions de travail</w:t>
            </w:r>
            <w:r w:rsidR="00F15B4E">
              <w:rPr>
                <w:webHidden/>
              </w:rPr>
              <w:tab/>
            </w:r>
            <w:r w:rsidR="00F15B4E">
              <w:rPr>
                <w:webHidden/>
              </w:rPr>
              <w:fldChar w:fldCharType="begin"/>
            </w:r>
            <w:r w:rsidR="00F15B4E">
              <w:rPr>
                <w:webHidden/>
              </w:rPr>
              <w:instrText xml:space="preserve"> PAGEREF _Toc413913668 \h </w:instrText>
            </w:r>
            <w:r w:rsidR="00F15B4E">
              <w:rPr>
                <w:webHidden/>
              </w:rPr>
            </w:r>
            <w:r w:rsidR="00F15B4E">
              <w:rPr>
                <w:webHidden/>
              </w:rPr>
              <w:fldChar w:fldCharType="separate"/>
            </w:r>
            <w:r w:rsidR="00F15B4E">
              <w:rPr>
                <w:webHidden/>
              </w:rPr>
              <w:t>8</w:t>
            </w:r>
            <w:r w:rsidR="00F15B4E">
              <w:rPr>
                <w:webHidden/>
              </w:rPr>
              <w:fldChar w:fldCharType="end"/>
            </w:r>
          </w:hyperlink>
        </w:p>
        <w:p w14:paraId="183EB7D3" w14:textId="77777777" w:rsidR="00F15B4E" w:rsidRDefault="00F43613">
          <w:pPr>
            <w:pStyle w:val="TM2"/>
            <w:rPr>
              <w:rFonts w:asciiTheme="minorHAnsi" w:eastAsiaTheme="minorEastAsia" w:hAnsiTheme="minorHAnsi" w:cstheme="minorBidi"/>
              <w:b w:val="0"/>
              <w:bCs w:val="0"/>
              <w:iCs w:val="0"/>
              <w:sz w:val="22"/>
              <w:szCs w:val="22"/>
              <w:lang w:eastAsia="fr-CA"/>
            </w:rPr>
          </w:pPr>
          <w:hyperlink w:anchor="_Toc413913669" w:history="1">
            <w:r w:rsidR="00F15B4E" w:rsidRPr="00471C46">
              <w:rPr>
                <w:rStyle w:val="Lienhypertexte"/>
                <w:rFonts w:cs="Arial"/>
              </w:rPr>
              <w:t>5.1 Horaire de travail</w:t>
            </w:r>
            <w:r w:rsidR="00F15B4E">
              <w:rPr>
                <w:webHidden/>
              </w:rPr>
              <w:tab/>
            </w:r>
            <w:r w:rsidR="00F15B4E">
              <w:rPr>
                <w:webHidden/>
              </w:rPr>
              <w:fldChar w:fldCharType="begin"/>
            </w:r>
            <w:r w:rsidR="00F15B4E">
              <w:rPr>
                <w:webHidden/>
              </w:rPr>
              <w:instrText xml:space="preserve"> PAGEREF _Toc413913669 \h </w:instrText>
            </w:r>
            <w:r w:rsidR="00F15B4E">
              <w:rPr>
                <w:webHidden/>
              </w:rPr>
            </w:r>
            <w:r w:rsidR="00F15B4E">
              <w:rPr>
                <w:webHidden/>
              </w:rPr>
              <w:fldChar w:fldCharType="separate"/>
            </w:r>
            <w:r w:rsidR="00F15B4E">
              <w:rPr>
                <w:webHidden/>
              </w:rPr>
              <w:t>8</w:t>
            </w:r>
            <w:r w:rsidR="00F15B4E">
              <w:rPr>
                <w:webHidden/>
              </w:rPr>
              <w:fldChar w:fldCharType="end"/>
            </w:r>
          </w:hyperlink>
        </w:p>
        <w:p w14:paraId="391EDE10" w14:textId="77777777" w:rsidR="00F15B4E" w:rsidRDefault="00F43613">
          <w:pPr>
            <w:pStyle w:val="TM2"/>
            <w:rPr>
              <w:rFonts w:asciiTheme="minorHAnsi" w:eastAsiaTheme="minorEastAsia" w:hAnsiTheme="minorHAnsi" w:cstheme="minorBidi"/>
              <w:b w:val="0"/>
              <w:bCs w:val="0"/>
              <w:iCs w:val="0"/>
              <w:sz w:val="22"/>
              <w:szCs w:val="22"/>
              <w:lang w:eastAsia="fr-CA"/>
            </w:rPr>
          </w:pPr>
          <w:hyperlink w:anchor="_Toc413913670" w:history="1">
            <w:r w:rsidR="00F15B4E" w:rsidRPr="00471C46">
              <w:rPr>
                <w:rStyle w:val="Lienhypertexte"/>
                <w:rFonts w:cs="Arial"/>
              </w:rPr>
              <w:t>5.2 Semaine de travail</w:t>
            </w:r>
            <w:r w:rsidR="00F15B4E">
              <w:rPr>
                <w:webHidden/>
              </w:rPr>
              <w:tab/>
            </w:r>
            <w:r w:rsidR="00F15B4E">
              <w:rPr>
                <w:webHidden/>
              </w:rPr>
              <w:fldChar w:fldCharType="begin"/>
            </w:r>
            <w:r w:rsidR="00F15B4E">
              <w:rPr>
                <w:webHidden/>
              </w:rPr>
              <w:instrText xml:space="preserve"> PAGEREF _Toc413913670 \h </w:instrText>
            </w:r>
            <w:r w:rsidR="00F15B4E">
              <w:rPr>
                <w:webHidden/>
              </w:rPr>
            </w:r>
            <w:r w:rsidR="00F15B4E">
              <w:rPr>
                <w:webHidden/>
              </w:rPr>
              <w:fldChar w:fldCharType="separate"/>
            </w:r>
            <w:r w:rsidR="00F15B4E">
              <w:rPr>
                <w:webHidden/>
              </w:rPr>
              <w:t>8</w:t>
            </w:r>
            <w:r w:rsidR="00F15B4E">
              <w:rPr>
                <w:webHidden/>
              </w:rPr>
              <w:fldChar w:fldCharType="end"/>
            </w:r>
          </w:hyperlink>
        </w:p>
        <w:p w14:paraId="7039DF6E" w14:textId="77777777" w:rsidR="00F15B4E" w:rsidRDefault="00F43613">
          <w:pPr>
            <w:pStyle w:val="TM2"/>
            <w:rPr>
              <w:rFonts w:asciiTheme="minorHAnsi" w:eastAsiaTheme="minorEastAsia" w:hAnsiTheme="minorHAnsi" w:cstheme="minorBidi"/>
              <w:b w:val="0"/>
              <w:bCs w:val="0"/>
              <w:iCs w:val="0"/>
              <w:sz w:val="22"/>
              <w:szCs w:val="22"/>
              <w:lang w:eastAsia="fr-CA"/>
            </w:rPr>
          </w:pPr>
          <w:hyperlink w:anchor="_Toc413913671" w:history="1">
            <w:r w:rsidR="00F15B4E" w:rsidRPr="00471C46">
              <w:rPr>
                <w:rStyle w:val="Lienhypertexte"/>
                <w:rFonts w:cs="Arial"/>
              </w:rPr>
              <w:t>5.3 Pauses et repas</w:t>
            </w:r>
            <w:r w:rsidR="00F15B4E">
              <w:rPr>
                <w:webHidden/>
              </w:rPr>
              <w:tab/>
            </w:r>
            <w:r w:rsidR="00F15B4E">
              <w:rPr>
                <w:webHidden/>
              </w:rPr>
              <w:fldChar w:fldCharType="begin"/>
            </w:r>
            <w:r w:rsidR="00F15B4E">
              <w:rPr>
                <w:webHidden/>
              </w:rPr>
              <w:instrText xml:space="preserve"> PAGEREF _Toc413913671 \h </w:instrText>
            </w:r>
            <w:r w:rsidR="00F15B4E">
              <w:rPr>
                <w:webHidden/>
              </w:rPr>
            </w:r>
            <w:r w:rsidR="00F15B4E">
              <w:rPr>
                <w:webHidden/>
              </w:rPr>
              <w:fldChar w:fldCharType="separate"/>
            </w:r>
            <w:r w:rsidR="00F15B4E">
              <w:rPr>
                <w:webHidden/>
              </w:rPr>
              <w:t>8</w:t>
            </w:r>
            <w:r w:rsidR="00F15B4E">
              <w:rPr>
                <w:webHidden/>
              </w:rPr>
              <w:fldChar w:fldCharType="end"/>
            </w:r>
          </w:hyperlink>
        </w:p>
        <w:p w14:paraId="773D7412" w14:textId="77777777" w:rsidR="00F15B4E" w:rsidRDefault="00F43613">
          <w:pPr>
            <w:pStyle w:val="TM2"/>
            <w:rPr>
              <w:rFonts w:asciiTheme="minorHAnsi" w:eastAsiaTheme="minorEastAsia" w:hAnsiTheme="minorHAnsi" w:cstheme="minorBidi"/>
              <w:b w:val="0"/>
              <w:bCs w:val="0"/>
              <w:iCs w:val="0"/>
              <w:sz w:val="22"/>
              <w:szCs w:val="22"/>
              <w:lang w:eastAsia="fr-CA"/>
            </w:rPr>
          </w:pPr>
          <w:hyperlink w:anchor="_Toc413913672" w:history="1">
            <w:r w:rsidR="00F15B4E" w:rsidRPr="00471C46">
              <w:rPr>
                <w:rStyle w:val="Lienhypertexte"/>
                <w:rFonts w:cs="Arial"/>
              </w:rPr>
              <w:t>5.4 Heures supplémentaires</w:t>
            </w:r>
            <w:r w:rsidR="00F15B4E">
              <w:rPr>
                <w:webHidden/>
              </w:rPr>
              <w:tab/>
            </w:r>
            <w:r w:rsidR="00F15B4E">
              <w:rPr>
                <w:webHidden/>
              </w:rPr>
              <w:fldChar w:fldCharType="begin"/>
            </w:r>
            <w:r w:rsidR="00F15B4E">
              <w:rPr>
                <w:webHidden/>
              </w:rPr>
              <w:instrText xml:space="preserve"> PAGEREF _Toc413913672 \h </w:instrText>
            </w:r>
            <w:r w:rsidR="00F15B4E">
              <w:rPr>
                <w:webHidden/>
              </w:rPr>
            </w:r>
            <w:r w:rsidR="00F15B4E">
              <w:rPr>
                <w:webHidden/>
              </w:rPr>
              <w:fldChar w:fldCharType="separate"/>
            </w:r>
            <w:r w:rsidR="00F15B4E">
              <w:rPr>
                <w:webHidden/>
              </w:rPr>
              <w:t>8</w:t>
            </w:r>
            <w:r w:rsidR="00F15B4E">
              <w:rPr>
                <w:webHidden/>
              </w:rPr>
              <w:fldChar w:fldCharType="end"/>
            </w:r>
          </w:hyperlink>
        </w:p>
        <w:p w14:paraId="0B9AD326" w14:textId="77777777" w:rsidR="00F15B4E" w:rsidRDefault="00F43613">
          <w:pPr>
            <w:pStyle w:val="TM2"/>
            <w:rPr>
              <w:rFonts w:asciiTheme="minorHAnsi" w:eastAsiaTheme="minorEastAsia" w:hAnsiTheme="minorHAnsi" w:cstheme="minorBidi"/>
              <w:b w:val="0"/>
              <w:bCs w:val="0"/>
              <w:iCs w:val="0"/>
              <w:sz w:val="22"/>
              <w:szCs w:val="22"/>
              <w:lang w:eastAsia="fr-CA"/>
            </w:rPr>
          </w:pPr>
          <w:hyperlink w:anchor="_Toc413913673" w:history="1">
            <w:r w:rsidR="00F15B4E" w:rsidRPr="00471C46">
              <w:rPr>
                <w:rStyle w:val="Lienhypertexte"/>
                <w:rFonts w:cs="Arial"/>
              </w:rPr>
              <w:t>5.5 Rémunération des heures supplémentaires</w:t>
            </w:r>
            <w:r w:rsidR="00F15B4E">
              <w:rPr>
                <w:webHidden/>
              </w:rPr>
              <w:tab/>
            </w:r>
            <w:r w:rsidR="00F15B4E">
              <w:rPr>
                <w:webHidden/>
              </w:rPr>
              <w:fldChar w:fldCharType="begin"/>
            </w:r>
            <w:r w:rsidR="00F15B4E">
              <w:rPr>
                <w:webHidden/>
              </w:rPr>
              <w:instrText xml:space="preserve"> PAGEREF _Toc413913673 \h </w:instrText>
            </w:r>
            <w:r w:rsidR="00F15B4E">
              <w:rPr>
                <w:webHidden/>
              </w:rPr>
            </w:r>
            <w:r w:rsidR="00F15B4E">
              <w:rPr>
                <w:webHidden/>
              </w:rPr>
              <w:fldChar w:fldCharType="separate"/>
            </w:r>
            <w:r w:rsidR="00F15B4E">
              <w:rPr>
                <w:webHidden/>
              </w:rPr>
              <w:t>8</w:t>
            </w:r>
            <w:r w:rsidR="00F15B4E">
              <w:rPr>
                <w:webHidden/>
              </w:rPr>
              <w:fldChar w:fldCharType="end"/>
            </w:r>
          </w:hyperlink>
        </w:p>
        <w:p w14:paraId="4DA30EFA" w14:textId="77777777" w:rsidR="00F15B4E" w:rsidRDefault="00F43613">
          <w:pPr>
            <w:pStyle w:val="TM2"/>
            <w:rPr>
              <w:rFonts w:asciiTheme="minorHAnsi" w:eastAsiaTheme="minorEastAsia" w:hAnsiTheme="minorHAnsi" w:cstheme="minorBidi"/>
              <w:b w:val="0"/>
              <w:bCs w:val="0"/>
              <w:iCs w:val="0"/>
              <w:sz w:val="22"/>
              <w:szCs w:val="22"/>
              <w:lang w:eastAsia="fr-CA"/>
            </w:rPr>
          </w:pPr>
          <w:hyperlink w:anchor="_Toc413913674" w:history="1">
            <w:r w:rsidR="00F15B4E" w:rsidRPr="00471C46">
              <w:rPr>
                <w:rStyle w:val="Lienhypertexte"/>
                <w:rFonts w:cs="Arial"/>
              </w:rPr>
              <w:t>5.6 Remboursement des dépenses</w:t>
            </w:r>
            <w:r w:rsidR="00F15B4E">
              <w:rPr>
                <w:webHidden/>
              </w:rPr>
              <w:tab/>
            </w:r>
            <w:r w:rsidR="00F15B4E">
              <w:rPr>
                <w:webHidden/>
              </w:rPr>
              <w:fldChar w:fldCharType="begin"/>
            </w:r>
            <w:r w:rsidR="00F15B4E">
              <w:rPr>
                <w:webHidden/>
              </w:rPr>
              <w:instrText xml:space="preserve"> PAGEREF _Toc413913674 \h </w:instrText>
            </w:r>
            <w:r w:rsidR="00F15B4E">
              <w:rPr>
                <w:webHidden/>
              </w:rPr>
            </w:r>
            <w:r w:rsidR="00F15B4E">
              <w:rPr>
                <w:webHidden/>
              </w:rPr>
              <w:fldChar w:fldCharType="separate"/>
            </w:r>
            <w:r w:rsidR="00F15B4E">
              <w:rPr>
                <w:webHidden/>
              </w:rPr>
              <w:t>9</w:t>
            </w:r>
            <w:r w:rsidR="00F15B4E">
              <w:rPr>
                <w:webHidden/>
              </w:rPr>
              <w:fldChar w:fldCharType="end"/>
            </w:r>
          </w:hyperlink>
        </w:p>
        <w:p w14:paraId="0382732D" w14:textId="77777777" w:rsidR="00F15B4E" w:rsidRDefault="00F43613">
          <w:pPr>
            <w:pStyle w:val="TM2"/>
            <w:rPr>
              <w:rFonts w:asciiTheme="minorHAnsi" w:eastAsiaTheme="minorEastAsia" w:hAnsiTheme="minorHAnsi" w:cstheme="minorBidi"/>
              <w:b w:val="0"/>
              <w:bCs w:val="0"/>
              <w:iCs w:val="0"/>
              <w:sz w:val="22"/>
              <w:szCs w:val="22"/>
              <w:lang w:eastAsia="fr-CA"/>
            </w:rPr>
          </w:pPr>
          <w:hyperlink w:anchor="_Toc413913675" w:history="1">
            <w:r w:rsidR="00F15B4E" w:rsidRPr="00471C46">
              <w:rPr>
                <w:rStyle w:val="Lienhypertexte"/>
                <w:rFonts w:cs="Arial"/>
              </w:rPr>
              <w:t>5.7 Vacances</w:t>
            </w:r>
            <w:r w:rsidR="00F15B4E">
              <w:rPr>
                <w:webHidden/>
              </w:rPr>
              <w:tab/>
            </w:r>
            <w:r w:rsidR="00F15B4E">
              <w:rPr>
                <w:webHidden/>
              </w:rPr>
              <w:fldChar w:fldCharType="begin"/>
            </w:r>
            <w:r w:rsidR="00F15B4E">
              <w:rPr>
                <w:webHidden/>
              </w:rPr>
              <w:instrText xml:space="preserve"> PAGEREF _Toc413913675 \h </w:instrText>
            </w:r>
            <w:r w:rsidR="00F15B4E">
              <w:rPr>
                <w:webHidden/>
              </w:rPr>
            </w:r>
            <w:r w:rsidR="00F15B4E">
              <w:rPr>
                <w:webHidden/>
              </w:rPr>
              <w:fldChar w:fldCharType="separate"/>
            </w:r>
            <w:r w:rsidR="00F15B4E">
              <w:rPr>
                <w:webHidden/>
              </w:rPr>
              <w:t>9</w:t>
            </w:r>
            <w:r w:rsidR="00F15B4E">
              <w:rPr>
                <w:webHidden/>
              </w:rPr>
              <w:fldChar w:fldCharType="end"/>
            </w:r>
          </w:hyperlink>
        </w:p>
        <w:p w14:paraId="3E893D78" w14:textId="77777777" w:rsidR="00F15B4E" w:rsidRDefault="00F43613">
          <w:pPr>
            <w:pStyle w:val="TM2"/>
            <w:rPr>
              <w:rFonts w:asciiTheme="minorHAnsi" w:eastAsiaTheme="minorEastAsia" w:hAnsiTheme="minorHAnsi" w:cstheme="minorBidi"/>
              <w:b w:val="0"/>
              <w:bCs w:val="0"/>
              <w:iCs w:val="0"/>
              <w:sz w:val="22"/>
              <w:szCs w:val="22"/>
              <w:lang w:eastAsia="fr-CA"/>
            </w:rPr>
          </w:pPr>
          <w:hyperlink w:anchor="_Toc413913676" w:history="1">
            <w:r w:rsidR="00F15B4E" w:rsidRPr="00471C46">
              <w:rPr>
                <w:rStyle w:val="Lienhypertexte"/>
                <w:rFonts w:cs="Arial"/>
              </w:rPr>
              <w:t>5.8 Congé de maladie</w:t>
            </w:r>
            <w:r w:rsidR="00F15B4E">
              <w:rPr>
                <w:webHidden/>
              </w:rPr>
              <w:tab/>
            </w:r>
            <w:r w:rsidR="00F15B4E">
              <w:rPr>
                <w:webHidden/>
              </w:rPr>
              <w:fldChar w:fldCharType="begin"/>
            </w:r>
            <w:r w:rsidR="00F15B4E">
              <w:rPr>
                <w:webHidden/>
              </w:rPr>
              <w:instrText xml:space="preserve"> PAGEREF _Toc413913676 \h </w:instrText>
            </w:r>
            <w:r w:rsidR="00F15B4E">
              <w:rPr>
                <w:webHidden/>
              </w:rPr>
            </w:r>
            <w:r w:rsidR="00F15B4E">
              <w:rPr>
                <w:webHidden/>
              </w:rPr>
              <w:fldChar w:fldCharType="separate"/>
            </w:r>
            <w:r w:rsidR="00F15B4E">
              <w:rPr>
                <w:webHidden/>
              </w:rPr>
              <w:t>9</w:t>
            </w:r>
            <w:r w:rsidR="00F15B4E">
              <w:rPr>
                <w:webHidden/>
              </w:rPr>
              <w:fldChar w:fldCharType="end"/>
            </w:r>
          </w:hyperlink>
        </w:p>
        <w:p w14:paraId="3208004F" w14:textId="77777777" w:rsidR="00F15B4E" w:rsidRDefault="00F43613">
          <w:pPr>
            <w:pStyle w:val="TM2"/>
            <w:rPr>
              <w:rFonts w:asciiTheme="minorHAnsi" w:eastAsiaTheme="minorEastAsia" w:hAnsiTheme="minorHAnsi" w:cstheme="minorBidi"/>
              <w:b w:val="0"/>
              <w:bCs w:val="0"/>
              <w:iCs w:val="0"/>
              <w:sz w:val="22"/>
              <w:szCs w:val="22"/>
              <w:lang w:eastAsia="fr-CA"/>
            </w:rPr>
          </w:pPr>
          <w:hyperlink w:anchor="_Toc413913677" w:history="1">
            <w:r w:rsidR="00F15B4E" w:rsidRPr="00471C46">
              <w:rPr>
                <w:rStyle w:val="Lienhypertexte"/>
                <w:rFonts w:cs="Arial"/>
              </w:rPr>
              <w:t>5.9 Jours fériés payés</w:t>
            </w:r>
            <w:r w:rsidR="00F15B4E">
              <w:rPr>
                <w:webHidden/>
              </w:rPr>
              <w:tab/>
            </w:r>
            <w:r w:rsidR="00F15B4E">
              <w:rPr>
                <w:webHidden/>
              </w:rPr>
              <w:fldChar w:fldCharType="begin"/>
            </w:r>
            <w:r w:rsidR="00F15B4E">
              <w:rPr>
                <w:webHidden/>
              </w:rPr>
              <w:instrText xml:space="preserve"> PAGEREF _Toc413913677 \h </w:instrText>
            </w:r>
            <w:r w:rsidR="00F15B4E">
              <w:rPr>
                <w:webHidden/>
              </w:rPr>
            </w:r>
            <w:r w:rsidR="00F15B4E">
              <w:rPr>
                <w:webHidden/>
              </w:rPr>
              <w:fldChar w:fldCharType="separate"/>
            </w:r>
            <w:r w:rsidR="00F15B4E">
              <w:rPr>
                <w:webHidden/>
              </w:rPr>
              <w:t>9</w:t>
            </w:r>
            <w:r w:rsidR="00F15B4E">
              <w:rPr>
                <w:webHidden/>
              </w:rPr>
              <w:fldChar w:fldCharType="end"/>
            </w:r>
          </w:hyperlink>
        </w:p>
        <w:p w14:paraId="780096C3" w14:textId="77777777" w:rsidR="00F15B4E" w:rsidRDefault="00F43613">
          <w:pPr>
            <w:pStyle w:val="TM2"/>
            <w:rPr>
              <w:rFonts w:asciiTheme="minorHAnsi" w:eastAsiaTheme="minorEastAsia" w:hAnsiTheme="minorHAnsi" w:cstheme="minorBidi"/>
              <w:b w:val="0"/>
              <w:bCs w:val="0"/>
              <w:iCs w:val="0"/>
              <w:sz w:val="22"/>
              <w:szCs w:val="22"/>
              <w:lang w:eastAsia="fr-CA"/>
            </w:rPr>
          </w:pPr>
          <w:hyperlink w:anchor="_Toc413913678" w:history="1">
            <w:r w:rsidR="00F15B4E" w:rsidRPr="00471C46">
              <w:rPr>
                <w:rStyle w:val="Lienhypertexte"/>
                <w:rFonts w:cs="Arial"/>
              </w:rPr>
              <w:t>5.10 Congés sociaux payés</w:t>
            </w:r>
            <w:r w:rsidR="00F15B4E">
              <w:rPr>
                <w:webHidden/>
              </w:rPr>
              <w:tab/>
            </w:r>
            <w:r w:rsidR="00F15B4E">
              <w:rPr>
                <w:webHidden/>
              </w:rPr>
              <w:fldChar w:fldCharType="begin"/>
            </w:r>
            <w:r w:rsidR="00F15B4E">
              <w:rPr>
                <w:webHidden/>
              </w:rPr>
              <w:instrText xml:space="preserve"> PAGEREF _Toc413913678 \h </w:instrText>
            </w:r>
            <w:r w:rsidR="00F15B4E">
              <w:rPr>
                <w:webHidden/>
              </w:rPr>
            </w:r>
            <w:r w:rsidR="00F15B4E">
              <w:rPr>
                <w:webHidden/>
              </w:rPr>
              <w:fldChar w:fldCharType="separate"/>
            </w:r>
            <w:r w:rsidR="00F15B4E">
              <w:rPr>
                <w:webHidden/>
              </w:rPr>
              <w:t>10</w:t>
            </w:r>
            <w:r w:rsidR="00F15B4E">
              <w:rPr>
                <w:webHidden/>
              </w:rPr>
              <w:fldChar w:fldCharType="end"/>
            </w:r>
          </w:hyperlink>
        </w:p>
        <w:p w14:paraId="49A49C4B" w14:textId="77777777" w:rsidR="00F15B4E" w:rsidRDefault="00F43613">
          <w:pPr>
            <w:pStyle w:val="TM3"/>
            <w:rPr>
              <w:rFonts w:asciiTheme="minorHAnsi" w:eastAsiaTheme="minorEastAsia" w:hAnsiTheme="minorHAnsi" w:cstheme="minorBidi"/>
              <w:iCs w:val="0"/>
              <w:sz w:val="22"/>
              <w:szCs w:val="22"/>
              <w:lang w:eastAsia="fr-CA"/>
            </w:rPr>
          </w:pPr>
          <w:hyperlink w:anchor="_Toc413913679" w:history="1">
            <w:r w:rsidR="00F15B4E" w:rsidRPr="00471C46">
              <w:rPr>
                <w:rStyle w:val="Lienhypertexte"/>
                <w:rFonts w:ascii="Calibri" w:eastAsia="Arial Unicode MS" w:hAnsi="Calibri" w:cs="Arial"/>
                <w:b/>
                <w:kern w:val="28"/>
              </w:rPr>
              <w:t>5.10.1</w:t>
            </w:r>
            <w:r w:rsidR="00F15B4E">
              <w:rPr>
                <w:rFonts w:asciiTheme="minorHAnsi" w:eastAsiaTheme="minorEastAsia" w:hAnsiTheme="minorHAnsi" w:cstheme="minorBidi"/>
                <w:iCs w:val="0"/>
                <w:sz w:val="22"/>
                <w:szCs w:val="22"/>
                <w:lang w:eastAsia="fr-CA"/>
              </w:rPr>
              <w:tab/>
            </w:r>
            <w:r w:rsidR="00F15B4E" w:rsidRPr="00471C46">
              <w:rPr>
                <w:rStyle w:val="Lienhypertexte"/>
                <w:rFonts w:ascii="Calibri" w:eastAsia="Arial Unicode MS" w:hAnsi="Calibri" w:cs="Arial"/>
                <w:b/>
                <w:kern w:val="28"/>
              </w:rPr>
              <w:t>Décès</w:t>
            </w:r>
            <w:r w:rsidR="00F15B4E">
              <w:rPr>
                <w:webHidden/>
              </w:rPr>
              <w:tab/>
            </w:r>
            <w:r w:rsidR="00F15B4E">
              <w:rPr>
                <w:webHidden/>
              </w:rPr>
              <w:fldChar w:fldCharType="begin"/>
            </w:r>
            <w:r w:rsidR="00F15B4E">
              <w:rPr>
                <w:webHidden/>
              </w:rPr>
              <w:instrText xml:space="preserve"> PAGEREF _Toc413913679 \h </w:instrText>
            </w:r>
            <w:r w:rsidR="00F15B4E">
              <w:rPr>
                <w:webHidden/>
              </w:rPr>
            </w:r>
            <w:r w:rsidR="00F15B4E">
              <w:rPr>
                <w:webHidden/>
              </w:rPr>
              <w:fldChar w:fldCharType="separate"/>
            </w:r>
            <w:r w:rsidR="00F15B4E">
              <w:rPr>
                <w:webHidden/>
              </w:rPr>
              <w:t>10</w:t>
            </w:r>
            <w:r w:rsidR="00F15B4E">
              <w:rPr>
                <w:webHidden/>
              </w:rPr>
              <w:fldChar w:fldCharType="end"/>
            </w:r>
          </w:hyperlink>
        </w:p>
        <w:p w14:paraId="4B0CC0D6" w14:textId="77777777" w:rsidR="00F15B4E" w:rsidRDefault="00F43613">
          <w:pPr>
            <w:pStyle w:val="TM3"/>
            <w:rPr>
              <w:rFonts w:asciiTheme="minorHAnsi" w:eastAsiaTheme="minorEastAsia" w:hAnsiTheme="minorHAnsi" w:cstheme="minorBidi"/>
              <w:iCs w:val="0"/>
              <w:sz w:val="22"/>
              <w:szCs w:val="22"/>
              <w:lang w:eastAsia="fr-CA"/>
            </w:rPr>
          </w:pPr>
          <w:hyperlink w:anchor="_Toc413913680" w:history="1">
            <w:r w:rsidR="00F15B4E" w:rsidRPr="00471C46">
              <w:rPr>
                <w:rStyle w:val="Lienhypertexte"/>
                <w:rFonts w:ascii="Calibri" w:eastAsia="Arial Unicode MS" w:hAnsi="Calibri" w:cs="Arial"/>
                <w:b/>
                <w:kern w:val="28"/>
              </w:rPr>
              <w:t>5.10.2</w:t>
            </w:r>
            <w:r w:rsidR="00F15B4E">
              <w:rPr>
                <w:rFonts w:asciiTheme="minorHAnsi" w:eastAsiaTheme="minorEastAsia" w:hAnsiTheme="minorHAnsi" w:cstheme="minorBidi"/>
                <w:iCs w:val="0"/>
                <w:sz w:val="22"/>
                <w:szCs w:val="22"/>
                <w:lang w:eastAsia="fr-CA"/>
              </w:rPr>
              <w:tab/>
            </w:r>
            <w:r w:rsidR="00F15B4E" w:rsidRPr="00471C46">
              <w:rPr>
                <w:rStyle w:val="Lienhypertexte"/>
                <w:rFonts w:ascii="Calibri" w:eastAsia="Arial Unicode MS" w:hAnsi="Calibri" w:cs="Arial"/>
                <w:b/>
                <w:kern w:val="28"/>
              </w:rPr>
              <w:t>Congé de maternité</w:t>
            </w:r>
            <w:r w:rsidR="00F15B4E">
              <w:rPr>
                <w:webHidden/>
              </w:rPr>
              <w:tab/>
            </w:r>
            <w:r w:rsidR="00F15B4E">
              <w:rPr>
                <w:webHidden/>
              </w:rPr>
              <w:fldChar w:fldCharType="begin"/>
            </w:r>
            <w:r w:rsidR="00F15B4E">
              <w:rPr>
                <w:webHidden/>
              </w:rPr>
              <w:instrText xml:space="preserve"> PAGEREF _Toc413913680 \h </w:instrText>
            </w:r>
            <w:r w:rsidR="00F15B4E">
              <w:rPr>
                <w:webHidden/>
              </w:rPr>
            </w:r>
            <w:r w:rsidR="00F15B4E">
              <w:rPr>
                <w:webHidden/>
              </w:rPr>
              <w:fldChar w:fldCharType="separate"/>
            </w:r>
            <w:r w:rsidR="00F15B4E">
              <w:rPr>
                <w:webHidden/>
              </w:rPr>
              <w:t>10</w:t>
            </w:r>
            <w:r w:rsidR="00F15B4E">
              <w:rPr>
                <w:webHidden/>
              </w:rPr>
              <w:fldChar w:fldCharType="end"/>
            </w:r>
          </w:hyperlink>
        </w:p>
        <w:p w14:paraId="434EB88B" w14:textId="77777777" w:rsidR="00F15B4E" w:rsidRDefault="00F43613">
          <w:pPr>
            <w:pStyle w:val="TM3"/>
            <w:rPr>
              <w:rFonts w:asciiTheme="minorHAnsi" w:eastAsiaTheme="minorEastAsia" w:hAnsiTheme="minorHAnsi" w:cstheme="minorBidi"/>
              <w:iCs w:val="0"/>
              <w:sz w:val="22"/>
              <w:szCs w:val="22"/>
              <w:lang w:eastAsia="fr-CA"/>
            </w:rPr>
          </w:pPr>
          <w:hyperlink w:anchor="_Toc413913681" w:history="1">
            <w:r w:rsidR="00F15B4E" w:rsidRPr="00471C46">
              <w:rPr>
                <w:rStyle w:val="Lienhypertexte"/>
                <w:rFonts w:ascii="Calibri" w:eastAsia="Arial Unicode MS" w:hAnsi="Calibri" w:cs="Arial"/>
                <w:b/>
                <w:kern w:val="28"/>
              </w:rPr>
              <w:t>5.10.3</w:t>
            </w:r>
            <w:r w:rsidR="00F15B4E">
              <w:rPr>
                <w:rFonts w:asciiTheme="minorHAnsi" w:eastAsiaTheme="minorEastAsia" w:hAnsiTheme="minorHAnsi" w:cstheme="minorBidi"/>
                <w:iCs w:val="0"/>
                <w:sz w:val="22"/>
                <w:szCs w:val="22"/>
                <w:lang w:eastAsia="fr-CA"/>
              </w:rPr>
              <w:tab/>
            </w:r>
            <w:r w:rsidR="00F15B4E" w:rsidRPr="00471C46">
              <w:rPr>
                <w:rStyle w:val="Lienhypertexte"/>
                <w:rFonts w:ascii="Calibri" w:eastAsia="Arial Unicode MS" w:hAnsi="Calibri" w:cs="Arial"/>
                <w:b/>
                <w:kern w:val="28"/>
              </w:rPr>
              <w:t>Congé de paternité</w:t>
            </w:r>
            <w:r w:rsidR="00F15B4E">
              <w:rPr>
                <w:webHidden/>
              </w:rPr>
              <w:tab/>
            </w:r>
            <w:r w:rsidR="00F15B4E">
              <w:rPr>
                <w:webHidden/>
              </w:rPr>
              <w:fldChar w:fldCharType="begin"/>
            </w:r>
            <w:r w:rsidR="00F15B4E">
              <w:rPr>
                <w:webHidden/>
              </w:rPr>
              <w:instrText xml:space="preserve"> PAGEREF _Toc413913681 \h </w:instrText>
            </w:r>
            <w:r w:rsidR="00F15B4E">
              <w:rPr>
                <w:webHidden/>
              </w:rPr>
            </w:r>
            <w:r w:rsidR="00F15B4E">
              <w:rPr>
                <w:webHidden/>
              </w:rPr>
              <w:fldChar w:fldCharType="separate"/>
            </w:r>
            <w:r w:rsidR="00F15B4E">
              <w:rPr>
                <w:webHidden/>
              </w:rPr>
              <w:t>11</w:t>
            </w:r>
            <w:r w:rsidR="00F15B4E">
              <w:rPr>
                <w:webHidden/>
              </w:rPr>
              <w:fldChar w:fldCharType="end"/>
            </w:r>
          </w:hyperlink>
        </w:p>
        <w:p w14:paraId="3E0A8E6E" w14:textId="77777777" w:rsidR="00F15B4E" w:rsidRDefault="00F43613">
          <w:pPr>
            <w:pStyle w:val="TM3"/>
            <w:rPr>
              <w:rFonts w:asciiTheme="minorHAnsi" w:eastAsiaTheme="minorEastAsia" w:hAnsiTheme="minorHAnsi" w:cstheme="minorBidi"/>
              <w:iCs w:val="0"/>
              <w:sz w:val="22"/>
              <w:szCs w:val="22"/>
              <w:lang w:eastAsia="fr-CA"/>
            </w:rPr>
          </w:pPr>
          <w:hyperlink w:anchor="_Toc413913682" w:history="1">
            <w:r w:rsidR="00F15B4E" w:rsidRPr="00471C46">
              <w:rPr>
                <w:rStyle w:val="Lienhypertexte"/>
                <w:rFonts w:ascii="Calibri" w:eastAsia="Arial Unicode MS" w:hAnsi="Calibri" w:cs="Arial"/>
                <w:b/>
                <w:kern w:val="28"/>
              </w:rPr>
              <w:t>5.10.4</w:t>
            </w:r>
            <w:r w:rsidR="00F15B4E">
              <w:rPr>
                <w:rFonts w:asciiTheme="minorHAnsi" w:eastAsiaTheme="minorEastAsia" w:hAnsiTheme="minorHAnsi" w:cstheme="minorBidi"/>
                <w:iCs w:val="0"/>
                <w:sz w:val="22"/>
                <w:szCs w:val="22"/>
                <w:lang w:eastAsia="fr-CA"/>
              </w:rPr>
              <w:tab/>
            </w:r>
            <w:r w:rsidR="00F15B4E" w:rsidRPr="00471C46">
              <w:rPr>
                <w:rStyle w:val="Lienhypertexte"/>
                <w:rFonts w:ascii="Calibri" w:eastAsia="Arial Unicode MS" w:hAnsi="Calibri" w:cs="Arial"/>
                <w:b/>
                <w:kern w:val="28"/>
              </w:rPr>
              <w:t>Congé parental</w:t>
            </w:r>
            <w:r w:rsidR="00F15B4E">
              <w:rPr>
                <w:webHidden/>
              </w:rPr>
              <w:tab/>
            </w:r>
            <w:r w:rsidR="00F15B4E">
              <w:rPr>
                <w:webHidden/>
              </w:rPr>
              <w:fldChar w:fldCharType="begin"/>
            </w:r>
            <w:r w:rsidR="00F15B4E">
              <w:rPr>
                <w:webHidden/>
              </w:rPr>
              <w:instrText xml:space="preserve"> PAGEREF _Toc413913682 \h </w:instrText>
            </w:r>
            <w:r w:rsidR="00F15B4E">
              <w:rPr>
                <w:webHidden/>
              </w:rPr>
            </w:r>
            <w:r w:rsidR="00F15B4E">
              <w:rPr>
                <w:webHidden/>
              </w:rPr>
              <w:fldChar w:fldCharType="separate"/>
            </w:r>
            <w:r w:rsidR="00F15B4E">
              <w:rPr>
                <w:webHidden/>
              </w:rPr>
              <w:t>11</w:t>
            </w:r>
            <w:r w:rsidR="00F15B4E">
              <w:rPr>
                <w:webHidden/>
              </w:rPr>
              <w:fldChar w:fldCharType="end"/>
            </w:r>
          </w:hyperlink>
        </w:p>
        <w:p w14:paraId="3606D4F3" w14:textId="77777777" w:rsidR="00F15B4E" w:rsidRDefault="00F43613">
          <w:pPr>
            <w:pStyle w:val="TM3"/>
            <w:rPr>
              <w:rFonts w:asciiTheme="minorHAnsi" w:eastAsiaTheme="minorEastAsia" w:hAnsiTheme="minorHAnsi" w:cstheme="minorBidi"/>
              <w:iCs w:val="0"/>
              <w:sz w:val="22"/>
              <w:szCs w:val="22"/>
              <w:lang w:eastAsia="fr-CA"/>
            </w:rPr>
          </w:pPr>
          <w:hyperlink w:anchor="_Toc413913683" w:history="1">
            <w:r w:rsidR="00F15B4E" w:rsidRPr="00471C46">
              <w:rPr>
                <w:rStyle w:val="Lienhypertexte"/>
                <w:rFonts w:ascii="Calibri" w:eastAsia="Arial Unicode MS" w:hAnsi="Calibri" w:cs="Arial"/>
                <w:b/>
                <w:kern w:val="28"/>
              </w:rPr>
              <w:t>5.10.5</w:t>
            </w:r>
            <w:r w:rsidR="00F15B4E">
              <w:rPr>
                <w:rFonts w:asciiTheme="minorHAnsi" w:eastAsiaTheme="minorEastAsia" w:hAnsiTheme="minorHAnsi" w:cstheme="minorBidi"/>
                <w:iCs w:val="0"/>
                <w:sz w:val="22"/>
                <w:szCs w:val="22"/>
                <w:lang w:eastAsia="fr-CA"/>
              </w:rPr>
              <w:tab/>
            </w:r>
            <w:r w:rsidR="00F15B4E" w:rsidRPr="00471C46">
              <w:rPr>
                <w:rStyle w:val="Lienhypertexte"/>
                <w:rFonts w:ascii="Calibri" w:eastAsia="Arial Unicode MS" w:hAnsi="Calibri" w:cs="Arial"/>
                <w:b/>
                <w:kern w:val="28"/>
              </w:rPr>
              <w:t>Congé pour raisons familiales</w:t>
            </w:r>
            <w:r w:rsidR="00F15B4E">
              <w:rPr>
                <w:webHidden/>
              </w:rPr>
              <w:tab/>
            </w:r>
            <w:r w:rsidR="00F15B4E">
              <w:rPr>
                <w:webHidden/>
              </w:rPr>
              <w:fldChar w:fldCharType="begin"/>
            </w:r>
            <w:r w:rsidR="00F15B4E">
              <w:rPr>
                <w:webHidden/>
              </w:rPr>
              <w:instrText xml:space="preserve"> PAGEREF _Toc413913683 \h </w:instrText>
            </w:r>
            <w:r w:rsidR="00F15B4E">
              <w:rPr>
                <w:webHidden/>
              </w:rPr>
            </w:r>
            <w:r w:rsidR="00F15B4E">
              <w:rPr>
                <w:webHidden/>
              </w:rPr>
              <w:fldChar w:fldCharType="separate"/>
            </w:r>
            <w:r w:rsidR="00F15B4E">
              <w:rPr>
                <w:webHidden/>
              </w:rPr>
              <w:t>12</w:t>
            </w:r>
            <w:r w:rsidR="00F15B4E">
              <w:rPr>
                <w:webHidden/>
              </w:rPr>
              <w:fldChar w:fldCharType="end"/>
            </w:r>
          </w:hyperlink>
        </w:p>
        <w:p w14:paraId="3F243097" w14:textId="77777777" w:rsidR="00F15B4E" w:rsidRDefault="00F43613">
          <w:pPr>
            <w:pStyle w:val="TM1"/>
            <w:rPr>
              <w:rFonts w:asciiTheme="minorHAnsi" w:eastAsiaTheme="minorEastAsia" w:hAnsiTheme="minorHAnsi" w:cstheme="minorBidi"/>
              <w:b w:val="0"/>
              <w:bCs w:val="0"/>
              <w:caps w:val="0"/>
              <w:sz w:val="22"/>
              <w:szCs w:val="22"/>
              <w:lang w:eastAsia="fr-CA"/>
            </w:rPr>
          </w:pPr>
          <w:hyperlink w:anchor="_Toc413913684" w:history="1">
            <w:r w:rsidR="00F15B4E" w:rsidRPr="00471C46">
              <w:rPr>
                <w:rStyle w:val="Lienhypertexte"/>
              </w:rPr>
              <w:t>6.</w:t>
            </w:r>
            <w:r w:rsidR="00F15B4E">
              <w:rPr>
                <w:rFonts w:asciiTheme="minorHAnsi" w:eastAsiaTheme="minorEastAsia" w:hAnsiTheme="minorHAnsi" w:cstheme="minorBidi"/>
                <w:b w:val="0"/>
                <w:bCs w:val="0"/>
                <w:caps w:val="0"/>
                <w:sz w:val="22"/>
                <w:szCs w:val="22"/>
                <w:lang w:eastAsia="fr-CA"/>
              </w:rPr>
              <w:tab/>
            </w:r>
            <w:r w:rsidR="00F15B4E" w:rsidRPr="00471C46">
              <w:rPr>
                <w:rStyle w:val="Lienhypertexte"/>
              </w:rPr>
              <w:t>Rémunération</w:t>
            </w:r>
            <w:r w:rsidR="00F15B4E">
              <w:rPr>
                <w:webHidden/>
              </w:rPr>
              <w:tab/>
            </w:r>
            <w:r w:rsidR="00F15B4E">
              <w:rPr>
                <w:webHidden/>
              </w:rPr>
              <w:fldChar w:fldCharType="begin"/>
            </w:r>
            <w:r w:rsidR="00F15B4E">
              <w:rPr>
                <w:webHidden/>
              </w:rPr>
              <w:instrText xml:space="preserve"> PAGEREF _Toc413913684 \h </w:instrText>
            </w:r>
            <w:r w:rsidR="00F15B4E">
              <w:rPr>
                <w:webHidden/>
              </w:rPr>
            </w:r>
            <w:r w:rsidR="00F15B4E">
              <w:rPr>
                <w:webHidden/>
              </w:rPr>
              <w:fldChar w:fldCharType="separate"/>
            </w:r>
            <w:r w:rsidR="00F15B4E">
              <w:rPr>
                <w:webHidden/>
              </w:rPr>
              <w:t>12</w:t>
            </w:r>
            <w:r w:rsidR="00F15B4E">
              <w:rPr>
                <w:webHidden/>
              </w:rPr>
              <w:fldChar w:fldCharType="end"/>
            </w:r>
          </w:hyperlink>
        </w:p>
        <w:p w14:paraId="6A68E12D" w14:textId="77777777" w:rsidR="00F15B4E" w:rsidRDefault="00F43613">
          <w:pPr>
            <w:pStyle w:val="TM2"/>
            <w:rPr>
              <w:rFonts w:asciiTheme="minorHAnsi" w:eastAsiaTheme="minorEastAsia" w:hAnsiTheme="minorHAnsi" w:cstheme="minorBidi"/>
              <w:b w:val="0"/>
              <w:bCs w:val="0"/>
              <w:iCs w:val="0"/>
              <w:sz w:val="22"/>
              <w:szCs w:val="22"/>
              <w:lang w:eastAsia="fr-CA"/>
            </w:rPr>
          </w:pPr>
          <w:hyperlink w:anchor="_Toc413913685" w:history="1">
            <w:r w:rsidR="00F15B4E" w:rsidRPr="00471C46">
              <w:rPr>
                <w:rStyle w:val="Lienhypertexte"/>
                <w:rFonts w:cs="Arial"/>
              </w:rPr>
              <w:t>6.1 Versement</w:t>
            </w:r>
            <w:r w:rsidR="00F15B4E">
              <w:rPr>
                <w:webHidden/>
              </w:rPr>
              <w:tab/>
            </w:r>
            <w:r w:rsidR="00F15B4E">
              <w:rPr>
                <w:webHidden/>
              </w:rPr>
              <w:fldChar w:fldCharType="begin"/>
            </w:r>
            <w:r w:rsidR="00F15B4E">
              <w:rPr>
                <w:webHidden/>
              </w:rPr>
              <w:instrText xml:space="preserve"> PAGEREF _Toc413913685 \h </w:instrText>
            </w:r>
            <w:r w:rsidR="00F15B4E">
              <w:rPr>
                <w:webHidden/>
              </w:rPr>
            </w:r>
            <w:r w:rsidR="00F15B4E">
              <w:rPr>
                <w:webHidden/>
              </w:rPr>
              <w:fldChar w:fldCharType="separate"/>
            </w:r>
            <w:r w:rsidR="00F15B4E">
              <w:rPr>
                <w:webHidden/>
              </w:rPr>
              <w:t>12</w:t>
            </w:r>
            <w:r w:rsidR="00F15B4E">
              <w:rPr>
                <w:webHidden/>
              </w:rPr>
              <w:fldChar w:fldCharType="end"/>
            </w:r>
          </w:hyperlink>
        </w:p>
        <w:p w14:paraId="549370C2" w14:textId="77777777" w:rsidR="00F15B4E" w:rsidRDefault="00F43613">
          <w:pPr>
            <w:pStyle w:val="TM2"/>
            <w:rPr>
              <w:rFonts w:asciiTheme="minorHAnsi" w:eastAsiaTheme="minorEastAsia" w:hAnsiTheme="minorHAnsi" w:cstheme="minorBidi"/>
              <w:b w:val="0"/>
              <w:bCs w:val="0"/>
              <w:iCs w:val="0"/>
              <w:sz w:val="22"/>
              <w:szCs w:val="22"/>
              <w:lang w:eastAsia="fr-CA"/>
            </w:rPr>
          </w:pPr>
          <w:hyperlink w:anchor="_Toc413913686" w:history="1">
            <w:r w:rsidR="00F15B4E" w:rsidRPr="00471C46">
              <w:rPr>
                <w:rStyle w:val="Lienhypertexte"/>
                <w:rFonts w:cs="Arial"/>
              </w:rPr>
              <w:t>6.2 Taux de salaires et primes (cette grille est révisée annuellement)</w:t>
            </w:r>
            <w:r w:rsidR="00F15B4E">
              <w:rPr>
                <w:webHidden/>
              </w:rPr>
              <w:tab/>
            </w:r>
            <w:r w:rsidR="00F15B4E">
              <w:rPr>
                <w:webHidden/>
              </w:rPr>
              <w:fldChar w:fldCharType="begin"/>
            </w:r>
            <w:r w:rsidR="00F15B4E">
              <w:rPr>
                <w:webHidden/>
              </w:rPr>
              <w:instrText xml:space="preserve"> PAGEREF _Toc413913686 \h </w:instrText>
            </w:r>
            <w:r w:rsidR="00F15B4E">
              <w:rPr>
                <w:webHidden/>
              </w:rPr>
            </w:r>
            <w:r w:rsidR="00F15B4E">
              <w:rPr>
                <w:webHidden/>
              </w:rPr>
              <w:fldChar w:fldCharType="separate"/>
            </w:r>
            <w:r w:rsidR="00F15B4E">
              <w:rPr>
                <w:webHidden/>
              </w:rPr>
              <w:t>13</w:t>
            </w:r>
            <w:r w:rsidR="00F15B4E">
              <w:rPr>
                <w:webHidden/>
              </w:rPr>
              <w:fldChar w:fldCharType="end"/>
            </w:r>
          </w:hyperlink>
        </w:p>
        <w:p w14:paraId="3759B485" w14:textId="77777777" w:rsidR="00F15B4E" w:rsidRDefault="00F43613">
          <w:pPr>
            <w:pStyle w:val="TM2"/>
            <w:rPr>
              <w:rFonts w:asciiTheme="minorHAnsi" w:eastAsiaTheme="minorEastAsia" w:hAnsiTheme="minorHAnsi" w:cstheme="minorBidi"/>
              <w:b w:val="0"/>
              <w:bCs w:val="0"/>
              <w:iCs w:val="0"/>
              <w:sz w:val="22"/>
              <w:szCs w:val="22"/>
              <w:lang w:eastAsia="fr-CA"/>
            </w:rPr>
          </w:pPr>
          <w:hyperlink w:anchor="_Toc413913687" w:history="1">
            <w:r w:rsidR="00F15B4E" w:rsidRPr="00471C46">
              <w:rPr>
                <w:rStyle w:val="Lienhypertexte"/>
                <w:rFonts w:cs="Arial"/>
              </w:rPr>
              <w:t>6.3 Prime de soir et de nuit</w:t>
            </w:r>
            <w:r w:rsidR="00F15B4E">
              <w:rPr>
                <w:webHidden/>
              </w:rPr>
              <w:tab/>
            </w:r>
            <w:r w:rsidR="00F15B4E">
              <w:rPr>
                <w:webHidden/>
              </w:rPr>
              <w:fldChar w:fldCharType="begin"/>
            </w:r>
            <w:r w:rsidR="00F15B4E">
              <w:rPr>
                <w:webHidden/>
              </w:rPr>
              <w:instrText xml:space="preserve"> PAGEREF _Toc413913687 \h </w:instrText>
            </w:r>
            <w:r w:rsidR="00F15B4E">
              <w:rPr>
                <w:webHidden/>
              </w:rPr>
            </w:r>
            <w:r w:rsidR="00F15B4E">
              <w:rPr>
                <w:webHidden/>
              </w:rPr>
              <w:fldChar w:fldCharType="separate"/>
            </w:r>
            <w:r w:rsidR="00F15B4E">
              <w:rPr>
                <w:webHidden/>
              </w:rPr>
              <w:t>13</w:t>
            </w:r>
            <w:r w:rsidR="00F15B4E">
              <w:rPr>
                <w:webHidden/>
              </w:rPr>
              <w:fldChar w:fldCharType="end"/>
            </w:r>
          </w:hyperlink>
        </w:p>
        <w:p w14:paraId="076F1754" w14:textId="77777777" w:rsidR="00F15B4E" w:rsidRDefault="00F43613">
          <w:pPr>
            <w:pStyle w:val="TM2"/>
            <w:rPr>
              <w:rFonts w:asciiTheme="minorHAnsi" w:eastAsiaTheme="minorEastAsia" w:hAnsiTheme="minorHAnsi" w:cstheme="minorBidi"/>
              <w:b w:val="0"/>
              <w:bCs w:val="0"/>
              <w:iCs w:val="0"/>
              <w:sz w:val="22"/>
              <w:szCs w:val="22"/>
              <w:lang w:eastAsia="fr-CA"/>
            </w:rPr>
          </w:pPr>
          <w:hyperlink w:anchor="_Toc413913688" w:history="1">
            <w:r w:rsidR="00F15B4E" w:rsidRPr="00471C46">
              <w:rPr>
                <w:rStyle w:val="Lienhypertexte"/>
                <w:rFonts w:cs="Arial"/>
              </w:rPr>
              <w:t>6.4 Augmentation de salaire</w:t>
            </w:r>
            <w:r w:rsidR="00F15B4E">
              <w:rPr>
                <w:webHidden/>
              </w:rPr>
              <w:tab/>
            </w:r>
            <w:r w:rsidR="00F15B4E">
              <w:rPr>
                <w:webHidden/>
              </w:rPr>
              <w:fldChar w:fldCharType="begin"/>
            </w:r>
            <w:r w:rsidR="00F15B4E">
              <w:rPr>
                <w:webHidden/>
              </w:rPr>
              <w:instrText xml:space="preserve"> PAGEREF _Toc413913688 \h </w:instrText>
            </w:r>
            <w:r w:rsidR="00F15B4E">
              <w:rPr>
                <w:webHidden/>
              </w:rPr>
            </w:r>
            <w:r w:rsidR="00F15B4E">
              <w:rPr>
                <w:webHidden/>
              </w:rPr>
              <w:fldChar w:fldCharType="separate"/>
            </w:r>
            <w:r w:rsidR="00F15B4E">
              <w:rPr>
                <w:webHidden/>
              </w:rPr>
              <w:t>13</w:t>
            </w:r>
            <w:r w:rsidR="00F15B4E">
              <w:rPr>
                <w:webHidden/>
              </w:rPr>
              <w:fldChar w:fldCharType="end"/>
            </w:r>
          </w:hyperlink>
        </w:p>
        <w:p w14:paraId="4BDEB028" w14:textId="77777777" w:rsidR="00F15B4E" w:rsidRDefault="00F43613">
          <w:pPr>
            <w:pStyle w:val="TM1"/>
            <w:rPr>
              <w:rFonts w:asciiTheme="minorHAnsi" w:eastAsiaTheme="minorEastAsia" w:hAnsiTheme="minorHAnsi" w:cstheme="minorBidi"/>
              <w:b w:val="0"/>
              <w:bCs w:val="0"/>
              <w:caps w:val="0"/>
              <w:sz w:val="22"/>
              <w:szCs w:val="22"/>
              <w:lang w:eastAsia="fr-CA"/>
            </w:rPr>
          </w:pPr>
          <w:hyperlink w:anchor="_Toc413913689" w:history="1">
            <w:r w:rsidR="00F15B4E" w:rsidRPr="00471C46">
              <w:rPr>
                <w:rStyle w:val="Lienhypertexte"/>
              </w:rPr>
              <w:t>7.</w:t>
            </w:r>
            <w:r w:rsidR="00F15B4E">
              <w:rPr>
                <w:rFonts w:asciiTheme="minorHAnsi" w:eastAsiaTheme="minorEastAsia" w:hAnsiTheme="minorHAnsi" w:cstheme="minorBidi"/>
                <w:b w:val="0"/>
                <w:bCs w:val="0"/>
                <w:caps w:val="0"/>
                <w:sz w:val="22"/>
                <w:szCs w:val="22"/>
                <w:lang w:eastAsia="fr-CA"/>
              </w:rPr>
              <w:tab/>
            </w:r>
            <w:r w:rsidR="00F15B4E" w:rsidRPr="00471C46">
              <w:rPr>
                <w:rStyle w:val="Lienhypertexte"/>
              </w:rPr>
              <w:t>Avantages sociaux</w:t>
            </w:r>
            <w:r w:rsidR="00F15B4E">
              <w:rPr>
                <w:webHidden/>
              </w:rPr>
              <w:tab/>
            </w:r>
            <w:r w:rsidR="00F15B4E">
              <w:rPr>
                <w:webHidden/>
              </w:rPr>
              <w:fldChar w:fldCharType="begin"/>
            </w:r>
            <w:r w:rsidR="00F15B4E">
              <w:rPr>
                <w:webHidden/>
              </w:rPr>
              <w:instrText xml:space="preserve"> PAGEREF _Toc413913689 \h </w:instrText>
            </w:r>
            <w:r w:rsidR="00F15B4E">
              <w:rPr>
                <w:webHidden/>
              </w:rPr>
            </w:r>
            <w:r w:rsidR="00F15B4E">
              <w:rPr>
                <w:webHidden/>
              </w:rPr>
              <w:fldChar w:fldCharType="separate"/>
            </w:r>
            <w:r w:rsidR="00F15B4E">
              <w:rPr>
                <w:webHidden/>
              </w:rPr>
              <w:t>13</w:t>
            </w:r>
            <w:r w:rsidR="00F15B4E">
              <w:rPr>
                <w:webHidden/>
              </w:rPr>
              <w:fldChar w:fldCharType="end"/>
            </w:r>
          </w:hyperlink>
        </w:p>
        <w:p w14:paraId="3918C2AD" w14:textId="77777777" w:rsidR="00F15B4E" w:rsidRDefault="00F43613">
          <w:pPr>
            <w:pStyle w:val="TM2"/>
            <w:rPr>
              <w:rFonts w:asciiTheme="minorHAnsi" w:eastAsiaTheme="minorEastAsia" w:hAnsiTheme="minorHAnsi" w:cstheme="minorBidi"/>
              <w:b w:val="0"/>
              <w:bCs w:val="0"/>
              <w:iCs w:val="0"/>
              <w:sz w:val="22"/>
              <w:szCs w:val="22"/>
              <w:lang w:eastAsia="fr-CA"/>
            </w:rPr>
          </w:pPr>
          <w:hyperlink w:anchor="_Toc413913690" w:history="1">
            <w:r w:rsidR="00F15B4E" w:rsidRPr="00471C46">
              <w:rPr>
                <w:rStyle w:val="Lienhypertexte"/>
                <w:rFonts w:cs="Arial"/>
              </w:rPr>
              <w:t>7.1 Programme d’assurances collectives</w:t>
            </w:r>
            <w:r w:rsidR="00F15B4E">
              <w:rPr>
                <w:webHidden/>
              </w:rPr>
              <w:tab/>
            </w:r>
            <w:r w:rsidR="00F15B4E">
              <w:rPr>
                <w:webHidden/>
              </w:rPr>
              <w:fldChar w:fldCharType="begin"/>
            </w:r>
            <w:r w:rsidR="00F15B4E">
              <w:rPr>
                <w:webHidden/>
              </w:rPr>
              <w:instrText xml:space="preserve"> PAGEREF _Toc413913690 \h </w:instrText>
            </w:r>
            <w:r w:rsidR="00F15B4E">
              <w:rPr>
                <w:webHidden/>
              </w:rPr>
            </w:r>
            <w:r w:rsidR="00F15B4E">
              <w:rPr>
                <w:webHidden/>
              </w:rPr>
              <w:fldChar w:fldCharType="separate"/>
            </w:r>
            <w:r w:rsidR="00F15B4E">
              <w:rPr>
                <w:webHidden/>
              </w:rPr>
              <w:t>13</w:t>
            </w:r>
            <w:r w:rsidR="00F15B4E">
              <w:rPr>
                <w:webHidden/>
              </w:rPr>
              <w:fldChar w:fldCharType="end"/>
            </w:r>
          </w:hyperlink>
        </w:p>
        <w:p w14:paraId="05F14004" w14:textId="77777777" w:rsidR="00F15B4E" w:rsidRDefault="00F43613">
          <w:pPr>
            <w:pStyle w:val="TM2"/>
            <w:rPr>
              <w:rFonts w:asciiTheme="minorHAnsi" w:eastAsiaTheme="minorEastAsia" w:hAnsiTheme="minorHAnsi" w:cstheme="minorBidi"/>
              <w:b w:val="0"/>
              <w:bCs w:val="0"/>
              <w:iCs w:val="0"/>
              <w:sz w:val="22"/>
              <w:szCs w:val="22"/>
              <w:lang w:eastAsia="fr-CA"/>
            </w:rPr>
          </w:pPr>
          <w:hyperlink w:anchor="_Toc413913691" w:history="1">
            <w:r w:rsidR="00F15B4E" w:rsidRPr="00471C46">
              <w:rPr>
                <w:rStyle w:val="Lienhypertexte"/>
                <w:rFonts w:cs="Arial"/>
              </w:rPr>
              <w:t>7.2 REER</w:t>
            </w:r>
            <w:r w:rsidR="00F15B4E">
              <w:rPr>
                <w:webHidden/>
              </w:rPr>
              <w:tab/>
            </w:r>
            <w:r w:rsidR="00F15B4E">
              <w:rPr>
                <w:webHidden/>
              </w:rPr>
              <w:fldChar w:fldCharType="begin"/>
            </w:r>
            <w:r w:rsidR="00F15B4E">
              <w:rPr>
                <w:webHidden/>
              </w:rPr>
              <w:instrText xml:space="preserve"> PAGEREF _Toc413913691 \h </w:instrText>
            </w:r>
            <w:r w:rsidR="00F15B4E">
              <w:rPr>
                <w:webHidden/>
              </w:rPr>
            </w:r>
            <w:r w:rsidR="00F15B4E">
              <w:rPr>
                <w:webHidden/>
              </w:rPr>
              <w:fldChar w:fldCharType="separate"/>
            </w:r>
            <w:r w:rsidR="00F15B4E">
              <w:rPr>
                <w:webHidden/>
              </w:rPr>
              <w:t>13</w:t>
            </w:r>
            <w:r w:rsidR="00F15B4E">
              <w:rPr>
                <w:webHidden/>
              </w:rPr>
              <w:fldChar w:fldCharType="end"/>
            </w:r>
          </w:hyperlink>
        </w:p>
        <w:p w14:paraId="133192C7" w14:textId="77777777" w:rsidR="00F15B4E" w:rsidRDefault="00F43613">
          <w:pPr>
            <w:pStyle w:val="TM2"/>
            <w:rPr>
              <w:rFonts w:asciiTheme="minorHAnsi" w:eastAsiaTheme="minorEastAsia" w:hAnsiTheme="minorHAnsi" w:cstheme="minorBidi"/>
              <w:b w:val="0"/>
              <w:bCs w:val="0"/>
              <w:iCs w:val="0"/>
              <w:sz w:val="22"/>
              <w:szCs w:val="22"/>
              <w:lang w:eastAsia="fr-CA"/>
            </w:rPr>
          </w:pPr>
          <w:hyperlink w:anchor="_Toc413913692" w:history="1">
            <w:r w:rsidR="00F15B4E" w:rsidRPr="00471C46">
              <w:rPr>
                <w:rStyle w:val="Lienhypertexte"/>
                <w:rFonts w:cs="Arial"/>
              </w:rPr>
              <w:t>7.3 Allocation pour souliers de sécurité</w:t>
            </w:r>
            <w:r w:rsidR="00F15B4E">
              <w:rPr>
                <w:webHidden/>
              </w:rPr>
              <w:tab/>
            </w:r>
            <w:r w:rsidR="00F15B4E">
              <w:rPr>
                <w:webHidden/>
              </w:rPr>
              <w:fldChar w:fldCharType="begin"/>
            </w:r>
            <w:r w:rsidR="00F15B4E">
              <w:rPr>
                <w:webHidden/>
              </w:rPr>
              <w:instrText xml:space="preserve"> PAGEREF _Toc413913692 \h </w:instrText>
            </w:r>
            <w:r w:rsidR="00F15B4E">
              <w:rPr>
                <w:webHidden/>
              </w:rPr>
            </w:r>
            <w:r w:rsidR="00F15B4E">
              <w:rPr>
                <w:webHidden/>
              </w:rPr>
              <w:fldChar w:fldCharType="separate"/>
            </w:r>
            <w:r w:rsidR="00F15B4E">
              <w:rPr>
                <w:webHidden/>
              </w:rPr>
              <w:t>14</w:t>
            </w:r>
            <w:r w:rsidR="00F15B4E">
              <w:rPr>
                <w:webHidden/>
              </w:rPr>
              <w:fldChar w:fldCharType="end"/>
            </w:r>
          </w:hyperlink>
        </w:p>
        <w:p w14:paraId="6FD88E0B" w14:textId="77777777" w:rsidR="00F15B4E" w:rsidRDefault="00F43613">
          <w:pPr>
            <w:pStyle w:val="TM2"/>
            <w:rPr>
              <w:rFonts w:asciiTheme="minorHAnsi" w:eastAsiaTheme="minorEastAsia" w:hAnsiTheme="minorHAnsi" w:cstheme="minorBidi"/>
              <w:b w:val="0"/>
              <w:bCs w:val="0"/>
              <w:iCs w:val="0"/>
              <w:sz w:val="22"/>
              <w:szCs w:val="22"/>
              <w:lang w:eastAsia="fr-CA"/>
            </w:rPr>
          </w:pPr>
          <w:hyperlink w:anchor="_Toc413913693" w:history="1">
            <w:r w:rsidR="00F15B4E" w:rsidRPr="00471C46">
              <w:rPr>
                <w:rStyle w:val="Lienhypertexte"/>
                <w:rFonts w:cs="Arial"/>
              </w:rPr>
              <w:t>7.4 Aire de détente</w:t>
            </w:r>
            <w:r w:rsidR="00F15B4E">
              <w:rPr>
                <w:webHidden/>
              </w:rPr>
              <w:tab/>
            </w:r>
            <w:r w:rsidR="00F15B4E">
              <w:rPr>
                <w:webHidden/>
              </w:rPr>
              <w:fldChar w:fldCharType="begin"/>
            </w:r>
            <w:r w:rsidR="00F15B4E">
              <w:rPr>
                <w:webHidden/>
              </w:rPr>
              <w:instrText xml:space="preserve"> PAGEREF _Toc413913693 \h </w:instrText>
            </w:r>
            <w:r w:rsidR="00F15B4E">
              <w:rPr>
                <w:webHidden/>
              </w:rPr>
            </w:r>
            <w:r w:rsidR="00F15B4E">
              <w:rPr>
                <w:webHidden/>
              </w:rPr>
              <w:fldChar w:fldCharType="separate"/>
            </w:r>
            <w:r w:rsidR="00F15B4E">
              <w:rPr>
                <w:webHidden/>
              </w:rPr>
              <w:t>14</w:t>
            </w:r>
            <w:r w:rsidR="00F15B4E">
              <w:rPr>
                <w:webHidden/>
              </w:rPr>
              <w:fldChar w:fldCharType="end"/>
            </w:r>
          </w:hyperlink>
        </w:p>
        <w:p w14:paraId="61CE2D36" w14:textId="77777777" w:rsidR="00F15B4E" w:rsidRDefault="00F43613">
          <w:pPr>
            <w:pStyle w:val="TM1"/>
            <w:rPr>
              <w:rFonts w:asciiTheme="minorHAnsi" w:eastAsiaTheme="minorEastAsia" w:hAnsiTheme="minorHAnsi" w:cstheme="minorBidi"/>
              <w:b w:val="0"/>
              <w:bCs w:val="0"/>
              <w:caps w:val="0"/>
              <w:sz w:val="22"/>
              <w:szCs w:val="22"/>
              <w:lang w:eastAsia="fr-CA"/>
            </w:rPr>
          </w:pPr>
          <w:hyperlink w:anchor="_Toc413913694" w:history="1">
            <w:r w:rsidR="00F15B4E" w:rsidRPr="00471C46">
              <w:rPr>
                <w:rStyle w:val="Lienhypertexte"/>
              </w:rPr>
              <w:t>8.</w:t>
            </w:r>
            <w:r w:rsidR="00F15B4E">
              <w:rPr>
                <w:rFonts w:asciiTheme="minorHAnsi" w:eastAsiaTheme="minorEastAsia" w:hAnsiTheme="minorHAnsi" w:cstheme="minorBidi"/>
                <w:b w:val="0"/>
                <w:bCs w:val="0"/>
                <w:caps w:val="0"/>
                <w:sz w:val="22"/>
                <w:szCs w:val="22"/>
                <w:lang w:eastAsia="fr-CA"/>
              </w:rPr>
              <w:tab/>
            </w:r>
            <w:r w:rsidR="00F15B4E" w:rsidRPr="00471C46">
              <w:rPr>
                <w:rStyle w:val="Lienhypertexte"/>
              </w:rPr>
              <w:t>Gestion du rendement et développement des compétences</w:t>
            </w:r>
            <w:r w:rsidR="00F15B4E">
              <w:rPr>
                <w:webHidden/>
              </w:rPr>
              <w:tab/>
            </w:r>
            <w:r w:rsidR="00F15B4E">
              <w:rPr>
                <w:webHidden/>
              </w:rPr>
              <w:fldChar w:fldCharType="begin"/>
            </w:r>
            <w:r w:rsidR="00F15B4E">
              <w:rPr>
                <w:webHidden/>
              </w:rPr>
              <w:instrText xml:space="preserve"> PAGEREF _Toc413913694 \h </w:instrText>
            </w:r>
            <w:r w:rsidR="00F15B4E">
              <w:rPr>
                <w:webHidden/>
              </w:rPr>
            </w:r>
            <w:r w:rsidR="00F15B4E">
              <w:rPr>
                <w:webHidden/>
              </w:rPr>
              <w:fldChar w:fldCharType="separate"/>
            </w:r>
            <w:r w:rsidR="00F15B4E">
              <w:rPr>
                <w:webHidden/>
              </w:rPr>
              <w:t>14</w:t>
            </w:r>
            <w:r w:rsidR="00F15B4E">
              <w:rPr>
                <w:webHidden/>
              </w:rPr>
              <w:fldChar w:fldCharType="end"/>
            </w:r>
          </w:hyperlink>
        </w:p>
        <w:p w14:paraId="3DA95C24" w14:textId="77777777" w:rsidR="00F15B4E" w:rsidRDefault="00F43613">
          <w:pPr>
            <w:pStyle w:val="TM2"/>
            <w:rPr>
              <w:rFonts w:asciiTheme="minorHAnsi" w:eastAsiaTheme="minorEastAsia" w:hAnsiTheme="minorHAnsi" w:cstheme="minorBidi"/>
              <w:b w:val="0"/>
              <w:bCs w:val="0"/>
              <w:iCs w:val="0"/>
              <w:sz w:val="22"/>
              <w:szCs w:val="22"/>
              <w:lang w:eastAsia="fr-CA"/>
            </w:rPr>
          </w:pPr>
          <w:hyperlink w:anchor="_Toc413913695" w:history="1">
            <w:r w:rsidR="00F15B4E" w:rsidRPr="00471C46">
              <w:rPr>
                <w:rStyle w:val="Lienhypertexte"/>
                <w:rFonts w:cs="Arial"/>
              </w:rPr>
              <w:t>8.1 Évaluation de rendement</w:t>
            </w:r>
            <w:r w:rsidR="00F15B4E">
              <w:rPr>
                <w:webHidden/>
              </w:rPr>
              <w:tab/>
            </w:r>
            <w:r w:rsidR="00F15B4E">
              <w:rPr>
                <w:webHidden/>
              </w:rPr>
              <w:fldChar w:fldCharType="begin"/>
            </w:r>
            <w:r w:rsidR="00F15B4E">
              <w:rPr>
                <w:webHidden/>
              </w:rPr>
              <w:instrText xml:space="preserve"> PAGEREF _Toc413913695 \h </w:instrText>
            </w:r>
            <w:r w:rsidR="00F15B4E">
              <w:rPr>
                <w:webHidden/>
              </w:rPr>
            </w:r>
            <w:r w:rsidR="00F15B4E">
              <w:rPr>
                <w:webHidden/>
              </w:rPr>
              <w:fldChar w:fldCharType="separate"/>
            </w:r>
            <w:r w:rsidR="00F15B4E">
              <w:rPr>
                <w:webHidden/>
              </w:rPr>
              <w:t>14</w:t>
            </w:r>
            <w:r w:rsidR="00F15B4E">
              <w:rPr>
                <w:webHidden/>
              </w:rPr>
              <w:fldChar w:fldCharType="end"/>
            </w:r>
          </w:hyperlink>
        </w:p>
        <w:p w14:paraId="25409DA8" w14:textId="77777777" w:rsidR="00F15B4E" w:rsidRDefault="00F43613">
          <w:pPr>
            <w:pStyle w:val="TM2"/>
            <w:rPr>
              <w:rFonts w:asciiTheme="minorHAnsi" w:eastAsiaTheme="minorEastAsia" w:hAnsiTheme="minorHAnsi" w:cstheme="minorBidi"/>
              <w:b w:val="0"/>
              <w:bCs w:val="0"/>
              <w:iCs w:val="0"/>
              <w:sz w:val="22"/>
              <w:szCs w:val="22"/>
              <w:lang w:eastAsia="fr-CA"/>
            </w:rPr>
          </w:pPr>
          <w:hyperlink w:anchor="_Toc413913696" w:history="1">
            <w:r w:rsidR="00F15B4E" w:rsidRPr="00471C46">
              <w:rPr>
                <w:rStyle w:val="Lienhypertexte"/>
                <w:rFonts w:cs="Arial"/>
              </w:rPr>
              <w:t>8.2 Politique de formation</w:t>
            </w:r>
            <w:r w:rsidR="00F15B4E">
              <w:rPr>
                <w:webHidden/>
              </w:rPr>
              <w:tab/>
            </w:r>
            <w:r w:rsidR="00F15B4E">
              <w:rPr>
                <w:webHidden/>
              </w:rPr>
              <w:fldChar w:fldCharType="begin"/>
            </w:r>
            <w:r w:rsidR="00F15B4E">
              <w:rPr>
                <w:webHidden/>
              </w:rPr>
              <w:instrText xml:space="preserve"> PAGEREF _Toc413913696 \h </w:instrText>
            </w:r>
            <w:r w:rsidR="00F15B4E">
              <w:rPr>
                <w:webHidden/>
              </w:rPr>
            </w:r>
            <w:r w:rsidR="00F15B4E">
              <w:rPr>
                <w:webHidden/>
              </w:rPr>
              <w:fldChar w:fldCharType="separate"/>
            </w:r>
            <w:r w:rsidR="00F15B4E">
              <w:rPr>
                <w:webHidden/>
              </w:rPr>
              <w:t>14</w:t>
            </w:r>
            <w:r w:rsidR="00F15B4E">
              <w:rPr>
                <w:webHidden/>
              </w:rPr>
              <w:fldChar w:fldCharType="end"/>
            </w:r>
          </w:hyperlink>
        </w:p>
        <w:p w14:paraId="3AED01EF" w14:textId="77777777" w:rsidR="00F15B4E" w:rsidRDefault="00F43613">
          <w:pPr>
            <w:pStyle w:val="TM2"/>
            <w:rPr>
              <w:rFonts w:asciiTheme="minorHAnsi" w:eastAsiaTheme="minorEastAsia" w:hAnsiTheme="minorHAnsi" w:cstheme="minorBidi"/>
              <w:b w:val="0"/>
              <w:bCs w:val="0"/>
              <w:iCs w:val="0"/>
              <w:sz w:val="22"/>
              <w:szCs w:val="22"/>
              <w:lang w:eastAsia="fr-CA"/>
            </w:rPr>
          </w:pPr>
          <w:hyperlink w:anchor="_Toc413913697" w:history="1">
            <w:r w:rsidR="00F15B4E" w:rsidRPr="00471C46">
              <w:rPr>
                <w:rStyle w:val="Lienhypertexte"/>
                <w:rFonts w:cs="Arial"/>
              </w:rPr>
              <w:t>8.3 Affichage de postes</w:t>
            </w:r>
            <w:r w:rsidR="00F15B4E">
              <w:rPr>
                <w:webHidden/>
              </w:rPr>
              <w:tab/>
            </w:r>
            <w:r w:rsidR="00F15B4E">
              <w:rPr>
                <w:webHidden/>
              </w:rPr>
              <w:fldChar w:fldCharType="begin"/>
            </w:r>
            <w:r w:rsidR="00F15B4E">
              <w:rPr>
                <w:webHidden/>
              </w:rPr>
              <w:instrText xml:space="preserve"> PAGEREF _Toc413913697 \h </w:instrText>
            </w:r>
            <w:r w:rsidR="00F15B4E">
              <w:rPr>
                <w:webHidden/>
              </w:rPr>
            </w:r>
            <w:r w:rsidR="00F15B4E">
              <w:rPr>
                <w:webHidden/>
              </w:rPr>
              <w:fldChar w:fldCharType="separate"/>
            </w:r>
            <w:r w:rsidR="00F15B4E">
              <w:rPr>
                <w:webHidden/>
              </w:rPr>
              <w:t>15</w:t>
            </w:r>
            <w:r w:rsidR="00F15B4E">
              <w:rPr>
                <w:webHidden/>
              </w:rPr>
              <w:fldChar w:fldCharType="end"/>
            </w:r>
          </w:hyperlink>
        </w:p>
        <w:p w14:paraId="317007BD" w14:textId="77777777" w:rsidR="00F15B4E" w:rsidRDefault="00F43613">
          <w:pPr>
            <w:pStyle w:val="TM1"/>
            <w:rPr>
              <w:rFonts w:asciiTheme="minorHAnsi" w:eastAsiaTheme="minorEastAsia" w:hAnsiTheme="minorHAnsi" w:cstheme="minorBidi"/>
              <w:b w:val="0"/>
              <w:bCs w:val="0"/>
              <w:caps w:val="0"/>
              <w:sz w:val="22"/>
              <w:szCs w:val="22"/>
              <w:lang w:eastAsia="fr-CA"/>
            </w:rPr>
          </w:pPr>
          <w:hyperlink w:anchor="_Toc413913698" w:history="1">
            <w:r w:rsidR="00F15B4E" w:rsidRPr="00471C46">
              <w:rPr>
                <w:rStyle w:val="Lienhypertexte"/>
              </w:rPr>
              <w:t>9.</w:t>
            </w:r>
            <w:r w:rsidR="00F15B4E">
              <w:rPr>
                <w:rFonts w:asciiTheme="minorHAnsi" w:eastAsiaTheme="minorEastAsia" w:hAnsiTheme="minorHAnsi" w:cstheme="minorBidi"/>
                <w:b w:val="0"/>
                <w:bCs w:val="0"/>
                <w:caps w:val="0"/>
                <w:sz w:val="22"/>
                <w:szCs w:val="22"/>
                <w:lang w:eastAsia="fr-CA"/>
              </w:rPr>
              <w:tab/>
            </w:r>
            <w:r w:rsidR="00F15B4E" w:rsidRPr="00471C46">
              <w:rPr>
                <w:rStyle w:val="Lienhypertexte"/>
              </w:rPr>
              <w:t>Santé</w:t>
            </w:r>
            <w:r w:rsidR="00F15B4E" w:rsidRPr="00471C46">
              <w:rPr>
                <w:rStyle w:val="Lienhypertexte"/>
                <w:rFonts w:ascii="Calibri" w:hAnsi="Calibri"/>
              </w:rPr>
              <w:t xml:space="preserve"> et sécurité au travail</w:t>
            </w:r>
            <w:r w:rsidR="00F15B4E">
              <w:rPr>
                <w:webHidden/>
              </w:rPr>
              <w:tab/>
            </w:r>
            <w:r w:rsidR="00F15B4E">
              <w:rPr>
                <w:webHidden/>
              </w:rPr>
              <w:fldChar w:fldCharType="begin"/>
            </w:r>
            <w:r w:rsidR="00F15B4E">
              <w:rPr>
                <w:webHidden/>
              </w:rPr>
              <w:instrText xml:space="preserve"> PAGEREF _Toc413913698 \h </w:instrText>
            </w:r>
            <w:r w:rsidR="00F15B4E">
              <w:rPr>
                <w:webHidden/>
              </w:rPr>
            </w:r>
            <w:r w:rsidR="00F15B4E">
              <w:rPr>
                <w:webHidden/>
              </w:rPr>
              <w:fldChar w:fldCharType="separate"/>
            </w:r>
            <w:r w:rsidR="00F15B4E">
              <w:rPr>
                <w:webHidden/>
              </w:rPr>
              <w:t>15</w:t>
            </w:r>
            <w:r w:rsidR="00F15B4E">
              <w:rPr>
                <w:webHidden/>
              </w:rPr>
              <w:fldChar w:fldCharType="end"/>
            </w:r>
          </w:hyperlink>
        </w:p>
        <w:p w14:paraId="31E5B64D" w14:textId="77777777" w:rsidR="00F15B4E" w:rsidRDefault="00F43613">
          <w:pPr>
            <w:pStyle w:val="TM2"/>
            <w:rPr>
              <w:rFonts w:asciiTheme="minorHAnsi" w:eastAsiaTheme="minorEastAsia" w:hAnsiTheme="minorHAnsi" w:cstheme="minorBidi"/>
              <w:b w:val="0"/>
              <w:bCs w:val="0"/>
              <w:iCs w:val="0"/>
              <w:sz w:val="22"/>
              <w:szCs w:val="22"/>
              <w:lang w:eastAsia="fr-CA"/>
            </w:rPr>
          </w:pPr>
          <w:hyperlink w:anchor="_Toc413913699" w:history="1">
            <w:r w:rsidR="00F15B4E" w:rsidRPr="00471C46">
              <w:rPr>
                <w:rStyle w:val="Lienhypertexte"/>
                <w:rFonts w:cs="Arial"/>
              </w:rPr>
              <w:t>9.1 Programme SST</w:t>
            </w:r>
            <w:r w:rsidR="00F15B4E">
              <w:rPr>
                <w:webHidden/>
              </w:rPr>
              <w:tab/>
            </w:r>
            <w:r w:rsidR="00F15B4E">
              <w:rPr>
                <w:webHidden/>
              </w:rPr>
              <w:fldChar w:fldCharType="begin"/>
            </w:r>
            <w:r w:rsidR="00F15B4E">
              <w:rPr>
                <w:webHidden/>
              </w:rPr>
              <w:instrText xml:space="preserve"> PAGEREF _Toc413913699 \h </w:instrText>
            </w:r>
            <w:r w:rsidR="00F15B4E">
              <w:rPr>
                <w:webHidden/>
              </w:rPr>
            </w:r>
            <w:r w:rsidR="00F15B4E">
              <w:rPr>
                <w:webHidden/>
              </w:rPr>
              <w:fldChar w:fldCharType="separate"/>
            </w:r>
            <w:r w:rsidR="00F15B4E">
              <w:rPr>
                <w:webHidden/>
              </w:rPr>
              <w:t>15</w:t>
            </w:r>
            <w:r w:rsidR="00F15B4E">
              <w:rPr>
                <w:webHidden/>
              </w:rPr>
              <w:fldChar w:fldCharType="end"/>
            </w:r>
          </w:hyperlink>
        </w:p>
        <w:p w14:paraId="548F7D3D" w14:textId="77777777" w:rsidR="00F15B4E" w:rsidRDefault="00F43613">
          <w:pPr>
            <w:pStyle w:val="TM2"/>
            <w:rPr>
              <w:rFonts w:asciiTheme="minorHAnsi" w:eastAsiaTheme="minorEastAsia" w:hAnsiTheme="minorHAnsi" w:cstheme="minorBidi"/>
              <w:b w:val="0"/>
              <w:bCs w:val="0"/>
              <w:iCs w:val="0"/>
              <w:sz w:val="22"/>
              <w:szCs w:val="22"/>
              <w:lang w:eastAsia="fr-CA"/>
            </w:rPr>
          </w:pPr>
          <w:hyperlink w:anchor="_Toc413913700" w:history="1">
            <w:r w:rsidR="00F15B4E" w:rsidRPr="00471C46">
              <w:rPr>
                <w:rStyle w:val="Lienhypertexte"/>
                <w:rFonts w:cs="Arial"/>
              </w:rPr>
              <w:t>9.2 Comité SST</w:t>
            </w:r>
            <w:r w:rsidR="00F15B4E">
              <w:rPr>
                <w:webHidden/>
              </w:rPr>
              <w:tab/>
            </w:r>
            <w:r w:rsidR="00F15B4E">
              <w:rPr>
                <w:webHidden/>
              </w:rPr>
              <w:fldChar w:fldCharType="begin"/>
            </w:r>
            <w:r w:rsidR="00F15B4E">
              <w:rPr>
                <w:webHidden/>
              </w:rPr>
              <w:instrText xml:space="preserve"> PAGEREF _Toc413913700 \h </w:instrText>
            </w:r>
            <w:r w:rsidR="00F15B4E">
              <w:rPr>
                <w:webHidden/>
              </w:rPr>
            </w:r>
            <w:r w:rsidR="00F15B4E">
              <w:rPr>
                <w:webHidden/>
              </w:rPr>
              <w:fldChar w:fldCharType="separate"/>
            </w:r>
            <w:r w:rsidR="00F15B4E">
              <w:rPr>
                <w:webHidden/>
              </w:rPr>
              <w:t>15</w:t>
            </w:r>
            <w:r w:rsidR="00F15B4E">
              <w:rPr>
                <w:webHidden/>
              </w:rPr>
              <w:fldChar w:fldCharType="end"/>
            </w:r>
          </w:hyperlink>
        </w:p>
        <w:p w14:paraId="1FC48220" w14:textId="77777777" w:rsidR="00F15B4E" w:rsidRDefault="00F43613">
          <w:pPr>
            <w:pStyle w:val="TM2"/>
            <w:rPr>
              <w:rFonts w:asciiTheme="minorHAnsi" w:eastAsiaTheme="minorEastAsia" w:hAnsiTheme="minorHAnsi" w:cstheme="minorBidi"/>
              <w:b w:val="0"/>
              <w:bCs w:val="0"/>
              <w:iCs w:val="0"/>
              <w:sz w:val="22"/>
              <w:szCs w:val="22"/>
              <w:lang w:eastAsia="fr-CA"/>
            </w:rPr>
          </w:pPr>
          <w:hyperlink w:anchor="_Toc413913701" w:history="1">
            <w:r w:rsidR="00F15B4E" w:rsidRPr="00471C46">
              <w:rPr>
                <w:rStyle w:val="Lienhypertexte"/>
                <w:rFonts w:cs="Arial"/>
              </w:rPr>
              <w:t>9.3 Politique contre le harcèlement au travail</w:t>
            </w:r>
            <w:r w:rsidR="00F15B4E">
              <w:rPr>
                <w:webHidden/>
              </w:rPr>
              <w:tab/>
            </w:r>
            <w:r w:rsidR="00F15B4E">
              <w:rPr>
                <w:webHidden/>
              </w:rPr>
              <w:fldChar w:fldCharType="begin"/>
            </w:r>
            <w:r w:rsidR="00F15B4E">
              <w:rPr>
                <w:webHidden/>
              </w:rPr>
              <w:instrText xml:space="preserve"> PAGEREF _Toc413913701 \h </w:instrText>
            </w:r>
            <w:r w:rsidR="00F15B4E">
              <w:rPr>
                <w:webHidden/>
              </w:rPr>
            </w:r>
            <w:r w:rsidR="00F15B4E">
              <w:rPr>
                <w:webHidden/>
              </w:rPr>
              <w:fldChar w:fldCharType="separate"/>
            </w:r>
            <w:r w:rsidR="00F15B4E">
              <w:rPr>
                <w:webHidden/>
              </w:rPr>
              <w:t>15</w:t>
            </w:r>
            <w:r w:rsidR="00F15B4E">
              <w:rPr>
                <w:webHidden/>
              </w:rPr>
              <w:fldChar w:fldCharType="end"/>
            </w:r>
          </w:hyperlink>
        </w:p>
        <w:p w14:paraId="50C0CDDB" w14:textId="77777777" w:rsidR="00F15B4E" w:rsidRDefault="00F43613">
          <w:pPr>
            <w:pStyle w:val="TM1"/>
            <w:rPr>
              <w:rFonts w:asciiTheme="minorHAnsi" w:eastAsiaTheme="minorEastAsia" w:hAnsiTheme="minorHAnsi" w:cstheme="minorBidi"/>
              <w:b w:val="0"/>
              <w:bCs w:val="0"/>
              <w:caps w:val="0"/>
              <w:sz w:val="22"/>
              <w:szCs w:val="22"/>
              <w:lang w:eastAsia="fr-CA"/>
            </w:rPr>
          </w:pPr>
          <w:hyperlink w:anchor="_Toc413913702" w:history="1">
            <w:r w:rsidR="00F15B4E" w:rsidRPr="00471C46">
              <w:rPr>
                <w:rStyle w:val="Lienhypertexte"/>
              </w:rPr>
              <w:t>10.</w:t>
            </w:r>
            <w:r w:rsidR="00F15B4E">
              <w:rPr>
                <w:rFonts w:asciiTheme="minorHAnsi" w:eastAsiaTheme="minorEastAsia" w:hAnsiTheme="minorHAnsi" w:cstheme="minorBidi"/>
                <w:b w:val="0"/>
                <w:bCs w:val="0"/>
                <w:caps w:val="0"/>
                <w:sz w:val="22"/>
                <w:szCs w:val="22"/>
                <w:lang w:eastAsia="fr-CA"/>
              </w:rPr>
              <w:tab/>
            </w:r>
            <w:r w:rsidR="00F15B4E" w:rsidRPr="00471C46">
              <w:rPr>
                <w:rStyle w:val="Lienhypertexte"/>
              </w:rPr>
              <w:t>Politiques</w:t>
            </w:r>
            <w:r w:rsidR="00F15B4E" w:rsidRPr="00471C46">
              <w:rPr>
                <w:rStyle w:val="Lienhypertexte"/>
                <w:rFonts w:ascii="Calibri" w:hAnsi="Calibri"/>
              </w:rPr>
              <w:t xml:space="preserve"> administratives</w:t>
            </w:r>
            <w:r w:rsidR="00F15B4E">
              <w:rPr>
                <w:webHidden/>
              </w:rPr>
              <w:tab/>
            </w:r>
            <w:r w:rsidR="00F15B4E">
              <w:rPr>
                <w:webHidden/>
              </w:rPr>
              <w:fldChar w:fldCharType="begin"/>
            </w:r>
            <w:r w:rsidR="00F15B4E">
              <w:rPr>
                <w:webHidden/>
              </w:rPr>
              <w:instrText xml:space="preserve"> PAGEREF _Toc413913702 \h </w:instrText>
            </w:r>
            <w:r w:rsidR="00F15B4E">
              <w:rPr>
                <w:webHidden/>
              </w:rPr>
            </w:r>
            <w:r w:rsidR="00F15B4E">
              <w:rPr>
                <w:webHidden/>
              </w:rPr>
              <w:fldChar w:fldCharType="separate"/>
            </w:r>
            <w:r w:rsidR="00F15B4E">
              <w:rPr>
                <w:webHidden/>
              </w:rPr>
              <w:t>15</w:t>
            </w:r>
            <w:r w:rsidR="00F15B4E">
              <w:rPr>
                <w:webHidden/>
              </w:rPr>
              <w:fldChar w:fldCharType="end"/>
            </w:r>
          </w:hyperlink>
        </w:p>
        <w:p w14:paraId="0FA6284C" w14:textId="77777777" w:rsidR="00F15B4E" w:rsidRDefault="00F43613">
          <w:pPr>
            <w:pStyle w:val="TM2"/>
            <w:rPr>
              <w:rFonts w:asciiTheme="minorHAnsi" w:eastAsiaTheme="minorEastAsia" w:hAnsiTheme="minorHAnsi" w:cstheme="minorBidi"/>
              <w:b w:val="0"/>
              <w:bCs w:val="0"/>
              <w:iCs w:val="0"/>
              <w:sz w:val="22"/>
              <w:szCs w:val="22"/>
              <w:lang w:eastAsia="fr-CA"/>
            </w:rPr>
          </w:pPr>
          <w:hyperlink w:anchor="_Toc413913703" w:history="1">
            <w:r w:rsidR="00F15B4E" w:rsidRPr="00471C46">
              <w:rPr>
                <w:rStyle w:val="Lienhypertexte"/>
                <w:rFonts w:cs="Arial"/>
              </w:rPr>
              <w:t>10.1 Informatique</w:t>
            </w:r>
            <w:r w:rsidR="00F15B4E">
              <w:rPr>
                <w:webHidden/>
              </w:rPr>
              <w:tab/>
            </w:r>
            <w:r w:rsidR="00F15B4E">
              <w:rPr>
                <w:webHidden/>
              </w:rPr>
              <w:fldChar w:fldCharType="begin"/>
            </w:r>
            <w:r w:rsidR="00F15B4E">
              <w:rPr>
                <w:webHidden/>
              </w:rPr>
              <w:instrText xml:space="preserve"> PAGEREF _Toc413913703 \h </w:instrText>
            </w:r>
            <w:r w:rsidR="00F15B4E">
              <w:rPr>
                <w:webHidden/>
              </w:rPr>
            </w:r>
            <w:r w:rsidR="00F15B4E">
              <w:rPr>
                <w:webHidden/>
              </w:rPr>
              <w:fldChar w:fldCharType="separate"/>
            </w:r>
            <w:r w:rsidR="00F15B4E">
              <w:rPr>
                <w:webHidden/>
              </w:rPr>
              <w:t>15</w:t>
            </w:r>
            <w:r w:rsidR="00F15B4E">
              <w:rPr>
                <w:webHidden/>
              </w:rPr>
              <w:fldChar w:fldCharType="end"/>
            </w:r>
          </w:hyperlink>
        </w:p>
        <w:p w14:paraId="7464A800" w14:textId="77777777" w:rsidR="00F15B4E" w:rsidRDefault="00F43613">
          <w:pPr>
            <w:pStyle w:val="TM2"/>
            <w:rPr>
              <w:rFonts w:asciiTheme="minorHAnsi" w:eastAsiaTheme="minorEastAsia" w:hAnsiTheme="minorHAnsi" w:cstheme="minorBidi"/>
              <w:b w:val="0"/>
              <w:bCs w:val="0"/>
              <w:iCs w:val="0"/>
              <w:sz w:val="22"/>
              <w:szCs w:val="22"/>
              <w:lang w:eastAsia="fr-CA"/>
            </w:rPr>
          </w:pPr>
          <w:hyperlink w:anchor="_Toc413913704" w:history="1">
            <w:r w:rsidR="00F15B4E" w:rsidRPr="00471C46">
              <w:rPr>
                <w:rStyle w:val="Lienhypertexte"/>
                <w:rFonts w:cs="Arial"/>
              </w:rPr>
              <w:t>10.2 Processus de gestion positive des mesures disciplinaires</w:t>
            </w:r>
            <w:r w:rsidR="00F15B4E">
              <w:rPr>
                <w:webHidden/>
              </w:rPr>
              <w:tab/>
            </w:r>
            <w:r w:rsidR="00F15B4E">
              <w:rPr>
                <w:webHidden/>
              </w:rPr>
              <w:fldChar w:fldCharType="begin"/>
            </w:r>
            <w:r w:rsidR="00F15B4E">
              <w:rPr>
                <w:webHidden/>
              </w:rPr>
              <w:instrText xml:space="preserve"> PAGEREF _Toc413913704 \h </w:instrText>
            </w:r>
            <w:r w:rsidR="00F15B4E">
              <w:rPr>
                <w:webHidden/>
              </w:rPr>
            </w:r>
            <w:r w:rsidR="00F15B4E">
              <w:rPr>
                <w:webHidden/>
              </w:rPr>
              <w:fldChar w:fldCharType="separate"/>
            </w:r>
            <w:r w:rsidR="00F15B4E">
              <w:rPr>
                <w:webHidden/>
              </w:rPr>
              <w:t>16</w:t>
            </w:r>
            <w:r w:rsidR="00F15B4E">
              <w:rPr>
                <w:webHidden/>
              </w:rPr>
              <w:fldChar w:fldCharType="end"/>
            </w:r>
          </w:hyperlink>
        </w:p>
        <w:p w14:paraId="548DF146" w14:textId="77777777" w:rsidR="00F15B4E" w:rsidRDefault="00F43613">
          <w:pPr>
            <w:pStyle w:val="TM2"/>
            <w:rPr>
              <w:rFonts w:asciiTheme="minorHAnsi" w:eastAsiaTheme="minorEastAsia" w:hAnsiTheme="minorHAnsi" w:cstheme="minorBidi"/>
              <w:b w:val="0"/>
              <w:bCs w:val="0"/>
              <w:iCs w:val="0"/>
              <w:sz w:val="22"/>
              <w:szCs w:val="22"/>
              <w:lang w:eastAsia="fr-CA"/>
            </w:rPr>
          </w:pPr>
          <w:hyperlink w:anchor="_Toc413913705" w:history="1">
            <w:r w:rsidR="00F15B4E" w:rsidRPr="00471C46">
              <w:rPr>
                <w:rStyle w:val="Lienhypertexte"/>
                <w:rFonts w:cs="Arial"/>
              </w:rPr>
              <w:t>10.3 Stationnement</w:t>
            </w:r>
            <w:r w:rsidR="00F15B4E">
              <w:rPr>
                <w:webHidden/>
              </w:rPr>
              <w:tab/>
            </w:r>
            <w:r w:rsidR="00F15B4E">
              <w:rPr>
                <w:webHidden/>
              </w:rPr>
              <w:fldChar w:fldCharType="begin"/>
            </w:r>
            <w:r w:rsidR="00F15B4E">
              <w:rPr>
                <w:webHidden/>
              </w:rPr>
              <w:instrText xml:space="preserve"> PAGEREF _Toc413913705 \h </w:instrText>
            </w:r>
            <w:r w:rsidR="00F15B4E">
              <w:rPr>
                <w:webHidden/>
              </w:rPr>
            </w:r>
            <w:r w:rsidR="00F15B4E">
              <w:rPr>
                <w:webHidden/>
              </w:rPr>
              <w:fldChar w:fldCharType="separate"/>
            </w:r>
            <w:r w:rsidR="00F15B4E">
              <w:rPr>
                <w:webHidden/>
              </w:rPr>
              <w:t>16</w:t>
            </w:r>
            <w:r w:rsidR="00F15B4E">
              <w:rPr>
                <w:webHidden/>
              </w:rPr>
              <w:fldChar w:fldCharType="end"/>
            </w:r>
          </w:hyperlink>
        </w:p>
        <w:p w14:paraId="646DEC36" w14:textId="77777777" w:rsidR="00F15B4E" w:rsidRDefault="00F43613">
          <w:pPr>
            <w:pStyle w:val="TM2"/>
            <w:rPr>
              <w:rFonts w:asciiTheme="minorHAnsi" w:eastAsiaTheme="minorEastAsia" w:hAnsiTheme="minorHAnsi" w:cstheme="minorBidi"/>
              <w:b w:val="0"/>
              <w:bCs w:val="0"/>
              <w:iCs w:val="0"/>
              <w:sz w:val="22"/>
              <w:szCs w:val="22"/>
              <w:lang w:eastAsia="fr-CA"/>
            </w:rPr>
          </w:pPr>
          <w:hyperlink w:anchor="_Toc413913706" w:history="1">
            <w:r w:rsidR="00F15B4E" w:rsidRPr="00471C46">
              <w:rPr>
                <w:rStyle w:val="Lienhypertexte"/>
                <w:rFonts w:cs="Arial"/>
              </w:rPr>
              <w:t>10.4 Politique d’équité</w:t>
            </w:r>
            <w:r w:rsidR="00F15B4E">
              <w:rPr>
                <w:webHidden/>
              </w:rPr>
              <w:tab/>
            </w:r>
            <w:r w:rsidR="00F15B4E">
              <w:rPr>
                <w:webHidden/>
              </w:rPr>
              <w:fldChar w:fldCharType="begin"/>
            </w:r>
            <w:r w:rsidR="00F15B4E">
              <w:rPr>
                <w:webHidden/>
              </w:rPr>
              <w:instrText xml:space="preserve"> PAGEREF _Toc413913706 \h </w:instrText>
            </w:r>
            <w:r w:rsidR="00F15B4E">
              <w:rPr>
                <w:webHidden/>
              </w:rPr>
            </w:r>
            <w:r w:rsidR="00F15B4E">
              <w:rPr>
                <w:webHidden/>
              </w:rPr>
              <w:fldChar w:fldCharType="separate"/>
            </w:r>
            <w:r w:rsidR="00F15B4E">
              <w:rPr>
                <w:webHidden/>
              </w:rPr>
              <w:t>16</w:t>
            </w:r>
            <w:r w:rsidR="00F15B4E">
              <w:rPr>
                <w:webHidden/>
              </w:rPr>
              <w:fldChar w:fldCharType="end"/>
            </w:r>
          </w:hyperlink>
        </w:p>
        <w:p w14:paraId="680BAF07" w14:textId="77777777" w:rsidR="00F15B4E" w:rsidRDefault="00F43613">
          <w:pPr>
            <w:pStyle w:val="TM2"/>
            <w:rPr>
              <w:rFonts w:asciiTheme="minorHAnsi" w:eastAsiaTheme="minorEastAsia" w:hAnsiTheme="minorHAnsi" w:cstheme="minorBidi"/>
              <w:b w:val="0"/>
              <w:bCs w:val="0"/>
              <w:iCs w:val="0"/>
              <w:sz w:val="22"/>
              <w:szCs w:val="22"/>
              <w:lang w:eastAsia="fr-CA"/>
            </w:rPr>
          </w:pPr>
          <w:hyperlink w:anchor="_Toc413913707" w:history="1">
            <w:r w:rsidR="00F15B4E" w:rsidRPr="00471C46">
              <w:rPr>
                <w:rStyle w:val="Lienhypertexte"/>
                <w:rFonts w:cs="Arial"/>
              </w:rPr>
              <w:t>10.5 Mise à pied</w:t>
            </w:r>
            <w:r w:rsidR="00F15B4E">
              <w:rPr>
                <w:webHidden/>
              </w:rPr>
              <w:tab/>
            </w:r>
            <w:r w:rsidR="00F15B4E">
              <w:rPr>
                <w:webHidden/>
              </w:rPr>
              <w:fldChar w:fldCharType="begin"/>
            </w:r>
            <w:r w:rsidR="00F15B4E">
              <w:rPr>
                <w:webHidden/>
              </w:rPr>
              <w:instrText xml:space="preserve"> PAGEREF _Toc413913707 \h </w:instrText>
            </w:r>
            <w:r w:rsidR="00F15B4E">
              <w:rPr>
                <w:webHidden/>
              </w:rPr>
            </w:r>
            <w:r w:rsidR="00F15B4E">
              <w:rPr>
                <w:webHidden/>
              </w:rPr>
              <w:fldChar w:fldCharType="separate"/>
            </w:r>
            <w:r w:rsidR="00F15B4E">
              <w:rPr>
                <w:webHidden/>
              </w:rPr>
              <w:t>17</w:t>
            </w:r>
            <w:r w:rsidR="00F15B4E">
              <w:rPr>
                <w:webHidden/>
              </w:rPr>
              <w:fldChar w:fldCharType="end"/>
            </w:r>
          </w:hyperlink>
        </w:p>
        <w:p w14:paraId="23469076" w14:textId="77777777" w:rsidR="00F15B4E" w:rsidRDefault="00F43613">
          <w:pPr>
            <w:pStyle w:val="TM2"/>
            <w:rPr>
              <w:rFonts w:asciiTheme="minorHAnsi" w:eastAsiaTheme="minorEastAsia" w:hAnsiTheme="minorHAnsi" w:cstheme="minorBidi"/>
              <w:b w:val="0"/>
              <w:bCs w:val="0"/>
              <w:iCs w:val="0"/>
              <w:sz w:val="22"/>
              <w:szCs w:val="22"/>
              <w:lang w:eastAsia="fr-CA"/>
            </w:rPr>
          </w:pPr>
          <w:hyperlink w:anchor="_Toc413913708" w:history="1">
            <w:r w:rsidR="00F15B4E" w:rsidRPr="00471C46">
              <w:rPr>
                <w:rStyle w:val="Lienhypertexte"/>
                <w:rFonts w:cs="Arial"/>
              </w:rPr>
              <w:t>10.6 Perte de l’ancienneté</w:t>
            </w:r>
            <w:r w:rsidR="00F15B4E">
              <w:rPr>
                <w:webHidden/>
              </w:rPr>
              <w:tab/>
            </w:r>
            <w:r w:rsidR="00F15B4E">
              <w:rPr>
                <w:webHidden/>
              </w:rPr>
              <w:fldChar w:fldCharType="begin"/>
            </w:r>
            <w:r w:rsidR="00F15B4E">
              <w:rPr>
                <w:webHidden/>
              </w:rPr>
              <w:instrText xml:space="preserve"> PAGEREF _Toc413913708 \h </w:instrText>
            </w:r>
            <w:r w:rsidR="00F15B4E">
              <w:rPr>
                <w:webHidden/>
              </w:rPr>
            </w:r>
            <w:r w:rsidR="00F15B4E">
              <w:rPr>
                <w:webHidden/>
              </w:rPr>
              <w:fldChar w:fldCharType="separate"/>
            </w:r>
            <w:r w:rsidR="00F15B4E">
              <w:rPr>
                <w:webHidden/>
              </w:rPr>
              <w:t>17</w:t>
            </w:r>
            <w:r w:rsidR="00F15B4E">
              <w:rPr>
                <w:webHidden/>
              </w:rPr>
              <w:fldChar w:fldCharType="end"/>
            </w:r>
          </w:hyperlink>
        </w:p>
        <w:p w14:paraId="558ACEF8" w14:textId="662A6545" w:rsidR="00F15B4E" w:rsidRDefault="00F15B4E">
          <w:r w:rsidRPr="00F15B4E">
            <w:rPr>
              <w:b/>
              <w:bCs/>
              <w:lang w:val="fr-FR"/>
            </w:rPr>
            <w:fldChar w:fldCharType="end"/>
          </w:r>
        </w:p>
      </w:sdtContent>
    </w:sdt>
    <w:p w14:paraId="776BE667" w14:textId="77777777" w:rsidR="00B77244" w:rsidRPr="00254904" w:rsidRDefault="00B77244">
      <w:pPr>
        <w:pStyle w:val="TM1"/>
        <w:rPr>
          <w:rFonts w:asciiTheme="minorHAnsi" w:hAnsiTheme="minorHAnsi"/>
          <w:sz w:val="22"/>
          <w:szCs w:val="22"/>
        </w:rPr>
        <w:sectPr w:rsidR="00B77244" w:rsidRPr="00254904">
          <w:headerReference w:type="default" r:id="rId16"/>
          <w:pgSz w:w="12236" w:h="15836" w:code="1"/>
          <w:pgMar w:top="864" w:right="1411" w:bottom="1138" w:left="1411" w:header="576" w:footer="677" w:gutter="0"/>
          <w:pgNumType w:start="2"/>
          <w:cols w:space="720"/>
        </w:sectPr>
      </w:pPr>
    </w:p>
    <w:p w14:paraId="6B8B7A5A" w14:textId="6ECC275E" w:rsidR="001D78F5" w:rsidRPr="001D78F5" w:rsidRDefault="001D78F5" w:rsidP="001D78F5">
      <w:pPr>
        <w:rPr>
          <w:rFonts w:asciiTheme="minorHAnsi" w:hAnsiTheme="minorHAnsi" w:cs="Arial"/>
          <w:bCs/>
          <w:i/>
          <w:sz w:val="22"/>
          <w:szCs w:val="22"/>
        </w:rPr>
      </w:pPr>
      <w:r w:rsidRPr="001D78F5">
        <w:rPr>
          <w:rFonts w:asciiTheme="minorHAnsi" w:hAnsiTheme="minorHAnsi" w:cs="Arial"/>
          <w:bCs/>
          <w:i/>
          <w:sz w:val="22"/>
          <w:szCs w:val="22"/>
        </w:rPr>
        <w:lastRenderedPageBreak/>
        <w:t>Manuel de l’employé fictif</w:t>
      </w:r>
    </w:p>
    <w:p w14:paraId="0173062B" w14:textId="16E7DDB9" w:rsidR="00254904" w:rsidRPr="00F15B4E" w:rsidRDefault="00F15B4E" w:rsidP="00254904">
      <w:pPr>
        <w:pStyle w:val="Titre1"/>
        <w:numPr>
          <w:ilvl w:val="0"/>
          <w:numId w:val="41"/>
        </w:numPr>
        <w:pBdr>
          <w:bottom w:val="single" w:sz="12" w:space="1" w:color="auto"/>
        </w:pBdr>
        <w:tabs>
          <w:tab w:val="clear" w:pos="540"/>
          <w:tab w:val="left" w:pos="426"/>
        </w:tabs>
        <w:ind w:left="426" w:hanging="426"/>
        <w:rPr>
          <w:rFonts w:asciiTheme="minorHAnsi" w:hAnsiTheme="minorHAnsi" w:cs="Arial"/>
          <w:bCs/>
          <w:smallCaps w:val="0"/>
          <w:sz w:val="22"/>
          <w:szCs w:val="22"/>
        </w:rPr>
      </w:pPr>
      <w:bookmarkStart w:id="4" w:name="_Toc413912656"/>
      <w:bookmarkStart w:id="5" w:name="_Toc413912712"/>
      <w:bookmarkStart w:id="6" w:name="_Toc413913657"/>
      <w:r w:rsidRPr="00F15B4E">
        <w:rPr>
          <w:rFonts w:asciiTheme="minorHAnsi" w:hAnsiTheme="minorHAnsi" w:cs="Arial"/>
          <w:bCs/>
          <w:smallCaps w:val="0"/>
          <w:sz w:val="22"/>
          <w:szCs w:val="22"/>
        </w:rPr>
        <w:t>Le mot de bienvenue</w:t>
      </w:r>
      <w:bookmarkEnd w:id="4"/>
      <w:bookmarkEnd w:id="5"/>
      <w:bookmarkEnd w:id="6"/>
    </w:p>
    <w:p w14:paraId="34C03FC4" w14:textId="58E19573" w:rsidR="00B77244" w:rsidRPr="00254904" w:rsidRDefault="009A26B6" w:rsidP="00254904">
      <w:pPr>
        <w:pStyle w:val="Titre7"/>
        <w:spacing w:line="276" w:lineRule="auto"/>
        <w:jc w:val="both"/>
        <w:rPr>
          <w:rFonts w:asciiTheme="minorHAnsi" w:hAnsiTheme="minorHAnsi" w:cs="Arial"/>
          <w:b w:val="0"/>
          <w:bCs/>
          <w:sz w:val="22"/>
          <w:szCs w:val="22"/>
          <w:lang w:val="fr-CA"/>
        </w:rPr>
      </w:pPr>
      <w:r w:rsidRPr="00254904">
        <w:rPr>
          <w:rFonts w:asciiTheme="minorHAnsi" w:hAnsiTheme="minorHAnsi" w:cs="Arial"/>
          <w:b w:val="0"/>
          <w:bCs/>
          <w:sz w:val="22"/>
          <w:szCs w:val="22"/>
          <w:lang w:val="fr-CA"/>
        </w:rPr>
        <w:t>Nous vous souhaitons</w:t>
      </w:r>
      <w:r w:rsidR="00B77244" w:rsidRPr="00254904">
        <w:rPr>
          <w:rFonts w:asciiTheme="minorHAnsi" w:hAnsiTheme="minorHAnsi" w:cs="Arial"/>
          <w:b w:val="0"/>
          <w:bCs/>
          <w:sz w:val="22"/>
          <w:szCs w:val="22"/>
          <w:lang w:val="fr-CA"/>
        </w:rPr>
        <w:t xml:space="preserve"> la bienvenue chez </w:t>
      </w:r>
      <w:r w:rsidR="008D076C" w:rsidRPr="00254904">
        <w:rPr>
          <w:rFonts w:asciiTheme="minorHAnsi" w:hAnsiTheme="minorHAnsi" w:cs="Arial"/>
          <w:b w:val="0"/>
          <w:bCs/>
          <w:sz w:val="22"/>
          <w:szCs w:val="22"/>
          <w:lang w:val="fr-CA"/>
        </w:rPr>
        <w:t xml:space="preserve">Plastiques Plast </w:t>
      </w:r>
      <w:proofErr w:type="spellStart"/>
      <w:r w:rsidR="008D076C" w:rsidRPr="00254904">
        <w:rPr>
          <w:rFonts w:asciiTheme="minorHAnsi" w:hAnsiTheme="minorHAnsi" w:cs="Arial"/>
          <w:b w:val="0"/>
          <w:bCs/>
          <w:sz w:val="22"/>
          <w:szCs w:val="22"/>
          <w:lang w:val="fr-CA"/>
        </w:rPr>
        <w:t>inc.</w:t>
      </w:r>
      <w:proofErr w:type="spellEnd"/>
      <w:r w:rsidR="00B77244" w:rsidRPr="00254904">
        <w:rPr>
          <w:rFonts w:asciiTheme="minorHAnsi" w:hAnsiTheme="minorHAnsi" w:cs="Arial"/>
          <w:b w:val="0"/>
          <w:bCs/>
          <w:sz w:val="22"/>
          <w:szCs w:val="22"/>
          <w:lang w:val="fr-CA"/>
        </w:rPr>
        <w:t xml:space="preserve"> </w:t>
      </w:r>
      <w:r w:rsidR="00AC4234">
        <w:rPr>
          <w:rFonts w:asciiTheme="minorHAnsi" w:hAnsiTheme="minorHAnsi" w:cs="Arial"/>
          <w:b w:val="0"/>
          <w:bCs/>
          <w:sz w:val="22"/>
          <w:szCs w:val="22"/>
          <w:lang w:val="fr-CA"/>
        </w:rPr>
        <w:t>C’est avec</w:t>
      </w:r>
      <w:r w:rsidR="00B77244" w:rsidRPr="00254904">
        <w:rPr>
          <w:rFonts w:asciiTheme="minorHAnsi" w:hAnsiTheme="minorHAnsi" w:cs="Arial"/>
          <w:b w:val="0"/>
          <w:bCs/>
          <w:sz w:val="22"/>
          <w:szCs w:val="22"/>
          <w:lang w:val="fr-CA"/>
        </w:rPr>
        <w:t xml:space="preserve"> plaisir </w:t>
      </w:r>
      <w:r w:rsidR="00AC4234">
        <w:rPr>
          <w:rFonts w:asciiTheme="minorHAnsi" w:hAnsiTheme="minorHAnsi" w:cs="Arial"/>
          <w:b w:val="0"/>
          <w:bCs/>
          <w:sz w:val="22"/>
          <w:szCs w:val="22"/>
          <w:lang w:val="fr-CA"/>
        </w:rPr>
        <w:t>que nous</w:t>
      </w:r>
      <w:r w:rsidR="00B77244" w:rsidRPr="00254904">
        <w:rPr>
          <w:rFonts w:asciiTheme="minorHAnsi" w:hAnsiTheme="minorHAnsi" w:cs="Arial"/>
          <w:b w:val="0"/>
          <w:bCs/>
          <w:sz w:val="22"/>
          <w:szCs w:val="22"/>
          <w:lang w:val="fr-CA"/>
        </w:rPr>
        <w:t xml:space="preserve"> vous </w:t>
      </w:r>
      <w:r w:rsidR="00AC4234">
        <w:rPr>
          <w:rFonts w:asciiTheme="minorHAnsi" w:hAnsiTheme="minorHAnsi" w:cs="Arial"/>
          <w:b w:val="0"/>
          <w:bCs/>
          <w:sz w:val="22"/>
          <w:szCs w:val="22"/>
          <w:lang w:val="fr-CA"/>
        </w:rPr>
        <w:t>accueillons</w:t>
      </w:r>
      <w:r w:rsidR="00AC4234" w:rsidRPr="00254904">
        <w:rPr>
          <w:rFonts w:asciiTheme="minorHAnsi" w:hAnsiTheme="minorHAnsi" w:cs="Arial"/>
          <w:b w:val="0"/>
          <w:bCs/>
          <w:sz w:val="22"/>
          <w:szCs w:val="22"/>
          <w:lang w:val="fr-CA"/>
        </w:rPr>
        <w:t xml:space="preserve"> </w:t>
      </w:r>
      <w:r w:rsidR="00B77244" w:rsidRPr="00254904">
        <w:rPr>
          <w:rFonts w:asciiTheme="minorHAnsi" w:hAnsiTheme="minorHAnsi" w:cs="Arial"/>
          <w:b w:val="0"/>
          <w:bCs/>
          <w:sz w:val="22"/>
          <w:szCs w:val="22"/>
          <w:lang w:val="fr-CA"/>
        </w:rPr>
        <w:t>au sein de notre équipe. Depuis le début des activités de l’entreprise en 1990, nous avons toujours attribué notre succès au travail et à la collaboration de nos employés.</w:t>
      </w:r>
    </w:p>
    <w:p w14:paraId="4E5B191F" w14:textId="612F3830" w:rsidR="00B36799" w:rsidRDefault="00717982" w:rsidP="00254904">
      <w:pPr>
        <w:pStyle w:val="Titre7"/>
        <w:spacing w:line="276" w:lineRule="auto"/>
        <w:jc w:val="both"/>
        <w:rPr>
          <w:rFonts w:asciiTheme="minorHAnsi" w:hAnsiTheme="minorHAnsi" w:cs="Arial"/>
          <w:b w:val="0"/>
          <w:bCs/>
          <w:sz w:val="22"/>
          <w:szCs w:val="22"/>
          <w:lang w:val="fr-CA"/>
        </w:rPr>
      </w:pPr>
      <w:r>
        <w:rPr>
          <w:rFonts w:asciiTheme="minorHAnsi" w:hAnsiTheme="minorHAnsi" w:cs="Arial"/>
          <w:b w:val="0"/>
          <w:bCs/>
          <w:sz w:val="22"/>
          <w:szCs w:val="22"/>
          <w:lang w:val="fr-CA"/>
        </w:rPr>
        <w:t>Ce manuel a pour but d’informer</w:t>
      </w:r>
      <w:r w:rsidR="00B36799">
        <w:rPr>
          <w:rFonts w:asciiTheme="minorHAnsi" w:hAnsiTheme="minorHAnsi" w:cs="Arial"/>
          <w:b w:val="0"/>
          <w:bCs/>
          <w:sz w:val="22"/>
          <w:szCs w:val="22"/>
          <w:lang w:val="fr-CA"/>
        </w:rPr>
        <w:t xml:space="preserve"> les employés sur les principes directeurs de notre entreprise. Des annexes sont disponibles au bureau du responsable des ressources humaines pour une version complète des politiques et procédures de l’entreprise.</w:t>
      </w:r>
    </w:p>
    <w:p w14:paraId="17DF9437" w14:textId="77777777" w:rsidR="00B77244" w:rsidRDefault="00B36799" w:rsidP="00254904">
      <w:pPr>
        <w:pStyle w:val="Titre7"/>
        <w:spacing w:line="276" w:lineRule="auto"/>
        <w:jc w:val="both"/>
        <w:rPr>
          <w:rFonts w:asciiTheme="minorHAnsi" w:hAnsiTheme="minorHAnsi" w:cs="Arial"/>
          <w:b w:val="0"/>
          <w:bCs/>
          <w:sz w:val="22"/>
          <w:szCs w:val="22"/>
          <w:lang w:val="fr-CA"/>
        </w:rPr>
      </w:pPr>
      <w:r>
        <w:rPr>
          <w:rFonts w:asciiTheme="minorHAnsi" w:hAnsiTheme="minorHAnsi" w:cs="Arial"/>
          <w:b w:val="0"/>
          <w:bCs/>
          <w:sz w:val="22"/>
          <w:szCs w:val="22"/>
          <w:lang w:val="fr-CA"/>
        </w:rPr>
        <w:t xml:space="preserve">Vous pouvez en tout temps nous faire part de vos questionnements et de vos recommandations quant à cet outil. </w:t>
      </w:r>
      <w:r w:rsidR="00B77244" w:rsidRPr="00254904">
        <w:rPr>
          <w:rFonts w:asciiTheme="minorHAnsi" w:hAnsiTheme="minorHAnsi" w:cs="Arial"/>
          <w:b w:val="0"/>
          <w:bCs/>
          <w:sz w:val="22"/>
          <w:szCs w:val="22"/>
          <w:lang w:val="fr-CA"/>
        </w:rPr>
        <w:t xml:space="preserve">Nous espérons que vous vous </w:t>
      </w:r>
      <w:r w:rsidR="00621C7E" w:rsidRPr="00254904">
        <w:rPr>
          <w:rFonts w:asciiTheme="minorHAnsi" w:hAnsiTheme="minorHAnsi" w:cs="Arial"/>
          <w:b w:val="0"/>
          <w:bCs/>
          <w:sz w:val="22"/>
          <w:szCs w:val="22"/>
          <w:lang w:val="fr-CA"/>
        </w:rPr>
        <w:t>épanouirez</w:t>
      </w:r>
      <w:r w:rsidR="00B77244" w:rsidRPr="00254904">
        <w:rPr>
          <w:rFonts w:asciiTheme="minorHAnsi" w:hAnsiTheme="minorHAnsi" w:cs="Arial"/>
          <w:b w:val="0"/>
          <w:bCs/>
          <w:sz w:val="22"/>
          <w:szCs w:val="22"/>
          <w:lang w:val="fr-CA"/>
        </w:rPr>
        <w:t xml:space="preserve"> tout au long de votre emploi chez </w:t>
      </w:r>
      <w:r w:rsidR="008D076C" w:rsidRPr="00254904">
        <w:rPr>
          <w:rFonts w:asciiTheme="minorHAnsi" w:hAnsiTheme="minorHAnsi" w:cs="Arial"/>
          <w:b w:val="0"/>
          <w:bCs/>
          <w:sz w:val="22"/>
          <w:szCs w:val="22"/>
          <w:lang w:val="fr-CA"/>
        </w:rPr>
        <w:t xml:space="preserve">Plastiques Plast </w:t>
      </w:r>
      <w:proofErr w:type="spellStart"/>
      <w:r w:rsidR="008D076C" w:rsidRPr="00254904">
        <w:rPr>
          <w:rFonts w:asciiTheme="minorHAnsi" w:hAnsiTheme="minorHAnsi" w:cs="Arial"/>
          <w:b w:val="0"/>
          <w:bCs/>
          <w:sz w:val="22"/>
          <w:szCs w:val="22"/>
          <w:lang w:val="fr-CA"/>
        </w:rPr>
        <w:t>inc.</w:t>
      </w:r>
      <w:proofErr w:type="spellEnd"/>
      <w:r w:rsidR="008D076C" w:rsidRPr="00254904">
        <w:rPr>
          <w:rFonts w:asciiTheme="minorHAnsi" w:hAnsiTheme="minorHAnsi" w:cs="Arial"/>
          <w:b w:val="0"/>
          <w:bCs/>
          <w:sz w:val="22"/>
          <w:szCs w:val="22"/>
          <w:lang w:val="fr-CA"/>
        </w:rPr>
        <w:t xml:space="preserve"> </w:t>
      </w:r>
      <w:r w:rsidR="00B77244" w:rsidRPr="00254904">
        <w:rPr>
          <w:rFonts w:asciiTheme="minorHAnsi" w:hAnsiTheme="minorHAnsi" w:cs="Arial"/>
          <w:b w:val="0"/>
          <w:bCs/>
          <w:sz w:val="22"/>
          <w:szCs w:val="22"/>
          <w:lang w:val="fr-CA"/>
        </w:rPr>
        <w:t>et nous terminons en vous souhaitant la meilleure des chances dans tous les projets que vous entreprendrez au sein de l’entreprise.</w:t>
      </w:r>
    </w:p>
    <w:p w14:paraId="7745CAF5" w14:textId="77777777" w:rsidR="00717982" w:rsidRDefault="00717982" w:rsidP="00717982"/>
    <w:p w14:paraId="4B88160F" w14:textId="550D5419" w:rsidR="00717982" w:rsidRPr="001D78F5" w:rsidRDefault="00717982" w:rsidP="00717982">
      <w:pPr>
        <w:rPr>
          <w:rFonts w:asciiTheme="minorHAnsi" w:hAnsiTheme="minorHAnsi"/>
        </w:rPr>
      </w:pPr>
      <w:r w:rsidRPr="001D78F5">
        <w:rPr>
          <w:rFonts w:asciiTheme="minorHAnsi" w:hAnsiTheme="minorHAnsi"/>
        </w:rPr>
        <w:t>Salutations</w:t>
      </w:r>
      <w:r w:rsidR="007956BF" w:rsidRPr="001D78F5">
        <w:rPr>
          <w:rFonts w:asciiTheme="minorHAnsi" w:hAnsiTheme="minorHAnsi"/>
        </w:rPr>
        <w:t>,</w:t>
      </w:r>
    </w:p>
    <w:p w14:paraId="3EC31D6F" w14:textId="77777777" w:rsidR="00717982" w:rsidRPr="00717982" w:rsidRDefault="00717982" w:rsidP="00717982"/>
    <w:p w14:paraId="5E4CF8F3" w14:textId="77777777" w:rsidR="00B77244" w:rsidRPr="00254904" w:rsidRDefault="00B77244" w:rsidP="00254904">
      <w:pPr>
        <w:spacing w:line="276" w:lineRule="auto"/>
        <w:rPr>
          <w:rFonts w:asciiTheme="minorHAnsi" w:hAnsiTheme="minorHAnsi" w:cs="Arial"/>
          <w:sz w:val="22"/>
          <w:szCs w:val="22"/>
        </w:rPr>
      </w:pPr>
    </w:p>
    <w:p w14:paraId="49F76302" w14:textId="77777777" w:rsidR="00B77244" w:rsidRDefault="00B77244" w:rsidP="00254904">
      <w:pPr>
        <w:pStyle w:val="Titre4"/>
        <w:spacing w:line="276" w:lineRule="auto"/>
        <w:rPr>
          <w:rFonts w:ascii="Brush Script MT" w:hAnsi="Brush Script MT" w:cs="Arial"/>
          <w:sz w:val="28"/>
          <w:szCs w:val="22"/>
        </w:rPr>
      </w:pPr>
      <w:r w:rsidRPr="00413A16">
        <w:rPr>
          <w:rFonts w:ascii="Brush Script MT" w:hAnsi="Brush Script MT" w:cs="Arial"/>
          <w:sz w:val="28"/>
          <w:szCs w:val="22"/>
        </w:rPr>
        <w:t xml:space="preserve">Bernard </w:t>
      </w:r>
      <w:proofErr w:type="spellStart"/>
      <w:r w:rsidRPr="00413A16">
        <w:rPr>
          <w:rFonts w:ascii="Brush Script MT" w:hAnsi="Brush Script MT" w:cs="Arial"/>
          <w:sz w:val="28"/>
          <w:szCs w:val="22"/>
        </w:rPr>
        <w:t>Defoy</w:t>
      </w:r>
      <w:proofErr w:type="spellEnd"/>
    </w:p>
    <w:p w14:paraId="329E30AC" w14:textId="77777777" w:rsidR="00413A16" w:rsidRPr="00413A16" w:rsidRDefault="00413A16" w:rsidP="00413A16">
      <w:r>
        <w:t>____________________________________________________</w:t>
      </w:r>
    </w:p>
    <w:p w14:paraId="79BE145E" w14:textId="2FE80FD9" w:rsidR="00AE4A3B" w:rsidRPr="00413631" w:rsidRDefault="00B77244" w:rsidP="00413631">
      <w:pPr>
        <w:pStyle w:val="Titre7"/>
        <w:spacing w:before="0" w:line="276" w:lineRule="auto"/>
        <w:rPr>
          <w:rFonts w:asciiTheme="minorHAnsi" w:hAnsiTheme="minorHAnsi" w:cs="Arial"/>
          <w:b w:val="0"/>
          <w:bCs/>
          <w:i/>
          <w:sz w:val="22"/>
          <w:szCs w:val="22"/>
          <w:lang w:val="fr-CA"/>
        </w:rPr>
      </w:pPr>
      <w:r w:rsidRPr="00254904">
        <w:rPr>
          <w:rFonts w:asciiTheme="minorHAnsi" w:hAnsiTheme="minorHAnsi" w:cs="Arial"/>
          <w:b w:val="0"/>
          <w:sz w:val="22"/>
          <w:szCs w:val="22"/>
          <w:lang w:val="fr-CA"/>
        </w:rPr>
        <w:t xml:space="preserve">Bernard </w:t>
      </w:r>
      <w:proofErr w:type="spellStart"/>
      <w:r w:rsidRPr="00254904">
        <w:rPr>
          <w:rFonts w:asciiTheme="minorHAnsi" w:hAnsiTheme="minorHAnsi" w:cs="Arial"/>
          <w:b w:val="0"/>
          <w:sz w:val="22"/>
          <w:szCs w:val="22"/>
          <w:lang w:val="fr-CA"/>
        </w:rPr>
        <w:t>Defoy</w:t>
      </w:r>
      <w:proofErr w:type="spellEnd"/>
      <w:r w:rsidR="00413A16">
        <w:rPr>
          <w:rFonts w:asciiTheme="minorHAnsi" w:hAnsiTheme="minorHAnsi" w:cs="Arial"/>
          <w:b w:val="0"/>
          <w:sz w:val="22"/>
          <w:szCs w:val="22"/>
          <w:lang w:val="fr-CA"/>
        </w:rPr>
        <w:t xml:space="preserve">, </w:t>
      </w:r>
      <w:r w:rsidR="00BA47FB">
        <w:rPr>
          <w:rFonts w:asciiTheme="minorHAnsi" w:hAnsiTheme="minorHAnsi" w:cs="Arial"/>
          <w:b w:val="0"/>
          <w:bCs/>
          <w:sz w:val="22"/>
          <w:szCs w:val="22"/>
          <w:lang w:val="fr-CA"/>
        </w:rPr>
        <w:t>p</w:t>
      </w:r>
      <w:r w:rsidR="009A26B6" w:rsidRPr="00413A16">
        <w:rPr>
          <w:rFonts w:asciiTheme="minorHAnsi" w:hAnsiTheme="minorHAnsi" w:cs="Arial"/>
          <w:b w:val="0"/>
          <w:bCs/>
          <w:sz w:val="22"/>
          <w:szCs w:val="22"/>
          <w:lang w:val="fr-CA"/>
        </w:rPr>
        <w:t>résident</w:t>
      </w:r>
      <w:r w:rsidRPr="00254904">
        <w:rPr>
          <w:rFonts w:asciiTheme="minorHAnsi" w:hAnsiTheme="minorHAnsi" w:cs="Arial"/>
          <w:snapToGrid w:val="0"/>
          <w:sz w:val="22"/>
          <w:szCs w:val="22"/>
        </w:rPr>
        <w:br w:type="page"/>
      </w:r>
    </w:p>
    <w:p w14:paraId="0C204AD8" w14:textId="77777777" w:rsidR="00B77244" w:rsidRPr="00F15B4E" w:rsidRDefault="00254904" w:rsidP="00254904">
      <w:pPr>
        <w:pStyle w:val="Titre1"/>
        <w:numPr>
          <w:ilvl w:val="0"/>
          <w:numId w:val="41"/>
        </w:numPr>
        <w:pBdr>
          <w:bottom w:val="single" w:sz="12" w:space="1" w:color="auto"/>
        </w:pBdr>
        <w:tabs>
          <w:tab w:val="clear" w:pos="540"/>
          <w:tab w:val="left" w:pos="426"/>
        </w:tabs>
        <w:ind w:left="426" w:hanging="426"/>
        <w:rPr>
          <w:rFonts w:asciiTheme="minorHAnsi" w:hAnsiTheme="minorHAnsi" w:cs="Arial"/>
          <w:bCs/>
          <w:smallCaps w:val="0"/>
          <w:sz w:val="22"/>
          <w:szCs w:val="22"/>
        </w:rPr>
      </w:pPr>
      <w:bookmarkStart w:id="7" w:name="_Toc413912657"/>
      <w:bookmarkStart w:id="8" w:name="_Toc413912713"/>
      <w:bookmarkStart w:id="9" w:name="_Toc413913658"/>
      <w:r w:rsidRPr="00F15B4E">
        <w:rPr>
          <w:rFonts w:asciiTheme="minorHAnsi" w:hAnsiTheme="minorHAnsi" w:cs="Arial"/>
          <w:bCs/>
          <w:smallCaps w:val="0"/>
          <w:sz w:val="22"/>
          <w:szCs w:val="22"/>
        </w:rPr>
        <w:lastRenderedPageBreak/>
        <w:t>Présentation de l’organisation</w:t>
      </w:r>
      <w:bookmarkEnd w:id="7"/>
      <w:bookmarkEnd w:id="8"/>
      <w:bookmarkEnd w:id="9"/>
    </w:p>
    <w:p w14:paraId="4DE3FB23" w14:textId="77777777" w:rsidR="00254904" w:rsidRPr="00F15B4E" w:rsidRDefault="009C4D57" w:rsidP="00F15B4E">
      <w:pPr>
        <w:pStyle w:val="Titre2"/>
        <w:rPr>
          <w:rFonts w:asciiTheme="minorHAnsi" w:hAnsiTheme="minorHAnsi" w:cs="Arial"/>
          <w:smallCaps w:val="0"/>
          <w:sz w:val="22"/>
          <w:szCs w:val="22"/>
        </w:rPr>
      </w:pPr>
      <w:bookmarkStart w:id="10" w:name="_Toc413912658"/>
      <w:bookmarkStart w:id="11" w:name="_Toc413912714"/>
      <w:bookmarkStart w:id="12" w:name="_Toc413913659"/>
      <w:r w:rsidRPr="00F15B4E">
        <w:rPr>
          <w:rFonts w:asciiTheme="minorHAnsi" w:hAnsiTheme="minorHAnsi" w:cs="Arial"/>
          <w:smallCaps w:val="0"/>
          <w:sz w:val="22"/>
          <w:szCs w:val="22"/>
        </w:rPr>
        <w:t xml:space="preserve">2.1 </w:t>
      </w:r>
      <w:r w:rsidR="00254904" w:rsidRPr="00F15B4E">
        <w:rPr>
          <w:rFonts w:asciiTheme="minorHAnsi" w:hAnsiTheme="minorHAnsi" w:cs="Arial"/>
          <w:smallCaps w:val="0"/>
          <w:sz w:val="22"/>
          <w:szCs w:val="22"/>
        </w:rPr>
        <w:t>Notre mission</w:t>
      </w:r>
      <w:bookmarkEnd w:id="10"/>
      <w:bookmarkEnd w:id="11"/>
      <w:bookmarkEnd w:id="12"/>
    </w:p>
    <w:p w14:paraId="3E26502C" w14:textId="77777777" w:rsidR="00254904" w:rsidRPr="00F15B4E" w:rsidRDefault="00254904" w:rsidP="00254904">
      <w:pPr>
        <w:pStyle w:val="Bullet"/>
        <w:spacing w:line="276" w:lineRule="auto"/>
        <w:ind w:left="1260" w:hanging="693"/>
        <w:jc w:val="both"/>
        <w:rPr>
          <w:rFonts w:asciiTheme="minorHAnsi" w:hAnsiTheme="minorHAnsi" w:cs="Arial"/>
          <w:color w:val="000000"/>
          <w:sz w:val="22"/>
          <w:szCs w:val="22"/>
        </w:rPr>
      </w:pPr>
      <w:r w:rsidRPr="00F15B4E">
        <w:rPr>
          <w:rFonts w:asciiTheme="minorHAnsi" w:hAnsiTheme="minorHAnsi" w:cs="Arial"/>
          <w:color w:val="000000"/>
          <w:sz w:val="22"/>
          <w:szCs w:val="22"/>
        </w:rPr>
        <w:t>Fournir à nos clients des produits de qualité et hautement technologiques à des prix compétitifs.</w:t>
      </w:r>
    </w:p>
    <w:p w14:paraId="5EDE7562" w14:textId="74B4D4D1" w:rsidR="00254904" w:rsidRPr="00F15B4E" w:rsidRDefault="00254904" w:rsidP="00254904">
      <w:pPr>
        <w:pStyle w:val="Bullet"/>
        <w:spacing w:line="276" w:lineRule="auto"/>
        <w:ind w:left="1260" w:firstLine="7"/>
        <w:jc w:val="both"/>
        <w:rPr>
          <w:rFonts w:asciiTheme="minorHAnsi" w:hAnsiTheme="minorHAnsi" w:cs="Arial"/>
          <w:color w:val="000000"/>
          <w:sz w:val="22"/>
          <w:szCs w:val="22"/>
        </w:rPr>
      </w:pPr>
    </w:p>
    <w:p w14:paraId="174A22CC" w14:textId="77777777" w:rsidR="00254904" w:rsidRPr="00F15B4E" w:rsidRDefault="009C4D57" w:rsidP="00F15B4E">
      <w:pPr>
        <w:pStyle w:val="Titre2"/>
        <w:rPr>
          <w:rFonts w:asciiTheme="minorHAnsi" w:hAnsiTheme="minorHAnsi" w:cs="Arial"/>
          <w:smallCaps w:val="0"/>
          <w:sz w:val="22"/>
          <w:szCs w:val="22"/>
        </w:rPr>
      </w:pPr>
      <w:bookmarkStart w:id="13" w:name="_Toc413912659"/>
      <w:bookmarkStart w:id="14" w:name="_Toc413912715"/>
      <w:bookmarkStart w:id="15" w:name="_Toc413913660"/>
      <w:r w:rsidRPr="00F15B4E">
        <w:rPr>
          <w:rFonts w:asciiTheme="minorHAnsi" w:hAnsiTheme="minorHAnsi" w:cs="Arial"/>
          <w:smallCaps w:val="0"/>
          <w:sz w:val="22"/>
          <w:szCs w:val="22"/>
        </w:rPr>
        <w:t xml:space="preserve">2.2 </w:t>
      </w:r>
      <w:r w:rsidR="00254904" w:rsidRPr="00F15B4E">
        <w:rPr>
          <w:rFonts w:asciiTheme="minorHAnsi" w:hAnsiTheme="minorHAnsi" w:cs="Arial"/>
          <w:smallCaps w:val="0"/>
          <w:sz w:val="22"/>
          <w:szCs w:val="22"/>
        </w:rPr>
        <w:t>Nos valeurs</w:t>
      </w:r>
      <w:bookmarkEnd w:id="13"/>
      <w:bookmarkEnd w:id="14"/>
      <w:bookmarkEnd w:id="15"/>
      <w:r w:rsidR="00254904" w:rsidRPr="00F15B4E">
        <w:rPr>
          <w:rFonts w:asciiTheme="minorHAnsi" w:hAnsiTheme="minorHAnsi" w:cs="Arial"/>
          <w:smallCaps w:val="0"/>
          <w:sz w:val="22"/>
          <w:szCs w:val="22"/>
        </w:rPr>
        <w:t xml:space="preserve"> </w:t>
      </w:r>
    </w:p>
    <w:p w14:paraId="122598B2" w14:textId="77777777" w:rsidR="00254904" w:rsidRPr="00F15B4E" w:rsidRDefault="00254904" w:rsidP="00254904">
      <w:pPr>
        <w:pStyle w:val="Bullet"/>
        <w:numPr>
          <w:ilvl w:val="0"/>
          <w:numId w:val="30"/>
        </w:numPr>
        <w:tabs>
          <w:tab w:val="num" w:pos="900"/>
        </w:tabs>
        <w:spacing w:line="276" w:lineRule="auto"/>
        <w:ind w:left="900"/>
        <w:jc w:val="both"/>
        <w:rPr>
          <w:rFonts w:asciiTheme="minorHAnsi" w:hAnsiTheme="minorHAnsi" w:cs="Arial"/>
          <w:b/>
          <w:sz w:val="22"/>
          <w:szCs w:val="22"/>
        </w:rPr>
      </w:pPr>
      <w:r w:rsidRPr="00F15B4E">
        <w:rPr>
          <w:rFonts w:asciiTheme="minorHAnsi" w:hAnsiTheme="minorHAnsi" w:cs="Arial"/>
          <w:b/>
          <w:sz w:val="22"/>
          <w:szCs w:val="22"/>
        </w:rPr>
        <w:t>Travail d’équipe</w:t>
      </w:r>
    </w:p>
    <w:p w14:paraId="475F9B10" w14:textId="77777777" w:rsidR="00254904" w:rsidRPr="00F15B4E" w:rsidRDefault="00254904" w:rsidP="00254904">
      <w:pPr>
        <w:pStyle w:val="Bullet"/>
        <w:spacing w:line="276" w:lineRule="auto"/>
        <w:ind w:left="900" w:firstLine="0"/>
        <w:jc w:val="both"/>
        <w:rPr>
          <w:rFonts w:asciiTheme="minorHAnsi" w:hAnsiTheme="minorHAnsi" w:cs="Arial"/>
          <w:sz w:val="22"/>
          <w:szCs w:val="22"/>
        </w:rPr>
      </w:pPr>
      <w:r w:rsidRPr="00F15B4E">
        <w:rPr>
          <w:rFonts w:asciiTheme="minorHAnsi" w:hAnsiTheme="minorHAnsi" w:cs="Arial"/>
          <w:sz w:val="22"/>
          <w:szCs w:val="22"/>
        </w:rPr>
        <w:t>Pour demeurer une référence en matière de transformation des matières plastiques, nous sollicitons la collaboration de nos employés. Nous croyons que notre développement est fondé sur l’implication de nos employés et nous mettons en œuvre des structures pour favoriser les échanges sur les meilleures pratiques.</w:t>
      </w:r>
    </w:p>
    <w:p w14:paraId="39CC89B5" w14:textId="77777777" w:rsidR="00254904" w:rsidRPr="00F15B4E" w:rsidRDefault="00254904" w:rsidP="00254904">
      <w:pPr>
        <w:pStyle w:val="Bullet"/>
        <w:numPr>
          <w:ilvl w:val="0"/>
          <w:numId w:val="30"/>
        </w:numPr>
        <w:tabs>
          <w:tab w:val="num" w:pos="900"/>
        </w:tabs>
        <w:spacing w:line="276" w:lineRule="auto"/>
        <w:ind w:left="900"/>
        <w:jc w:val="both"/>
        <w:rPr>
          <w:rFonts w:asciiTheme="minorHAnsi" w:hAnsiTheme="minorHAnsi" w:cs="Arial"/>
          <w:sz w:val="22"/>
          <w:szCs w:val="22"/>
        </w:rPr>
      </w:pPr>
      <w:r w:rsidRPr="00F15B4E">
        <w:rPr>
          <w:rFonts w:asciiTheme="minorHAnsi" w:hAnsiTheme="minorHAnsi" w:cs="Arial"/>
          <w:b/>
          <w:sz w:val="22"/>
          <w:szCs w:val="22"/>
        </w:rPr>
        <w:t>Respect</w:t>
      </w:r>
    </w:p>
    <w:p w14:paraId="76CBB6DF" w14:textId="30EC1F4A" w:rsidR="00254904" w:rsidRPr="00F15B4E" w:rsidRDefault="00254904" w:rsidP="00254904">
      <w:pPr>
        <w:pStyle w:val="Bullet"/>
        <w:spacing w:line="276" w:lineRule="auto"/>
        <w:ind w:left="900" w:firstLine="0"/>
        <w:jc w:val="both"/>
        <w:rPr>
          <w:rFonts w:asciiTheme="minorHAnsi" w:hAnsiTheme="minorHAnsi" w:cs="Arial"/>
          <w:sz w:val="22"/>
          <w:szCs w:val="22"/>
        </w:rPr>
      </w:pPr>
      <w:r w:rsidRPr="00F15B4E">
        <w:rPr>
          <w:rFonts w:asciiTheme="minorHAnsi" w:hAnsiTheme="minorHAnsi" w:cs="Arial"/>
          <w:sz w:val="22"/>
          <w:szCs w:val="22"/>
        </w:rPr>
        <w:t>Pour demeurer une référence en matière de gestion des ressources humaines</w:t>
      </w:r>
      <w:r w:rsidRPr="00F15B4E">
        <w:rPr>
          <w:rFonts w:asciiTheme="minorHAnsi" w:hAnsiTheme="minorHAnsi" w:cs="Arial"/>
          <w:bCs/>
          <w:iCs/>
          <w:sz w:val="22"/>
          <w:szCs w:val="22"/>
        </w:rPr>
        <w:t>,</w:t>
      </w:r>
      <w:r w:rsidRPr="00F15B4E">
        <w:rPr>
          <w:rFonts w:asciiTheme="minorHAnsi" w:hAnsiTheme="minorHAnsi" w:cs="Arial"/>
          <w:sz w:val="22"/>
          <w:szCs w:val="22"/>
        </w:rPr>
        <w:t xml:space="preserve"> il est important de traiter nos pairs et nos clients de façon équitable, tout en étant à l’écoute des besoins de chacun.</w:t>
      </w:r>
    </w:p>
    <w:p w14:paraId="00338C37" w14:textId="77777777" w:rsidR="00254904" w:rsidRPr="00F15B4E" w:rsidRDefault="00254904" w:rsidP="00254904">
      <w:pPr>
        <w:pStyle w:val="Bullet"/>
        <w:numPr>
          <w:ilvl w:val="0"/>
          <w:numId w:val="30"/>
        </w:numPr>
        <w:tabs>
          <w:tab w:val="num" w:pos="900"/>
        </w:tabs>
        <w:spacing w:line="276" w:lineRule="auto"/>
        <w:ind w:left="900"/>
        <w:jc w:val="both"/>
        <w:rPr>
          <w:rFonts w:asciiTheme="minorHAnsi" w:hAnsiTheme="minorHAnsi" w:cs="Arial"/>
          <w:b/>
          <w:sz w:val="22"/>
          <w:szCs w:val="22"/>
        </w:rPr>
      </w:pPr>
      <w:r w:rsidRPr="00F15B4E">
        <w:rPr>
          <w:rFonts w:asciiTheme="minorHAnsi" w:hAnsiTheme="minorHAnsi" w:cs="Arial"/>
          <w:b/>
          <w:sz w:val="22"/>
          <w:szCs w:val="22"/>
        </w:rPr>
        <w:t xml:space="preserve">Innovation </w:t>
      </w:r>
    </w:p>
    <w:p w14:paraId="5496CF8E" w14:textId="77777777" w:rsidR="00254904" w:rsidRPr="00F15B4E" w:rsidRDefault="00254904" w:rsidP="00254904">
      <w:pPr>
        <w:pStyle w:val="Bullet"/>
        <w:spacing w:line="276" w:lineRule="auto"/>
        <w:ind w:left="900" w:firstLine="0"/>
        <w:jc w:val="both"/>
        <w:rPr>
          <w:rFonts w:asciiTheme="minorHAnsi" w:hAnsiTheme="minorHAnsi" w:cs="Arial"/>
          <w:b/>
          <w:sz w:val="22"/>
          <w:szCs w:val="22"/>
        </w:rPr>
      </w:pPr>
      <w:r w:rsidRPr="00F15B4E">
        <w:rPr>
          <w:rFonts w:asciiTheme="minorHAnsi" w:hAnsiTheme="minorHAnsi" w:cs="Arial"/>
          <w:bCs/>
          <w:iCs/>
          <w:sz w:val="22"/>
          <w:szCs w:val="22"/>
        </w:rPr>
        <w:t xml:space="preserve">Pour demeurer </w:t>
      </w:r>
      <w:r w:rsidR="00413631" w:rsidRPr="00F15B4E">
        <w:rPr>
          <w:rFonts w:asciiTheme="minorHAnsi" w:hAnsiTheme="minorHAnsi" w:cs="Arial"/>
          <w:bCs/>
          <w:iCs/>
          <w:sz w:val="22"/>
          <w:szCs w:val="22"/>
        </w:rPr>
        <w:t>compétitifs</w:t>
      </w:r>
      <w:r w:rsidRPr="00F15B4E">
        <w:rPr>
          <w:rFonts w:asciiTheme="minorHAnsi" w:hAnsiTheme="minorHAnsi" w:cs="Arial"/>
          <w:bCs/>
          <w:iCs/>
          <w:sz w:val="22"/>
          <w:szCs w:val="22"/>
        </w:rPr>
        <w:t>,</w:t>
      </w:r>
      <w:r w:rsidRPr="00F15B4E">
        <w:rPr>
          <w:rFonts w:asciiTheme="minorHAnsi" w:hAnsiTheme="minorHAnsi" w:cs="Arial"/>
          <w:sz w:val="22"/>
          <w:szCs w:val="22"/>
        </w:rPr>
        <w:t xml:space="preserve"> nous nous efforçons d’encourager les nouvelles idées par le maintien d’un programme d’amélioration continue. Nous croyons au potentiel humain et nous nous assurons de mettre en œuvre des projets pour améliorer nos procédés.</w:t>
      </w:r>
    </w:p>
    <w:p w14:paraId="38A54F8F" w14:textId="77777777" w:rsidR="00254904" w:rsidRPr="00F15B4E" w:rsidRDefault="00254904" w:rsidP="00254904">
      <w:pPr>
        <w:pStyle w:val="Bullet"/>
        <w:numPr>
          <w:ilvl w:val="0"/>
          <w:numId w:val="30"/>
        </w:numPr>
        <w:tabs>
          <w:tab w:val="num" w:pos="900"/>
        </w:tabs>
        <w:spacing w:before="120" w:line="276" w:lineRule="auto"/>
        <w:ind w:left="540" w:firstLine="0"/>
        <w:jc w:val="both"/>
        <w:rPr>
          <w:rFonts w:asciiTheme="minorHAnsi" w:hAnsiTheme="minorHAnsi" w:cs="Arial"/>
          <w:sz w:val="22"/>
          <w:szCs w:val="22"/>
        </w:rPr>
      </w:pPr>
      <w:r w:rsidRPr="00F15B4E">
        <w:rPr>
          <w:rFonts w:asciiTheme="minorHAnsi" w:hAnsiTheme="minorHAnsi" w:cs="Arial"/>
          <w:b/>
          <w:sz w:val="22"/>
          <w:szCs w:val="22"/>
        </w:rPr>
        <w:t>Reconnaissance</w:t>
      </w:r>
    </w:p>
    <w:p w14:paraId="38E9E210" w14:textId="53E0CE14" w:rsidR="00254904" w:rsidRPr="00F15B4E" w:rsidRDefault="00254904" w:rsidP="00254904">
      <w:pPr>
        <w:pStyle w:val="Bullet"/>
        <w:spacing w:line="276" w:lineRule="auto"/>
        <w:ind w:left="900" w:firstLine="0"/>
        <w:jc w:val="both"/>
        <w:rPr>
          <w:rFonts w:asciiTheme="minorHAnsi" w:hAnsiTheme="minorHAnsi" w:cs="Arial"/>
          <w:bCs/>
          <w:iCs/>
          <w:sz w:val="22"/>
          <w:szCs w:val="22"/>
        </w:rPr>
      </w:pPr>
      <w:r w:rsidRPr="00F15B4E">
        <w:rPr>
          <w:rFonts w:asciiTheme="minorHAnsi" w:hAnsiTheme="minorHAnsi" w:cs="Arial"/>
          <w:bCs/>
          <w:iCs/>
          <w:sz w:val="22"/>
          <w:szCs w:val="22"/>
        </w:rPr>
        <w:t xml:space="preserve">Pour demeurer un employeur de choix, nous reconnaissons nos employés et cherchons continuellement à contribuer à leur satisfaction professionnelle. Nous misons sur leur formation et </w:t>
      </w:r>
      <w:r w:rsidR="00F533FE" w:rsidRPr="00F15B4E">
        <w:rPr>
          <w:rFonts w:asciiTheme="minorHAnsi" w:hAnsiTheme="minorHAnsi" w:cs="Arial"/>
          <w:bCs/>
          <w:iCs/>
          <w:sz w:val="22"/>
          <w:szCs w:val="22"/>
        </w:rPr>
        <w:t xml:space="preserve">sur </w:t>
      </w:r>
      <w:r w:rsidRPr="00F15B4E">
        <w:rPr>
          <w:rFonts w:asciiTheme="minorHAnsi" w:hAnsiTheme="minorHAnsi" w:cs="Arial"/>
          <w:bCs/>
          <w:iCs/>
          <w:sz w:val="22"/>
          <w:szCs w:val="22"/>
        </w:rPr>
        <w:t>le partage de leurs compétences.</w:t>
      </w:r>
    </w:p>
    <w:p w14:paraId="7F9253BB" w14:textId="77777777" w:rsidR="00254904" w:rsidRPr="00F15B4E" w:rsidRDefault="00254904" w:rsidP="00254904">
      <w:pPr>
        <w:pStyle w:val="Bullet"/>
        <w:numPr>
          <w:ilvl w:val="0"/>
          <w:numId w:val="30"/>
        </w:numPr>
        <w:tabs>
          <w:tab w:val="num" w:pos="900"/>
        </w:tabs>
        <w:spacing w:line="276" w:lineRule="auto"/>
        <w:ind w:left="900"/>
        <w:jc w:val="both"/>
        <w:rPr>
          <w:rFonts w:asciiTheme="minorHAnsi" w:hAnsiTheme="minorHAnsi" w:cs="Arial"/>
          <w:b/>
          <w:sz w:val="22"/>
          <w:szCs w:val="22"/>
        </w:rPr>
      </w:pPr>
      <w:r w:rsidRPr="00F15B4E">
        <w:rPr>
          <w:rFonts w:asciiTheme="minorHAnsi" w:hAnsiTheme="minorHAnsi" w:cs="Arial"/>
          <w:b/>
          <w:sz w:val="22"/>
          <w:szCs w:val="22"/>
        </w:rPr>
        <w:t>Santé et sécurité au travail</w:t>
      </w:r>
    </w:p>
    <w:p w14:paraId="2BA3178F" w14:textId="77777777" w:rsidR="00254904" w:rsidRPr="00F15B4E" w:rsidRDefault="00254904" w:rsidP="00254904">
      <w:pPr>
        <w:pStyle w:val="Bullet"/>
        <w:spacing w:line="276" w:lineRule="auto"/>
        <w:ind w:left="900" w:firstLine="0"/>
        <w:jc w:val="both"/>
        <w:rPr>
          <w:rFonts w:asciiTheme="minorHAnsi" w:hAnsiTheme="minorHAnsi" w:cs="Arial"/>
          <w:bCs/>
          <w:iCs/>
          <w:sz w:val="22"/>
          <w:szCs w:val="22"/>
        </w:rPr>
      </w:pPr>
      <w:r w:rsidRPr="00F15B4E">
        <w:rPr>
          <w:rFonts w:asciiTheme="minorHAnsi" w:hAnsiTheme="minorHAnsi" w:cs="Arial"/>
          <w:bCs/>
          <w:iCs/>
          <w:sz w:val="22"/>
          <w:szCs w:val="22"/>
        </w:rPr>
        <w:t xml:space="preserve">Pour demeurer un employeur responsable, nous nous assurons de l’engagement de chacun des membres de l’équipe de Plastiques Plast </w:t>
      </w:r>
      <w:proofErr w:type="spellStart"/>
      <w:r w:rsidRPr="00F15B4E">
        <w:rPr>
          <w:rFonts w:asciiTheme="minorHAnsi" w:hAnsiTheme="minorHAnsi" w:cs="Arial"/>
          <w:bCs/>
          <w:iCs/>
          <w:sz w:val="22"/>
          <w:szCs w:val="22"/>
        </w:rPr>
        <w:t>inc.</w:t>
      </w:r>
      <w:proofErr w:type="spellEnd"/>
      <w:r w:rsidRPr="00F15B4E">
        <w:rPr>
          <w:rFonts w:asciiTheme="minorHAnsi" w:hAnsiTheme="minorHAnsi" w:cs="Arial"/>
          <w:bCs/>
          <w:iCs/>
          <w:sz w:val="22"/>
          <w:szCs w:val="22"/>
        </w:rPr>
        <w:t xml:space="preserve"> à promouvoir et exercer en toute circonstance une approche sécuritaire de travail. Cette démarche représente la meilleure garantie d’amélioration continue en santé et sécurité.</w:t>
      </w:r>
    </w:p>
    <w:p w14:paraId="2ACB8EB6" w14:textId="77777777" w:rsidR="00254904" w:rsidRPr="00F15B4E" w:rsidRDefault="00254904" w:rsidP="00254904">
      <w:pPr>
        <w:pStyle w:val="Corpsdetexte2"/>
        <w:spacing w:before="120" w:line="276" w:lineRule="auto"/>
        <w:ind w:left="0"/>
        <w:jc w:val="both"/>
        <w:rPr>
          <w:rFonts w:asciiTheme="minorHAnsi" w:hAnsiTheme="minorHAnsi" w:cs="Arial"/>
          <w:sz w:val="22"/>
          <w:szCs w:val="22"/>
        </w:rPr>
      </w:pPr>
    </w:p>
    <w:p w14:paraId="5E2E93B6" w14:textId="77777777" w:rsidR="009C4D57" w:rsidRPr="00F15B4E" w:rsidRDefault="009C4D57" w:rsidP="00254904">
      <w:pPr>
        <w:pStyle w:val="Corpsdetexte2"/>
        <w:spacing w:before="120" w:line="276" w:lineRule="auto"/>
        <w:ind w:left="0"/>
        <w:jc w:val="both"/>
        <w:rPr>
          <w:rFonts w:asciiTheme="minorHAnsi" w:hAnsiTheme="minorHAnsi" w:cs="Arial"/>
          <w:sz w:val="22"/>
          <w:szCs w:val="22"/>
        </w:rPr>
      </w:pPr>
    </w:p>
    <w:p w14:paraId="3BE5A4C7" w14:textId="77777777" w:rsidR="00254904" w:rsidRPr="00F15B4E" w:rsidRDefault="009C4D57" w:rsidP="00F15B4E">
      <w:pPr>
        <w:pStyle w:val="Titre2"/>
        <w:rPr>
          <w:rFonts w:asciiTheme="minorHAnsi" w:hAnsiTheme="minorHAnsi" w:cs="Arial"/>
          <w:smallCaps w:val="0"/>
          <w:sz w:val="22"/>
          <w:szCs w:val="22"/>
        </w:rPr>
      </w:pPr>
      <w:bookmarkStart w:id="16" w:name="_Toc413912660"/>
      <w:bookmarkStart w:id="17" w:name="_Toc413912716"/>
      <w:bookmarkStart w:id="18" w:name="_Toc413913661"/>
      <w:r w:rsidRPr="00F15B4E">
        <w:rPr>
          <w:rFonts w:asciiTheme="minorHAnsi" w:hAnsiTheme="minorHAnsi" w:cs="Arial"/>
          <w:smallCaps w:val="0"/>
          <w:sz w:val="22"/>
          <w:szCs w:val="22"/>
        </w:rPr>
        <w:lastRenderedPageBreak/>
        <w:t xml:space="preserve">2.3 </w:t>
      </w:r>
      <w:r w:rsidR="00254904" w:rsidRPr="00F15B4E">
        <w:rPr>
          <w:rFonts w:asciiTheme="minorHAnsi" w:hAnsiTheme="minorHAnsi" w:cs="Arial"/>
          <w:smallCaps w:val="0"/>
          <w:sz w:val="22"/>
          <w:szCs w:val="22"/>
        </w:rPr>
        <w:t>Historique de l’entreprise</w:t>
      </w:r>
      <w:bookmarkEnd w:id="16"/>
      <w:bookmarkEnd w:id="17"/>
      <w:bookmarkEnd w:id="18"/>
    </w:p>
    <w:p w14:paraId="73EF4334" w14:textId="77777777" w:rsidR="00B77244" w:rsidRPr="00F15B4E" w:rsidRDefault="00FC183F" w:rsidP="00254904">
      <w:pPr>
        <w:pStyle w:val="Bullet"/>
        <w:spacing w:line="276" w:lineRule="auto"/>
        <w:ind w:left="567" w:firstLine="0"/>
        <w:jc w:val="both"/>
        <w:rPr>
          <w:rFonts w:asciiTheme="minorHAnsi" w:hAnsiTheme="minorHAnsi" w:cs="Arial"/>
          <w:color w:val="000000"/>
          <w:sz w:val="22"/>
          <w:szCs w:val="22"/>
        </w:rPr>
      </w:pPr>
      <w:r w:rsidRPr="00F15B4E">
        <w:rPr>
          <w:rFonts w:asciiTheme="minorHAnsi" w:hAnsiTheme="minorHAnsi" w:cs="Arial"/>
          <w:color w:val="000000"/>
          <w:sz w:val="22"/>
          <w:szCs w:val="22"/>
        </w:rPr>
        <w:t xml:space="preserve">Plastiques Plast </w:t>
      </w:r>
      <w:proofErr w:type="spellStart"/>
      <w:r w:rsidRPr="00F15B4E">
        <w:rPr>
          <w:rFonts w:asciiTheme="minorHAnsi" w:hAnsiTheme="minorHAnsi" w:cs="Arial"/>
          <w:color w:val="000000"/>
          <w:sz w:val="22"/>
          <w:szCs w:val="22"/>
        </w:rPr>
        <w:t>inc.</w:t>
      </w:r>
      <w:proofErr w:type="spellEnd"/>
      <w:r w:rsidRPr="00F15B4E">
        <w:rPr>
          <w:rFonts w:asciiTheme="minorHAnsi" w:hAnsiTheme="minorHAnsi" w:cs="Arial"/>
          <w:color w:val="000000"/>
          <w:sz w:val="22"/>
          <w:szCs w:val="22"/>
        </w:rPr>
        <w:t xml:space="preserve"> </w:t>
      </w:r>
      <w:r w:rsidR="00B77244" w:rsidRPr="00F15B4E">
        <w:rPr>
          <w:rFonts w:asciiTheme="minorHAnsi" w:hAnsiTheme="minorHAnsi" w:cs="Arial"/>
          <w:color w:val="000000"/>
          <w:sz w:val="22"/>
          <w:szCs w:val="22"/>
        </w:rPr>
        <w:t xml:space="preserve">œuvre dans la </w:t>
      </w:r>
      <w:r w:rsidRPr="00F15B4E">
        <w:rPr>
          <w:rFonts w:asciiTheme="minorHAnsi" w:hAnsiTheme="minorHAnsi" w:cs="Arial"/>
          <w:color w:val="000000"/>
          <w:sz w:val="22"/>
          <w:szCs w:val="22"/>
        </w:rPr>
        <w:t>transformation de matière plastique</w:t>
      </w:r>
      <w:r w:rsidR="00B77244" w:rsidRPr="00F15B4E">
        <w:rPr>
          <w:rFonts w:asciiTheme="minorHAnsi" w:hAnsiTheme="minorHAnsi" w:cs="Arial"/>
          <w:color w:val="000000"/>
          <w:sz w:val="22"/>
          <w:szCs w:val="22"/>
        </w:rPr>
        <w:t xml:space="preserve"> et se positionne parmi les entreprises les plus performantes de son domaine. Ce secteur d’activité est en pleine croissance et offre des possibilités de développement professionnel.</w:t>
      </w:r>
    </w:p>
    <w:p w14:paraId="2BABF72A" w14:textId="036FED60" w:rsidR="00B77244" w:rsidRPr="00F15B4E" w:rsidRDefault="00B77244">
      <w:pPr>
        <w:pStyle w:val="Bullet"/>
        <w:spacing w:line="276" w:lineRule="auto"/>
        <w:ind w:left="567" w:firstLine="0"/>
        <w:jc w:val="both"/>
        <w:rPr>
          <w:rFonts w:asciiTheme="minorHAnsi" w:hAnsiTheme="minorHAnsi" w:cs="Arial"/>
          <w:color w:val="000000"/>
          <w:sz w:val="22"/>
          <w:szCs w:val="22"/>
        </w:rPr>
      </w:pPr>
      <w:r w:rsidRPr="00F15B4E">
        <w:rPr>
          <w:rFonts w:asciiTheme="minorHAnsi" w:hAnsiTheme="minorHAnsi" w:cs="Arial"/>
          <w:color w:val="000000"/>
          <w:sz w:val="22"/>
          <w:szCs w:val="22"/>
        </w:rPr>
        <w:t>En 1990, à ses débuts, l’entreprise a développé une expertise quant à l</w:t>
      </w:r>
      <w:r w:rsidR="00621C7E" w:rsidRPr="00F15B4E">
        <w:rPr>
          <w:rFonts w:asciiTheme="minorHAnsi" w:hAnsiTheme="minorHAnsi" w:cs="Arial"/>
          <w:color w:val="000000"/>
          <w:sz w:val="22"/>
          <w:szCs w:val="22"/>
        </w:rPr>
        <w:t xml:space="preserve">a fabrication et au contrôle de la </w:t>
      </w:r>
      <w:r w:rsidRPr="00F15B4E">
        <w:rPr>
          <w:rFonts w:asciiTheme="minorHAnsi" w:hAnsiTheme="minorHAnsi" w:cs="Arial"/>
          <w:color w:val="000000"/>
          <w:sz w:val="22"/>
          <w:szCs w:val="22"/>
        </w:rPr>
        <w:t>qualité. N</w:t>
      </w:r>
      <w:r w:rsidR="00FC183F" w:rsidRPr="00F15B4E">
        <w:rPr>
          <w:rFonts w:asciiTheme="minorHAnsi" w:hAnsiTheme="minorHAnsi" w:cs="Arial"/>
          <w:color w:val="000000"/>
          <w:sz w:val="22"/>
          <w:szCs w:val="22"/>
        </w:rPr>
        <w:t>os produits sont exportés dans sept</w:t>
      </w:r>
      <w:r w:rsidRPr="00F15B4E">
        <w:rPr>
          <w:rFonts w:asciiTheme="minorHAnsi" w:hAnsiTheme="minorHAnsi" w:cs="Arial"/>
          <w:color w:val="000000"/>
          <w:sz w:val="22"/>
          <w:szCs w:val="22"/>
        </w:rPr>
        <w:t xml:space="preserve"> pays</w:t>
      </w:r>
      <w:r w:rsidR="00B408BE" w:rsidRPr="00F15B4E">
        <w:rPr>
          <w:rFonts w:asciiTheme="minorHAnsi" w:hAnsiTheme="minorHAnsi" w:cs="Arial"/>
          <w:color w:val="000000"/>
          <w:sz w:val="22"/>
          <w:szCs w:val="22"/>
        </w:rPr>
        <w:t>,</w:t>
      </w:r>
      <w:r w:rsidRPr="00F15B4E">
        <w:rPr>
          <w:rFonts w:asciiTheme="minorHAnsi" w:hAnsiTheme="minorHAnsi" w:cs="Arial"/>
          <w:color w:val="000000"/>
          <w:sz w:val="22"/>
          <w:szCs w:val="22"/>
        </w:rPr>
        <w:t xml:space="preserve"> soit</w:t>
      </w:r>
      <w:r w:rsidR="00B408BE" w:rsidRPr="00F15B4E">
        <w:rPr>
          <w:rFonts w:asciiTheme="minorHAnsi" w:hAnsiTheme="minorHAnsi" w:cs="Arial"/>
          <w:color w:val="000000"/>
          <w:sz w:val="22"/>
          <w:szCs w:val="22"/>
        </w:rPr>
        <w:t xml:space="preserve"> en </w:t>
      </w:r>
      <w:r w:rsidRPr="00F15B4E">
        <w:rPr>
          <w:rFonts w:asciiTheme="minorHAnsi" w:hAnsiTheme="minorHAnsi" w:cs="Arial"/>
          <w:color w:val="000000"/>
          <w:sz w:val="22"/>
          <w:szCs w:val="22"/>
        </w:rPr>
        <w:t xml:space="preserve">Égypte, </w:t>
      </w:r>
      <w:r w:rsidR="00B408BE" w:rsidRPr="00F15B4E">
        <w:rPr>
          <w:rFonts w:asciiTheme="minorHAnsi" w:hAnsiTheme="minorHAnsi" w:cs="Arial"/>
          <w:color w:val="000000"/>
          <w:sz w:val="22"/>
          <w:szCs w:val="22"/>
        </w:rPr>
        <w:t xml:space="preserve">en </w:t>
      </w:r>
      <w:r w:rsidRPr="00F15B4E">
        <w:rPr>
          <w:rFonts w:asciiTheme="minorHAnsi" w:hAnsiTheme="minorHAnsi" w:cs="Arial"/>
          <w:color w:val="000000"/>
          <w:sz w:val="22"/>
          <w:szCs w:val="22"/>
        </w:rPr>
        <w:t xml:space="preserve">Espagne, </w:t>
      </w:r>
      <w:r w:rsidR="00B408BE" w:rsidRPr="00F15B4E">
        <w:rPr>
          <w:rFonts w:asciiTheme="minorHAnsi" w:hAnsiTheme="minorHAnsi" w:cs="Arial"/>
          <w:color w:val="000000"/>
          <w:sz w:val="22"/>
          <w:szCs w:val="22"/>
        </w:rPr>
        <w:t xml:space="preserve">aux </w:t>
      </w:r>
      <w:r w:rsidRPr="00F15B4E">
        <w:rPr>
          <w:rFonts w:asciiTheme="minorHAnsi" w:hAnsiTheme="minorHAnsi" w:cs="Arial"/>
          <w:color w:val="000000"/>
          <w:sz w:val="22"/>
          <w:szCs w:val="22"/>
        </w:rPr>
        <w:t xml:space="preserve">États-Unis, </w:t>
      </w:r>
      <w:r w:rsidR="00FE1D0F" w:rsidRPr="00F15B4E">
        <w:rPr>
          <w:rFonts w:asciiTheme="minorHAnsi" w:hAnsiTheme="minorHAnsi" w:cs="Arial"/>
          <w:color w:val="000000"/>
          <w:sz w:val="22"/>
          <w:szCs w:val="22"/>
        </w:rPr>
        <w:t xml:space="preserve">en </w:t>
      </w:r>
      <w:r w:rsidRPr="00F15B4E">
        <w:rPr>
          <w:rFonts w:asciiTheme="minorHAnsi" w:hAnsiTheme="minorHAnsi" w:cs="Arial"/>
          <w:color w:val="000000"/>
          <w:sz w:val="22"/>
          <w:szCs w:val="22"/>
        </w:rPr>
        <w:t xml:space="preserve">France, </w:t>
      </w:r>
      <w:r w:rsidR="00FE1D0F" w:rsidRPr="00F15B4E">
        <w:rPr>
          <w:rFonts w:asciiTheme="minorHAnsi" w:hAnsiTheme="minorHAnsi" w:cs="Arial"/>
          <w:color w:val="000000"/>
          <w:sz w:val="22"/>
          <w:szCs w:val="22"/>
        </w:rPr>
        <w:t xml:space="preserve">en </w:t>
      </w:r>
      <w:r w:rsidRPr="00F15B4E">
        <w:rPr>
          <w:rFonts w:asciiTheme="minorHAnsi" w:hAnsiTheme="minorHAnsi" w:cs="Arial"/>
          <w:color w:val="000000"/>
          <w:sz w:val="22"/>
          <w:szCs w:val="22"/>
        </w:rPr>
        <w:t xml:space="preserve">Hongrie, </w:t>
      </w:r>
      <w:r w:rsidR="00FE1D0F" w:rsidRPr="00F15B4E">
        <w:rPr>
          <w:rFonts w:asciiTheme="minorHAnsi" w:hAnsiTheme="minorHAnsi" w:cs="Arial"/>
          <w:color w:val="000000"/>
          <w:sz w:val="22"/>
          <w:szCs w:val="22"/>
        </w:rPr>
        <w:t xml:space="preserve">en </w:t>
      </w:r>
      <w:r w:rsidRPr="00F15B4E">
        <w:rPr>
          <w:rFonts w:asciiTheme="minorHAnsi" w:hAnsiTheme="minorHAnsi" w:cs="Arial"/>
          <w:color w:val="000000"/>
          <w:sz w:val="22"/>
          <w:szCs w:val="22"/>
        </w:rPr>
        <w:t xml:space="preserve">Italie et </w:t>
      </w:r>
      <w:r w:rsidR="00FE1D0F" w:rsidRPr="00F15B4E">
        <w:rPr>
          <w:rFonts w:asciiTheme="minorHAnsi" w:hAnsiTheme="minorHAnsi" w:cs="Arial"/>
          <w:color w:val="000000"/>
          <w:sz w:val="22"/>
          <w:szCs w:val="22"/>
        </w:rPr>
        <w:t xml:space="preserve">au </w:t>
      </w:r>
      <w:r w:rsidRPr="00F15B4E">
        <w:rPr>
          <w:rFonts w:asciiTheme="minorHAnsi" w:hAnsiTheme="minorHAnsi" w:cs="Arial"/>
          <w:color w:val="000000"/>
          <w:sz w:val="22"/>
          <w:szCs w:val="22"/>
        </w:rPr>
        <w:t>Mexique.</w:t>
      </w:r>
    </w:p>
    <w:p w14:paraId="7F35C472" w14:textId="08B7078D" w:rsidR="00B77244" w:rsidRPr="00F15B4E" w:rsidRDefault="00B77244" w:rsidP="00254904">
      <w:pPr>
        <w:pStyle w:val="Bullet"/>
        <w:spacing w:line="276" w:lineRule="auto"/>
        <w:ind w:left="540" w:firstLine="0"/>
        <w:jc w:val="both"/>
        <w:rPr>
          <w:rFonts w:asciiTheme="minorHAnsi" w:hAnsiTheme="minorHAnsi" w:cs="Arial"/>
          <w:sz w:val="22"/>
          <w:szCs w:val="22"/>
        </w:rPr>
      </w:pPr>
      <w:r w:rsidRPr="00F15B4E">
        <w:rPr>
          <w:rFonts w:asciiTheme="minorHAnsi" w:hAnsiTheme="minorHAnsi" w:cs="Arial"/>
          <w:sz w:val="22"/>
          <w:szCs w:val="22"/>
        </w:rPr>
        <w:t xml:space="preserve">Pour en </w:t>
      </w:r>
      <w:r w:rsidR="00DA63D0" w:rsidRPr="00F15B4E">
        <w:rPr>
          <w:rFonts w:asciiTheme="minorHAnsi" w:hAnsiTheme="minorHAnsi" w:cs="Arial"/>
          <w:sz w:val="22"/>
          <w:szCs w:val="22"/>
        </w:rPr>
        <w:t>savoir</w:t>
      </w:r>
      <w:r w:rsidRPr="00F15B4E">
        <w:rPr>
          <w:rFonts w:asciiTheme="minorHAnsi" w:hAnsiTheme="minorHAnsi" w:cs="Arial"/>
          <w:sz w:val="22"/>
          <w:szCs w:val="22"/>
        </w:rPr>
        <w:t xml:space="preserve"> davantage sur l’entreprise, nous vous invitons à visiter notre site Internet à l’adresse suivante : </w:t>
      </w:r>
      <w:hyperlink r:id="rId17" w:history="1">
        <w:r w:rsidR="00FC183F" w:rsidRPr="00F15B4E">
          <w:rPr>
            <w:rStyle w:val="Lienhypertexte"/>
            <w:rFonts w:asciiTheme="minorHAnsi" w:hAnsiTheme="minorHAnsi" w:cs="Arial"/>
            <w:sz w:val="22"/>
            <w:szCs w:val="22"/>
          </w:rPr>
          <w:t>http://www.plastplast.com/</w:t>
        </w:r>
      </w:hyperlink>
      <w:r w:rsidRPr="00F15B4E">
        <w:rPr>
          <w:rFonts w:asciiTheme="minorHAnsi" w:hAnsiTheme="minorHAnsi" w:cs="Arial"/>
          <w:sz w:val="22"/>
          <w:szCs w:val="22"/>
        </w:rPr>
        <w:t>.</w:t>
      </w:r>
    </w:p>
    <w:p w14:paraId="4CBE407A" w14:textId="58553FB9" w:rsidR="00AE4A3B" w:rsidRPr="00F15B4E" w:rsidRDefault="00AE4A3B" w:rsidP="00254904">
      <w:pPr>
        <w:pStyle w:val="Bullet"/>
        <w:spacing w:line="276" w:lineRule="auto"/>
        <w:ind w:left="1620" w:firstLine="7"/>
        <w:jc w:val="both"/>
        <w:rPr>
          <w:rFonts w:asciiTheme="minorHAnsi" w:hAnsiTheme="minorHAnsi" w:cs="Arial"/>
          <w:sz w:val="22"/>
          <w:szCs w:val="22"/>
        </w:rPr>
      </w:pPr>
    </w:p>
    <w:p w14:paraId="39BC53EC" w14:textId="77777777" w:rsidR="00AB4A05" w:rsidRPr="00F15B4E" w:rsidRDefault="009C4D57" w:rsidP="00F15B4E">
      <w:pPr>
        <w:pStyle w:val="Titre2"/>
        <w:rPr>
          <w:rFonts w:asciiTheme="minorHAnsi" w:hAnsiTheme="minorHAnsi" w:cs="Arial"/>
          <w:smallCaps w:val="0"/>
          <w:sz w:val="22"/>
          <w:szCs w:val="22"/>
        </w:rPr>
      </w:pPr>
      <w:bookmarkStart w:id="19" w:name="_Toc413912661"/>
      <w:bookmarkStart w:id="20" w:name="_Toc413912717"/>
      <w:bookmarkStart w:id="21" w:name="_Toc413913662"/>
      <w:r w:rsidRPr="00F15B4E">
        <w:rPr>
          <w:rFonts w:asciiTheme="minorHAnsi" w:hAnsiTheme="minorHAnsi" w:cs="Arial"/>
          <w:smallCaps w:val="0"/>
          <w:sz w:val="22"/>
          <w:szCs w:val="22"/>
        </w:rPr>
        <w:t xml:space="preserve">2.4 </w:t>
      </w:r>
      <w:r w:rsidR="00AB4A05" w:rsidRPr="00F15B4E">
        <w:rPr>
          <w:rFonts w:asciiTheme="minorHAnsi" w:hAnsiTheme="minorHAnsi" w:cs="Arial"/>
          <w:smallCaps w:val="0"/>
          <w:sz w:val="22"/>
          <w:szCs w:val="22"/>
        </w:rPr>
        <w:t>Organigramme</w:t>
      </w:r>
      <w:bookmarkEnd w:id="19"/>
      <w:bookmarkEnd w:id="20"/>
      <w:bookmarkEnd w:id="21"/>
    </w:p>
    <w:p w14:paraId="08EC6924" w14:textId="77777777" w:rsidR="00AB4A05" w:rsidRPr="00F15B4E" w:rsidRDefault="00AB4A05" w:rsidP="00AB4A05">
      <w:pPr>
        <w:pStyle w:val="Bullet"/>
        <w:spacing w:line="276" w:lineRule="auto"/>
        <w:ind w:left="426" w:firstLine="0"/>
        <w:jc w:val="both"/>
        <w:rPr>
          <w:rFonts w:asciiTheme="minorHAnsi" w:hAnsiTheme="minorHAnsi" w:cs="Arial"/>
          <w:b/>
          <w:sz w:val="22"/>
          <w:szCs w:val="22"/>
        </w:rPr>
      </w:pPr>
    </w:p>
    <w:p w14:paraId="708A4CD6" w14:textId="77777777" w:rsidR="00AB4A05" w:rsidRPr="00F15B4E" w:rsidRDefault="001E699E" w:rsidP="00AB4A05">
      <w:pPr>
        <w:pStyle w:val="Bullet"/>
        <w:spacing w:line="276" w:lineRule="auto"/>
        <w:ind w:left="426" w:firstLine="0"/>
        <w:jc w:val="both"/>
        <w:rPr>
          <w:rFonts w:asciiTheme="minorHAnsi" w:hAnsiTheme="minorHAnsi" w:cs="Arial"/>
          <w:b/>
          <w:sz w:val="22"/>
          <w:szCs w:val="22"/>
        </w:rPr>
      </w:pPr>
      <w:r w:rsidRPr="00F15B4E">
        <w:rPr>
          <w:rFonts w:asciiTheme="minorHAnsi" w:hAnsiTheme="minorHAnsi" w:cs="Arial"/>
          <w:b/>
          <w:noProof/>
          <w:sz w:val="22"/>
          <w:szCs w:val="22"/>
          <w:lang w:eastAsia="fr-CA"/>
        </w:rPr>
        <w:drawing>
          <wp:inline distT="0" distB="0" distL="0" distR="0" wp14:anchorId="5B6CE90F" wp14:editId="7C80C07E">
            <wp:extent cx="6158230" cy="3079115"/>
            <wp:effectExtent l="0" t="0" r="0" b="26035"/>
            <wp:docPr id="8" name="Organization Chart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04B2A7E1" w14:textId="77777777" w:rsidR="00B77244" w:rsidRPr="00F15B4E" w:rsidRDefault="00B77244" w:rsidP="001434B2">
      <w:pPr>
        <w:pStyle w:val="Titre1"/>
        <w:numPr>
          <w:ilvl w:val="0"/>
          <w:numId w:val="41"/>
        </w:numPr>
        <w:pBdr>
          <w:bottom w:val="single" w:sz="12" w:space="1" w:color="auto"/>
        </w:pBdr>
        <w:tabs>
          <w:tab w:val="clear" w:pos="540"/>
          <w:tab w:val="left" w:pos="426"/>
        </w:tabs>
        <w:ind w:left="426" w:hanging="426"/>
        <w:rPr>
          <w:rFonts w:asciiTheme="minorHAnsi" w:hAnsiTheme="minorHAnsi" w:cs="Arial"/>
          <w:bCs/>
          <w:smallCaps w:val="0"/>
          <w:sz w:val="22"/>
          <w:szCs w:val="22"/>
        </w:rPr>
      </w:pPr>
      <w:r w:rsidRPr="00F15B4E">
        <w:rPr>
          <w:rFonts w:asciiTheme="minorHAnsi" w:hAnsiTheme="minorHAnsi" w:cs="Arial"/>
          <w:smallCaps w:val="0"/>
          <w:sz w:val="22"/>
          <w:szCs w:val="22"/>
        </w:rPr>
        <w:br w:type="page"/>
      </w:r>
      <w:bookmarkStart w:id="22" w:name="_Toc413912662"/>
      <w:bookmarkStart w:id="23" w:name="_Toc413912718"/>
      <w:bookmarkStart w:id="24" w:name="_Toc413913663"/>
      <w:r w:rsidR="009C4D57" w:rsidRPr="00F15B4E">
        <w:rPr>
          <w:rFonts w:asciiTheme="minorHAnsi" w:hAnsiTheme="minorHAnsi" w:cs="Arial"/>
          <w:bCs/>
          <w:smallCaps w:val="0"/>
          <w:sz w:val="22"/>
          <w:szCs w:val="22"/>
        </w:rPr>
        <w:lastRenderedPageBreak/>
        <w:t>Code de vie et engagements mutuels</w:t>
      </w:r>
      <w:bookmarkEnd w:id="22"/>
      <w:bookmarkEnd w:id="23"/>
      <w:bookmarkEnd w:id="24"/>
    </w:p>
    <w:p w14:paraId="54DF1936" w14:textId="597A8854" w:rsidR="001434B2" w:rsidRPr="00F15B4E" w:rsidRDefault="009C4D57" w:rsidP="001434B2">
      <w:pPr>
        <w:pStyle w:val="Corpsdetexte2"/>
        <w:tabs>
          <w:tab w:val="left" w:pos="567"/>
        </w:tabs>
        <w:spacing w:before="120" w:line="276" w:lineRule="auto"/>
        <w:ind w:left="567"/>
        <w:jc w:val="both"/>
        <w:rPr>
          <w:rFonts w:asciiTheme="minorHAnsi" w:hAnsiTheme="minorHAnsi" w:cs="Arial"/>
          <w:color w:val="000000"/>
          <w:sz w:val="22"/>
          <w:szCs w:val="22"/>
        </w:rPr>
      </w:pPr>
      <w:r w:rsidRPr="00F15B4E">
        <w:rPr>
          <w:rFonts w:asciiTheme="minorHAnsi" w:hAnsiTheme="minorHAnsi" w:cs="Arial"/>
          <w:color w:val="000000"/>
          <w:sz w:val="22"/>
          <w:szCs w:val="22"/>
        </w:rPr>
        <w:t xml:space="preserve">Plastiques Plast </w:t>
      </w:r>
      <w:proofErr w:type="spellStart"/>
      <w:r w:rsidR="001434B2" w:rsidRPr="00F15B4E">
        <w:rPr>
          <w:rFonts w:asciiTheme="minorHAnsi" w:hAnsiTheme="minorHAnsi" w:cs="Arial"/>
          <w:color w:val="000000"/>
          <w:sz w:val="22"/>
          <w:szCs w:val="22"/>
        </w:rPr>
        <w:t>inc.</w:t>
      </w:r>
      <w:proofErr w:type="spellEnd"/>
      <w:r w:rsidR="001434B2" w:rsidRPr="00F15B4E">
        <w:rPr>
          <w:rFonts w:asciiTheme="minorHAnsi" w:hAnsiTheme="minorHAnsi" w:cs="Arial"/>
          <w:color w:val="000000"/>
          <w:sz w:val="22"/>
          <w:szCs w:val="22"/>
        </w:rPr>
        <w:t xml:space="preserve"> </w:t>
      </w:r>
      <w:r w:rsidRPr="00F15B4E">
        <w:rPr>
          <w:rFonts w:asciiTheme="minorHAnsi" w:hAnsiTheme="minorHAnsi" w:cs="Arial"/>
          <w:color w:val="000000"/>
          <w:sz w:val="22"/>
          <w:szCs w:val="22"/>
        </w:rPr>
        <w:t xml:space="preserve">croit fermement qu’un environnement de travail positif assurera non seulement une productivité maximale des employés, et donc une employabilité à long terme, mais également une ambiance de travail conviviale et stimulante. Une attitude d’écoute et d’ouverture est de mise dans tous les départements de l’entreprise. La porte de </w:t>
      </w:r>
      <w:r w:rsidR="00D20933" w:rsidRPr="00F15B4E">
        <w:rPr>
          <w:rFonts w:asciiTheme="minorHAnsi" w:hAnsiTheme="minorHAnsi" w:cs="Arial"/>
          <w:color w:val="000000"/>
          <w:sz w:val="22"/>
          <w:szCs w:val="22"/>
        </w:rPr>
        <w:t xml:space="preserve">la </w:t>
      </w:r>
      <w:r w:rsidRPr="00F15B4E">
        <w:rPr>
          <w:rFonts w:asciiTheme="minorHAnsi" w:hAnsiTheme="minorHAnsi" w:cs="Arial"/>
          <w:color w:val="000000"/>
          <w:sz w:val="22"/>
          <w:szCs w:val="22"/>
        </w:rPr>
        <w:t xml:space="preserve">direction demeure en tout temps ouverte aux échanges constructifs et plusieurs moyens de communication sont à la disposition des employés afin qu’ils puissent rapidement et facilement transmettre leur message aux personnes </w:t>
      </w:r>
      <w:r w:rsidR="00D93DF7" w:rsidRPr="00F15B4E">
        <w:rPr>
          <w:rFonts w:asciiTheme="minorHAnsi" w:hAnsiTheme="minorHAnsi" w:cs="Arial"/>
          <w:color w:val="000000"/>
          <w:sz w:val="22"/>
          <w:szCs w:val="22"/>
        </w:rPr>
        <w:t>qu’il concerne</w:t>
      </w:r>
      <w:r w:rsidRPr="00F15B4E">
        <w:rPr>
          <w:rFonts w:asciiTheme="minorHAnsi" w:hAnsiTheme="minorHAnsi" w:cs="Arial"/>
          <w:color w:val="000000"/>
          <w:sz w:val="22"/>
          <w:szCs w:val="22"/>
        </w:rPr>
        <w:t xml:space="preserve">. </w:t>
      </w:r>
      <w:r w:rsidR="000F6C37" w:rsidRPr="00F15B4E">
        <w:rPr>
          <w:rFonts w:asciiTheme="minorHAnsi" w:hAnsiTheme="minorHAnsi" w:cs="Arial"/>
          <w:color w:val="000000"/>
          <w:sz w:val="22"/>
          <w:szCs w:val="22"/>
        </w:rPr>
        <w:t xml:space="preserve">La bonne entente est </w:t>
      </w:r>
      <w:r w:rsidR="00CD0E89" w:rsidRPr="00F15B4E">
        <w:rPr>
          <w:rFonts w:asciiTheme="minorHAnsi" w:hAnsiTheme="minorHAnsi" w:cs="Arial"/>
          <w:color w:val="000000"/>
          <w:sz w:val="22"/>
          <w:szCs w:val="22"/>
        </w:rPr>
        <w:t>l’</w:t>
      </w:r>
      <w:r w:rsidR="00413A16" w:rsidRPr="00F15B4E">
        <w:rPr>
          <w:rFonts w:asciiTheme="minorHAnsi" w:hAnsiTheme="minorHAnsi" w:cs="Arial"/>
          <w:color w:val="000000"/>
          <w:sz w:val="22"/>
          <w:szCs w:val="22"/>
        </w:rPr>
        <w:t>affaire de tous.</w:t>
      </w:r>
    </w:p>
    <w:p w14:paraId="0DD7087C" w14:textId="598C5174" w:rsidR="00B36799" w:rsidRPr="00F15B4E" w:rsidRDefault="001434B2" w:rsidP="00B36799">
      <w:pPr>
        <w:pStyle w:val="Corpsdetexte2"/>
        <w:tabs>
          <w:tab w:val="left" w:pos="567"/>
        </w:tabs>
        <w:spacing w:before="120" w:line="276" w:lineRule="auto"/>
        <w:ind w:left="567"/>
        <w:jc w:val="both"/>
        <w:rPr>
          <w:rFonts w:asciiTheme="minorHAnsi" w:hAnsiTheme="minorHAnsi" w:cs="Arial"/>
          <w:color w:val="000000"/>
          <w:sz w:val="22"/>
          <w:szCs w:val="22"/>
        </w:rPr>
      </w:pPr>
      <w:r w:rsidRPr="00F15B4E">
        <w:rPr>
          <w:rFonts w:asciiTheme="minorHAnsi" w:hAnsiTheme="minorHAnsi" w:cs="Arial"/>
          <w:color w:val="000000"/>
          <w:sz w:val="22"/>
          <w:szCs w:val="22"/>
        </w:rPr>
        <w:t xml:space="preserve">Nous nous engageons à offrir un environnement de travail sain et sécuritaire à tous nos employés. En contrepartie, nous demandons un engagement </w:t>
      </w:r>
      <w:r w:rsidR="00332192" w:rsidRPr="00F15B4E">
        <w:rPr>
          <w:rFonts w:asciiTheme="minorHAnsi" w:hAnsiTheme="minorHAnsi" w:cs="Arial"/>
          <w:color w:val="000000"/>
          <w:sz w:val="22"/>
          <w:szCs w:val="22"/>
        </w:rPr>
        <w:t>envers</w:t>
      </w:r>
      <w:r w:rsidRPr="00F15B4E">
        <w:rPr>
          <w:rFonts w:asciiTheme="minorHAnsi" w:hAnsiTheme="minorHAnsi" w:cs="Arial"/>
          <w:color w:val="000000"/>
          <w:sz w:val="22"/>
          <w:szCs w:val="22"/>
        </w:rPr>
        <w:t xml:space="preserve"> Plastiques Plas</w:t>
      </w:r>
      <w:r w:rsidR="005E6ECB" w:rsidRPr="00F15B4E">
        <w:rPr>
          <w:rFonts w:asciiTheme="minorHAnsi" w:hAnsiTheme="minorHAnsi" w:cs="Arial"/>
          <w:color w:val="000000"/>
          <w:sz w:val="22"/>
          <w:szCs w:val="22"/>
        </w:rPr>
        <w:t>t</w:t>
      </w:r>
      <w:r w:rsidRPr="00F15B4E">
        <w:rPr>
          <w:rFonts w:asciiTheme="minorHAnsi" w:hAnsiTheme="minorHAnsi" w:cs="Arial"/>
          <w:color w:val="000000"/>
          <w:sz w:val="22"/>
          <w:szCs w:val="22"/>
        </w:rPr>
        <w:t xml:space="preserve"> </w:t>
      </w:r>
      <w:proofErr w:type="spellStart"/>
      <w:r w:rsidRPr="00F15B4E">
        <w:rPr>
          <w:rFonts w:asciiTheme="minorHAnsi" w:hAnsiTheme="minorHAnsi" w:cs="Arial"/>
          <w:color w:val="000000"/>
          <w:sz w:val="22"/>
          <w:szCs w:val="22"/>
        </w:rPr>
        <w:t>inc.</w:t>
      </w:r>
      <w:proofErr w:type="spellEnd"/>
      <w:r w:rsidRPr="00F15B4E">
        <w:rPr>
          <w:rFonts w:asciiTheme="minorHAnsi" w:hAnsiTheme="minorHAnsi" w:cs="Arial"/>
          <w:color w:val="000000"/>
          <w:sz w:val="22"/>
          <w:szCs w:val="22"/>
        </w:rPr>
        <w:t xml:space="preserve"> Tous les employés doivent respecter les politiques de l’entreprise ainsi que les règles de santé et sécurité.</w:t>
      </w:r>
    </w:p>
    <w:p w14:paraId="0D6D24B0" w14:textId="77777777" w:rsidR="00B36799" w:rsidRPr="00F15B4E" w:rsidRDefault="00B36799" w:rsidP="00B36799">
      <w:pPr>
        <w:pStyle w:val="Corpsdetexte2"/>
        <w:tabs>
          <w:tab w:val="left" w:pos="567"/>
        </w:tabs>
        <w:spacing w:before="120" w:line="276" w:lineRule="auto"/>
        <w:ind w:left="567"/>
        <w:jc w:val="both"/>
        <w:rPr>
          <w:rFonts w:asciiTheme="minorHAnsi" w:hAnsiTheme="minorHAnsi" w:cs="Arial"/>
          <w:color w:val="000000"/>
          <w:sz w:val="22"/>
          <w:szCs w:val="22"/>
        </w:rPr>
      </w:pPr>
    </w:p>
    <w:p w14:paraId="2F252AC9" w14:textId="77777777" w:rsidR="009C4D57" w:rsidRPr="00F15B4E" w:rsidRDefault="001434B2" w:rsidP="00B36799">
      <w:pPr>
        <w:pStyle w:val="Titre1"/>
        <w:numPr>
          <w:ilvl w:val="0"/>
          <w:numId w:val="41"/>
        </w:numPr>
        <w:pBdr>
          <w:bottom w:val="single" w:sz="12" w:space="1" w:color="auto"/>
        </w:pBdr>
        <w:tabs>
          <w:tab w:val="clear" w:pos="540"/>
          <w:tab w:val="left" w:pos="426"/>
        </w:tabs>
        <w:ind w:left="426" w:hanging="426"/>
        <w:rPr>
          <w:rFonts w:asciiTheme="minorHAnsi" w:hAnsiTheme="minorHAnsi" w:cs="Arial"/>
          <w:bCs/>
          <w:smallCaps w:val="0"/>
          <w:sz w:val="22"/>
          <w:szCs w:val="22"/>
        </w:rPr>
      </w:pPr>
      <w:bookmarkStart w:id="25" w:name="_Toc413912663"/>
      <w:bookmarkStart w:id="26" w:name="_Toc413912719"/>
      <w:bookmarkStart w:id="27" w:name="_Toc413913664"/>
      <w:r w:rsidRPr="00F15B4E">
        <w:rPr>
          <w:rFonts w:asciiTheme="minorHAnsi" w:hAnsiTheme="minorHAnsi" w:cs="Arial"/>
          <w:bCs/>
          <w:smallCaps w:val="0"/>
          <w:sz w:val="22"/>
          <w:szCs w:val="22"/>
        </w:rPr>
        <w:t>Communication</w:t>
      </w:r>
      <w:bookmarkEnd w:id="25"/>
      <w:bookmarkEnd w:id="26"/>
      <w:bookmarkEnd w:id="27"/>
    </w:p>
    <w:p w14:paraId="3FE7395C" w14:textId="77777777" w:rsidR="00455955" w:rsidRPr="00F15B4E" w:rsidRDefault="00D1468C" w:rsidP="00F15B4E">
      <w:pPr>
        <w:pStyle w:val="Titre2"/>
        <w:rPr>
          <w:rFonts w:asciiTheme="minorHAnsi" w:hAnsiTheme="minorHAnsi" w:cs="Arial"/>
          <w:smallCaps w:val="0"/>
          <w:sz w:val="22"/>
          <w:szCs w:val="22"/>
        </w:rPr>
      </w:pPr>
      <w:bookmarkStart w:id="28" w:name="_Toc413912664"/>
      <w:bookmarkStart w:id="29" w:name="_Toc413912720"/>
      <w:bookmarkStart w:id="30" w:name="_Toc413913665"/>
      <w:r w:rsidRPr="00F15B4E">
        <w:rPr>
          <w:rFonts w:asciiTheme="minorHAnsi" w:hAnsiTheme="minorHAnsi" w:cs="Arial"/>
          <w:smallCaps w:val="0"/>
          <w:sz w:val="22"/>
          <w:szCs w:val="22"/>
        </w:rPr>
        <w:t xml:space="preserve">4.1 </w:t>
      </w:r>
      <w:r w:rsidR="00455955" w:rsidRPr="00F15B4E">
        <w:rPr>
          <w:rFonts w:asciiTheme="minorHAnsi" w:hAnsiTheme="minorHAnsi" w:cs="Arial"/>
          <w:smallCaps w:val="0"/>
          <w:sz w:val="22"/>
          <w:szCs w:val="22"/>
        </w:rPr>
        <w:t>Portes ouvertes</w:t>
      </w:r>
      <w:bookmarkEnd w:id="28"/>
      <w:bookmarkEnd w:id="29"/>
      <w:bookmarkEnd w:id="30"/>
    </w:p>
    <w:p w14:paraId="24905E2F" w14:textId="771DA588" w:rsidR="00455955" w:rsidRPr="00F15B4E" w:rsidRDefault="00455955" w:rsidP="00455955">
      <w:pPr>
        <w:pStyle w:val="Bullet"/>
        <w:spacing w:line="276" w:lineRule="auto"/>
        <w:ind w:left="786" w:firstLine="0"/>
        <w:jc w:val="both"/>
        <w:rPr>
          <w:rFonts w:ascii="Calibri" w:hAnsi="Calibri" w:cs="Arial"/>
          <w:sz w:val="22"/>
          <w:szCs w:val="22"/>
        </w:rPr>
      </w:pPr>
      <w:r w:rsidRPr="00F15B4E">
        <w:rPr>
          <w:rFonts w:ascii="Calibri" w:hAnsi="Calibri" w:cs="Arial"/>
          <w:sz w:val="22"/>
          <w:szCs w:val="22"/>
        </w:rPr>
        <w:t xml:space="preserve">Le mode de gestion </w:t>
      </w:r>
      <w:r w:rsidR="001107B5" w:rsidRPr="00F15B4E">
        <w:rPr>
          <w:rFonts w:ascii="Calibri" w:hAnsi="Calibri" w:cs="Arial"/>
          <w:sz w:val="22"/>
          <w:szCs w:val="22"/>
        </w:rPr>
        <w:t>« </w:t>
      </w:r>
      <w:r w:rsidRPr="00F15B4E">
        <w:rPr>
          <w:rFonts w:ascii="Calibri" w:hAnsi="Calibri" w:cs="Arial"/>
          <w:sz w:val="22"/>
          <w:szCs w:val="22"/>
        </w:rPr>
        <w:t>porte ouverte</w:t>
      </w:r>
      <w:r w:rsidR="001107B5" w:rsidRPr="00F15B4E">
        <w:rPr>
          <w:rFonts w:ascii="Calibri" w:hAnsi="Calibri" w:cs="Arial"/>
          <w:sz w:val="22"/>
          <w:szCs w:val="22"/>
        </w:rPr>
        <w:t> </w:t>
      </w:r>
      <w:r w:rsidR="00F65EF1" w:rsidRPr="00F15B4E">
        <w:rPr>
          <w:rFonts w:ascii="Calibri" w:hAnsi="Calibri" w:cs="Arial"/>
          <w:sz w:val="22"/>
          <w:szCs w:val="22"/>
        </w:rPr>
        <w:t>»</w:t>
      </w:r>
      <w:r w:rsidRPr="00F15B4E">
        <w:rPr>
          <w:rFonts w:ascii="Calibri" w:hAnsi="Calibri" w:cs="Arial"/>
          <w:sz w:val="22"/>
          <w:szCs w:val="22"/>
        </w:rPr>
        <w:t xml:space="preserve"> est de mise chez Plastiques Plast </w:t>
      </w:r>
      <w:proofErr w:type="spellStart"/>
      <w:r w:rsidRPr="00F15B4E">
        <w:rPr>
          <w:rFonts w:ascii="Calibri" w:hAnsi="Calibri" w:cs="Arial"/>
          <w:sz w:val="22"/>
          <w:szCs w:val="22"/>
        </w:rPr>
        <w:t>inc.</w:t>
      </w:r>
      <w:proofErr w:type="spellEnd"/>
      <w:r w:rsidRPr="00F15B4E">
        <w:rPr>
          <w:rFonts w:ascii="Calibri" w:hAnsi="Calibri" w:cs="Arial"/>
          <w:sz w:val="22"/>
          <w:szCs w:val="22"/>
        </w:rPr>
        <w:t xml:space="preserve"> Vous êtes invités</w:t>
      </w:r>
      <w:r w:rsidR="007F688E" w:rsidRPr="00F15B4E">
        <w:rPr>
          <w:rFonts w:ascii="Calibri" w:hAnsi="Calibri" w:cs="Arial"/>
          <w:sz w:val="22"/>
          <w:szCs w:val="22"/>
        </w:rPr>
        <w:t xml:space="preserve"> à</w:t>
      </w:r>
      <w:r w:rsidRPr="00F15B4E">
        <w:rPr>
          <w:rFonts w:ascii="Calibri" w:hAnsi="Calibri" w:cs="Arial"/>
          <w:sz w:val="22"/>
          <w:szCs w:val="22"/>
        </w:rPr>
        <w:t xml:space="preserve"> rencontrer votre superviseur au moment opportun. Vous pouvez également vous </w:t>
      </w:r>
      <w:r w:rsidR="00341996" w:rsidRPr="00F15B4E">
        <w:rPr>
          <w:rFonts w:ascii="Calibri" w:hAnsi="Calibri" w:cs="Arial"/>
          <w:sz w:val="22"/>
          <w:szCs w:val="22"/>
        </w:rPr>
        <w:t xml:space="preserve">reporter </w:t>
      </w:r>
      <w:r w:rsidRPr="00F15B4E">
        <w:rPr>
          <w:rFonts w:ascii="Calibri" w:hAnsi="Calibri" w:cs="Arial"/>
          <w:sz w:val="22"/>
          <w:szCs w:val="22"/>
        </w:rPr>
        <w:t>au département des ressources humaines pou</w:t>
      </w:r>
      <w:r w:rsidR="00717982" w:rsidRPr="00F15B4E">
        <w:rPr>
          <w:rFonts w:ascii="Calibri" w:hAnsi="Calibri" w:cs="Arial"/>
          <w:sz w:val="22"/>
          <w:szCs w:val="22"/>
        </w:rPr>
        <w:t>r toute question administrative</w:t>
      </w:r>
      <w:r w:rsidRPr="00F15B4E">
        <w:rPr>
          <w:rFonts w:ascii="Calibri" w:hAnsi="Calibri" w:cs="Arial"/>
          <w:sz w:val="22"/>
          <w:szCs w:val="22"/>
        </w:rPr>
        <w:t xml:space="preserve"> ou à matière conflictuelle.</w:t>
      </w:r>
    </w:p>
    <w:p w14:paraId="5179E9CB" w14:textId="77777777" w:rsidR="00455955" w:rsidRPr="00F15B4E" w:rsidRDefault="00D1468C" w:rsidP="00F15B4E">
      <w:pPr>
        <w:pStyle w:val="Titre2"/>
        <w:rPr>
          <w:rFonts w:asciiTheme="minorHAnsi" w:hAnsiTheme="minorHAnsi" w:cs="Arial"/>
          <w:smallCaps w:val="0"/>
          <w:sz w:val="22"/>
          <w:szCs w:val="22"/>
        </w:rPr>
      </w:pPr>
      <w:bookmarkStart w:id="31" w:name="_Toc413912665"/>
      <w:bookmarkStart w:id="32" w:name="_Toc413912721"/>
      <w:bookmarkStart w:id="33" w:name="_Toc413913666"/>
      <w:r w:rsidRPr="00F15B4E">
        <w:rPr>
          <w:rFonts w:asciiTheme="minorHAnsi" w:hAnsiTheme="minorHAnsi" w:cs="Arial"/>
          <w:smallCaps w:val="0"/>
          <w:sz w:val="22"/>
          <w:szCs w:val="22"/>
        </w:rPr>
        <w:t xml:space="preserve">4.2 </w:t>
      </w:r>
      <w:r w:rsidR="00455955" w:rsidRPr="00F15B4E">
        <w:rPr>
          <w:rFonts w:asciiTheme="minorHAnsi" w:hAnsiTheme="minorHAnsi" w:cs="Arial"/>
          <w:smallCaps w:val="0"/>
          <w:sz w:val="22"/>
          <w:szCs w:val="22"/>
        </w:rPr>
        <w:t>Babillar</w:t>
      </w:r>
      <w:r w:rsidR="00C55F9E" w:rsidRPr="00F15B4E">
        <w:rPr>
          <w:rFonts w:asciiTheme="minorHAnsi" w:hAnsiTheme="minorHAnsi" w:cs="Arial"/>
          <w:smallCaps w:val="0"/>
          <w:sz w:val="22"/>
          <w:szCs w:val="22"/>
        </w:rPr>
        <w:t>d</w:t>
      </w:r>
      <w:bookmarkEnd w:id="31"/>
      <w:bookmarkEnd w:id="32"/>
      <w:bookmarkEnd w:id="33"/>
    </w:p>
    <w:p w14:paraId="4D0AFDD7" w14:textId="4CCCDC7A" w:rsidR="00455955" w:rsidRPr="00F15B4E" w:rsidRDefault="00455955" w:rsidP="00455955">
      <w:pPr>
        <w:pStyle w:val="Corpsdetexte2"/>
        <w:spacing w:before="120" w:line="276" w:lineRule="auto"/>
        <w:ind w:left="720"/>
        <w:jc w:val="both"/>
        <w:rPr>
          <w:rFonts w:ascii="Calibri" w:hAnsi="Calibri" w:cs="Arial"/>
          <w:sz w:val="22"/>
          <w:szCs w:val="22"/>
        </w:rPr>
      </w:pPr>
      <w:r w:rsidRPr="00F15B4E">
        <w:rPr>
          <w:rFonts w:ascii="Calibri" w:hAnsi="Calibri" w:cs="Arial"/>
          <w:sz w:val="22"/>
          <w:szCs w:val="22"/>
        </w:rPr>
        <w:t xml:space="preserve">L’affichage </w:t>
      </w:r>
      <w:r w:rsidR="00E632E1" w:rsidRPr="00F15B4E">
        <w:rPr>
          <w:rFonts w:ascii="Calibri" w:hAnsi="Calibri" w:cs="Arial"/>
          <w:sz w:val="22"/>
          <w:szCs w:val="22"/>
        </w:rPr>
        <w:t>sur les</w:t>
      </w:r>
      <w:r w:rsidRPr="00F15B4E">
        <w:rPr>
          <w:rFonts w:ascii="Calibri" w:hAnsi="Calibri" w:cs="Arial"/>
          <w:sz w:val="22"/>
          <w:szCs w:val="22"/>
        </w:rPr>
        <w:t xml:space="preserve"> babillards de l’entreprise</w:t>
      </w:r>
      <w:r w:rsidR="00E632E1" w:rsidRPr="00F15B4E">
        <w:rPr>
          <w:rFonts w:ascii="Calibri" w:hAnsi="Calibri" w:cs="Arial"/>
          <w:sz w:val="22"/>
          <w:szCs w:val="22"/>
        </w:rPr>
        <w:t xml:space="preserve"> sert à communiquer les informations aux employés.</w:t>
      </w:r>
      <w:r w:rsidRPr="00F15B4E">
        <w:rPr>
          <w:rFonts w:ascii="Calibri" w:hAnsi="Calibri" w:cs="Arial"/>
          <w:sz w:val="22"/>
          <w:szCs w:val="22"/>
        </w:rPr>
        <w:t xml:space="preserve"> Ces babillards sont réservés à l’affichage de renseignements importants et nous invitons les employés à les consulter régulièrement. Si un employé désire afficher une information, il doit en obtenir l’autorisation en s’adressant à son superviseur.</w:t>
      </w:r>
    </w:p>
    <w:p w14:paraId="39B90CEE" w14:textId="6B7D81FA" w:rsidR="00C55F9E" w:rsidRPr="00F15B4E" w:rsidRDefault="00D1468C" w:rsidP="00F15B4E">
      <w:pPr>
        <w:pStyle w:val="Titre2"/>
        <w:rPr>
          <w:rFonts w:asciiTheme="minorHAnsi" w:hAnsiTheme="minorHAnsi" w:cs="Arial"/>
          <w:smallCaps w:val="0"/>
          <w:sz w:val="22"/>
          <w:szCs w:val="22"/>
        </w:rPr>
      </w:pPr>
      <w:bookmarkStart w:id="34" w:name="_Toc413912666"/>
      <w:bookmarkStart w:id="35" w:name="_Toc413912722"/>
      <w:bookmarkStart w:id="36" w:name="_Toc413913667"/>
      <w:r w:rsidRPr="00F15B4E">
        <w:rPr>
          <w:rFonts w:asciiTheme="minorHAnsi" w:hAnsiTheme="minorHAnsi" w:cs="Arial"/>
          <w:smallCaps w:val="0"/>
          <w:sz w:val="22"/>
          <w:szCs w:val="22"/>
        </w:rPr>
        <w:t xml:space="preserve">4.3 </w:t>
      </w:r>
      <w:r w:rsidR="00C55F9E" w:rsidRPr="00F15B4E">
        <w:rPr>
          <w:rFonts w:asciiTheme="minorHAnsi" w:hAnsiTheme="minorHAnsi" w:cs="Arial"/>
          <w:smallCaps w:val="0"/>
          <w:sz w:val="22"/>
          <w:szCs w:val="22"/>
        </w:rPr>
        <w:t>Bo</w:t>
      </w:r>
      <w:r w:rsidR="0006789F" w:rsidRPr="00F15B4E">
        <w:rPr>
          <w:rFonts w:asciiTheme="minorHAnsi" w:hAnsiTheme="minorHAnsi" w:cs="Arial"/>
          <w:smallCaps w:val="0"/>
          <w:sz w:val="22"/>
          <w:szCs w:val="22"/>
        </w:rPr>
        <w:t>î</w:t>
      </w:r>
      <w:r w:rsidR="00C55F9E" w:rsidRPr="00F15B4E">
        <w:rPr>
          <w:rFonts w:asciiTheme="minorHAnsi" w:hAnsiTheme="minorHAnsi" w:cs="Arial"/>
          <w:smallCaps w:val="0"/>
          <w:sz w:val="22"/>
          <w:szCs w:val="22"/>
        </w:rPr>
        <w:t>te à suggestions</w:t>
      </w:r>
      <w:bookmarkEnd w:id="34"/>
      <w:bookmarkEnd w:id="35"/>
      <w:bookmarkEnd w:id="36"/>
    </w:p>
    <w:p w14:paraId="0B31C88D" w14:textId="52BF8B41" w:rsidR="00455955" w:rsidRPr="00F15B4E" w:rsidRDefault="00C55F9E" w:rsidP="001434B2">
      <w:pPr>
        <w:pStyle w:val="Bullet"/>
        <w:spacing w:line="276" w:lineRule="auto"/>
        <w:ind w:left="426" w:firstLine="0"/>
        <w:jc w:val="both"/>
        <w:rPr>
          <w:rFonts w:ascii="Calibri" w:hAnsi="Calibri" w:cs="Arial"/>
          <w:sz w:val="22"/>
          <w:szCs w:val="22"/>
        </w:rPr>
      </w:pPr>
      <w:r w:rsidRPr="00F15B4E">
        <w:rPr>
          <w:rFonts w:ascii="Calibri" w:hAnsi="Calibri" w:cs="Arial"/>
          <w:sz w:val="22"/>
          <w:szCs w:val="22"/>
        </w:rPr>
        <w:t>Une bo</w:t>
      </w:r>
      <w:r w:rsidR="005D74D9" w:rsidRPr="00F15B4E">
        <w:rPr>
          <w:rFonts w:ascii="Calibri" w:hAnsi="Calibri" w:cs="Arial"/>
          <w:sz w:val="22"/>
          <w:szCs w:val="22"/>
        </w:rPr>
        <w:t>î</w:t>
      </w:r>
      <w:r w:rsidRPr="00F15B4E">
        <w:rPr>
          <w:rFonts w:ascii="Calibri" w:hAnsi="Calibri" w:cs="Arial"/>
          <w:sz w:val="22"/>
          <w:szCs w:val="22"/>
        </w:rPr>
        <w:t>te à suggestion</w:t>
      </w:r>
      <w:r w:rsidR="005D74D9" w:rsidRPr="00F15B4E">
        <w:rPr>
          <w:rFonts w:ascii="Calibri" w:hAnsi="Calibri" w:cs="Arial"/>
          <w:sz w:val="22"/>
          <w:szCs w:val="22"/>
        </w:rPr>
        <w:t>s</w:t>
      </w:r>
      <w:r w:rsidRPr="00F15B4E">
        <w:rPr>
          <w:rFonts w:ascii="Calibri" w:hAnsi="Calibri" w:cs="Arial"/>
          <w:sz w:val="22"/>
          <w:szCs w:val="22"/>
        </w:rPr>
        <w:t xml:space="preserve"> est </w:t>
      </w:r>
      <w:r w:rsidR="00BB0E71" w:rsidRPr="00F15B4E">
        <w:rPr>
          <w:rFonts w:ascii="Calibri" w:hAnsi="Calibri" w:cs="Arial"/>
          <w:sz w:val="22"/>
          <w:szCs w:val="22"/>
        </w:rPr>
        <w:t xml:space="preserve">accessible </w:t>
      </w:r>
      <w:r w:rsidR="00413631" w:rsidRPr="00F15B4E">
        <w:rPr>
          <w:rFonts w:ascii="Calibri" w:hAnsi="Calibri" w:cs="Arial"/>
          <w:sz w:val="22"/>
          <w:szCs w:val="22"/>
        </w:rPr>
        <w:t>en tout temps,</w:t>
      </w:r>
      <w:r w:rsidRPr="00F15B4E">
        <w:rPr>
          <w:rFonts w:ascii="Calibri" w:hAnsi="Calibri" w:cs="Arial"/>
          <w:sz w:val="22"/>
          <w:szCs w:val="22"/>
        </w:rPr>
        <w:t xml:space="preserve"> et ce, pour tous les employés. Un comité composé du président et du responsable des ressources humaines </w:t>
      </w:r>
      <w:r w:rsidR="00413631" w:rsidRPr="00F15B4E">
        <w:rPr>
          <w:rFonts w:ascii="Calibri" w:hAnsi="Calibri" w:cs="Arial"/>
          <w:sz w:val="22"/>
          <w:szCs w:val="22"/>
        </w:rPr>
        <w:t>étudie</w:t>
      </w:r>
      <w:r w:rsidRPr="00F15B4E">
        <w:rPr>
          <w:rFonts w:ascii="Calibri" w:hAnsi="Calibri" w:cs="Arial"/>
          <w:sz w:val="22"/>
          <w:szCs w:val="22"/>
        </w:rPr>
        <w:t xml:space="preserve"> mensuellement les suggestions émises par les employés. Cet outil vise à améliorer les pratiques de l’entreprise</w:t>
      </w:r>
      <w:r w:rsidR="00DB6C1A" w:rsidRPr="00F15B4E">
        <w:rPr>
          <w:rFonts w:ascii="Calibri" w:hAnsi="Calibri" w:cs="Arial"/>
          <w:sz w:val="22"/>
          <w:szCs w:val="22"/>
        </w:rPr>
        <w:t>. Ainsi</w:t>
      </w:r>
      <w:r w:rsidRPr="00F15B4E">
        <w:rPr>
          <w:rFonts w:ascii="Calibri" w:hAnsi="Calibri" w:cs="Arial"/>
          <w:sz w:val="22"/>
          <w:szCs w:val="22"/>
        </w:rPr>
        <w:t xml:space="preserve">, uniquement les suggestions visant une amélioration seront considérées. Un suivi pour chacune des suggestions pertinentes </w:t>
      </w:r>
      <w:r w:rsidR="00717982" w:rsidRPr="00F15B4E">
        <w:rPr>
          <w:rFonts w:ascii="Calibri" w:hAnsi="Calibri" w:cs="Arial"/>
          <w:sz w:val="22"/>
          <w:szCs w:val="22"/>
        </w:rPr>
        <w:t>se fera</w:t>
      </w:r>
      <w:r w:rsidRPr="00F15B4E">
        <w:rPr>
          <w:rFonts w:ascii="Calibri" w:hAnsi="Calibri" w:cs="Arial"/>
          <w:sz w:val="22"/>
          <w:szCs w:val="22"/>
        </w:rPr>
        <w:t xml:space="preserve"> deux semaines suivant l’étude de ce</w:t>
      </w:r>
      <w:r w:rsidR="0023470C" w:rsidRPr="00F15B4E">
        <w:rPr>
          <w:rFonts w:ascii="Calibri" w:hAnsi="Calibri" w:cs="Arial"/>
          <w:sz w:val="22"/>
          <w:szCs w:val="22"/>
        </w:rPr>
        <w:t>s</w:t>
      </w:r>
      <w:r w:rsidRPr="00F15B4E">
        <w:rPr>
          <w:rFonts w:ascii="Calibri" w:hAnsi="Calibri" w:cs="Arial"/>
          <w:sz w:val="22"/>
          <w:szCs w:val="22"/>
        </w:rPr>
        <w:t xml:space="preserve"> derni</w:t>
      </w:r>
      <w:r w:rsidR="0023470C" w:rsidRPr="00F15B4E">
        <w:rPr>
          <w:rFonts w:ascii="Calibri" w:hAnsi="Calibri" w:cs="Arial"/>
          <w:sz w:val="22"/>
          <w:szCs w:val="22"/>
        </w:rPr>
        <w:t>ères</w:t>
      </w:r>
      <w:r w:rsidRPr="00F15B4E">
        <w:rPr>
          <w:rFonts w:ascii="Calibri" w:hAnsi="Calibri" w:cs="Arial"/>
          <w:sz w:val="22"/>
          <w:szCs w:val="22"/>
        </w:rPr>
        <w:t>.</w:t>
      </w:r>
    </w:p>
    <w:p w14:paraId="0FE784A5" w14:textId="77777777" w:rsidR="00C55F9E" w:rsidRPr="00F15B4E" w:rsidRDefault="00C55F9E" w:rsidP="001434B2">
      <w:pPr>
        <w:pStyle w:val="Bullet"/>
        <w:spacing w:line="276" w:lineRule="auto"/>
        <w:ind w:left="426" w:firstLine="0"/>
        <w:jc w:val="both"/>
        <w:rPr>
          <w:rFonts w:ascii="Calibri" w:hAnsi="Calibri" w:cs="Arial"/>
          <w:sz w:val="22"/>
          <w:szCs w:val="22"/>
        </w:rPr>
      </w:pPr>
    </w:p>
    <w:p w14:paraId="3FD862FE" w14:textId="77777777" w:rsidR="00C55F9E" w:rsidRPr="00F15B4E" w:rsidRDefault="00C55F9E" w:rsidP="00717982">
      <w:pPr>
        <w:pStyle w:val="Titre1"/>
        <w:numPr>
          <w:ilvl w:val="0"/>
          <w:numId w:val="41"/>
        </w:numPr>
        <w:pBdr>
          <w:bottom w:val="single" w:sz="12" w:space="1" w:color="auto"/>
        </w:pBdr>
        <w:tabs>
          <w:tab w:val="clear" w:pos="540"/>
          <w:tab w:val="left" w:pos="426"/>
        </w:tabs>
        <w:ind w:left="426" w:hanging="426"/>
        <w:rPr>
          <w:rFonts w:ascii="Calibri" w:hAnsi="Calibri" w:cs="Arial"/>
          <w:smallCaps w:val="0"/>
          <w:sz w:val="22"/>
          <w:szCs w:val="22"/>
        </w:rPr>
      </w:pPr>
      <w:bookmarkStart w:id="37" w:name="_Toc413912667"/>
      <w:bookmarkStart w:id="38" w:name="_Toc413912723"/>
      <w:bookmarkStart w:id="39" w:name="_Toc413913668"/>
      <w:r w:rsidRPr="00F15B4E">
        <w:rPr>
          <w:rFonts w:asciiTheme="minorHAnsi" w:hAnsiTheme="minorHAnsi" w:cs="Arial"/>
          <w:bCs/>
          <w:smallCaps w:val="0"/>
          <w:sz w:val="22"/>
          <w:szCs w:val="22"/>
        </w:rPr>
        <w:lastRenderedPageBreak/>
        <w:t>Les conditions de travail</w:t>
      </w:r>
      <w:bookmarkEnd w:id="37"/>
      <w:bookmarkEnd w:id="38"/>
      <w:bookmarkEnd w:id="39"/>
    </w:p>
    <w:p w14:paraId="6B5A74D3" w14:textId="77777777" w:rsidR="00921B09" w:rsidRPr="00F15B4E" w:rsidRDefault="00D1468C" w:rsidP="00F15B4E">
      <w:pPr>
        <w:pStyle w:val="Titre2"/>
        <w:rPr>
          <w:rFonts w:asciiTheme="minorHAnsi" w:hAnsiTheme="minorHAnsi" w:cs="Arial"/>
          <w:smallCaps w:val="0"/>
          <w:sz w:val="22"/>
          <w:szCs w:val="22"/>
        </w:rPr>
      </w:pPr>
      <w:bookmarkStart w:id="40" w:name="_Toc413912668"/>
      <w:bookmarkStart w:id="41" w:name="_Toc413912724"/>
      <w:bookmarkStart w:id="42" w:name="_Toc413913669"/>
      <w:r w:rsidRPr="00F15B4E">
        <w:rPr>
          <w:rFonts w:asciiTheme="minorHAnsi" w:hAnsiTheme="minorHAnsi" w:cs="Arial"/>
          <w:smallCaps w:val="0"/>
          <w:sz w:val="22"/>
          <w:szCs w:val="22"/>
        </w:rPr>
        <w:t xml:space="preserve">5.1 </w:t>
      </w:r>
      <w:r w:rsidR="00921B09" w:rsidRPr="00F15B4E">
        <w:rPr>
          <w:rFonts w:asciiTheme="minorHAnsi" w:hAnsiTheme="minorHAnsi" w:cs="Arial"/>
          <w:smallCaps w:val="0"/>
          <w:sz w:val="22"/>
          <w:szCs w:val="22"/>
        </w:rPr>
        <w:t>Horaire de travail</w:t>
      </w:r>
      <w:bookmarkEnd w:id="40"/>
      <w:bookmarkEnd w:id="41"/>
      <w:bookmarkEnd w:id="42"/>
      <w:r w:rsidR="00921B09" w:rsidRPr="00F15B4E">
        <w:rPr>
          <w:rFonts w:asciiTheme="minorHAnsi" w:hAnsiTheme="minorHAnsi" w:cs="Arial"/>
          <w:smallCaps w:val="0"/>
          <w:sz w:val="22"/>
          <w:szCs w:val="22"/>
        </w:rPr>
        <w:t xml:space="preserve"> </w:t>
      </w:r>
    </w:p>
    <w:p w14:paraId="0840B898" w14:textId="77777777" w:rsidR="00921B09" w:rsidRPr="00F15B4E" w:rsidRDefault="00921B09" w:rsidP="00921B09">
      <w:pPr>
        <w:pStyle w:val="Corpsdetexte2"/>
        <w:spacing w:before="120" w:line="276" w:lineRule="auto"/>
        <w:ind w:left="540"/>
        <w:jc w:val="both"/>
        <w:rPr>
          <w:rFonts w:ascii="Calibri" w:hAnsi="Calibri" w:cs="Arial"/>
          <w:sz w:val="22"/>
          <w:szCs w:val="22"/>
        </w:rPr>
      </w:pPr>
      <w:r w:rsidRPr="00F15B4E">
        <w:rPr>
          <w:rFonts w:ascii="Calibri" w:hAnsi="Calibri" w:cs="Arial"/>
          <w:sz w:val="22"/>
          <w:szCs w:val="22"/>
        </w:rPr>
        <w:t>L’horaire de travail est affiché sur les babillards prévus à cet effet, la semaine précédant la semaine de travail. Le responsable d’atelier informe les employés lorsque des changements d’horaire surviennent.</w:t>
      </w:r>
    </w:p>
    <w:p w14:paraId="35F64F19" w14:textId="77777777" w:rsidR="00921B09" w:rsidRPr="00F15B4E" w:rsidRDefault="00921B09" w:rsidP="00921B09">
      <w:pPr>
        <w:pStyle w:val="Corpsdetexte2"/>
        <w:spacing w:before="120" w:line="276" w:lineRule="auto"/>
        <w:ind w:left="540"/>
        <w:jc w:val="both"/>
        <w:rPr>
          <w:rFonts w:ascii="Calibri" w:hAnsi="Calibri" w:cs="Arial"/>
          <w:sz w:val="22"/>
          <w:szCs w:val="22"/>
        </w:rPr>
      </w:pPr>
    </w:p>
    <w:p w14:paraId="45454E8B" w14:textId="77777777" w:rsidR="00921B09" w:rsidRPr="00F15B4E" w:rsidRDefault="00D1468C" w:rsidP="00F15B4E">
      <w:pPr>
        <w:pStyle w:val="Titre2"/>
        <w:rPr>
          <w:rFonts w:asciiTheme="minorHAnsi" w:hAnsiTheme="minorHAnsi" w:cs="Arial"/>
          <w:smallCaps w:val="0"/>
          <w:sz w:val="22"/>
          <w:szCs w:val="22"/>
        </w:rPr>
      </w:pPr>
      <w:bookmarkStart w:id="43" w:name="_Toc413912669"/>
      <w:bookmarkStart w:id="44" w:name="_Toc413912725"/>
      <w:bookmarkStart w:id="45" w:name="_Toc413913670"/>
      <w:r w:rsidRPr="00F15B4E">
        <w:rPr>
          <w:rFonts w:asciiTheme="minorHAnsi" w:hAnsiTheme="minorHAnsi" w:cs="Arial"/>
          <w:smallCaps w:val="0"/>
          <w:sz w:val="22"/>
          <w:szCs w:val="22"/>
        </w:rPr>
        <w:t xml:space="preserve">5.2 </w:t>
      </w:r>
      <w:r w:rsidR="00921B09" w:rsidRPr="00F15B4E">
        <w:rPr>
          <w:rFonts w:asciiTheme="minorHAnsi" w:hAnsiTheme="minorHAnsi" w:cs="Arial"/>
          <w:smallCaps w:val="0"/>
          <w:sz w:val="22"/>
          <w:szCs w:val="22"/>
        </w:rPr>
        <w:t>Semaine de travail</w:t>
      </w:r>
      <w:bookmarkEnd w:id="43"/>
      <w:bookmarkEnd w:id="44"/>
      <w:bookmarkEnd w:id="45"/>
    </w:p>
    <w:p w14:paraId="0EE309E2" w14:textId="77777777" w:rsidR="00921B09" w:rsidRPr="00F15B4E" w:rsidRDefault="00921B09" w:rsidP="00921B09">
      <w:pPr>
        <w:pStyle w:val="Corpsdetexte2"/>
        <w:spacing w:before="120" w:line="276" w:lineRule="auto"/>
        <w:ind w:left="540"/>
        <w:jc w:val="both"/>
        <w:rPr>
          <w:rFonts w:ascii="Calibri" w:hAnsi="Calibri" w:cs="Arial"/>
          <w:sz w:val="22"/>
          <w:szCs w:val="22"/>
        </w:rPr>
      </w:pPr>
      <w:r w:rsidRPr="00F15B4E">
        <w:rPr>
          <w:rFonts w:ascii="Calibri" w:hAnsi="Calibri" w:cs="Arial"/>
          <w:sz w:val="22"/>
          <w:szCs w:val="22"/>
        </w:rPr>
        <w:t>La semaine de travail est de 40 heures, soit de 8 heures par jour, du lundi au vendredi.</w:t>
      </w:r>
    </w:p>
    <w:p w14:paraId="36FEDF58" w14:textId="194E2CB5" w:rsidR="00921B09" w:rsidRPr="00F15B4E" w:rsidRDefault="0071257F" w:rsidP="00921B09">
      <w:pPr>
        <w:pStyle w:val="Corpsdetexte3"/>
        <w:spacing w:before="60" w:after="120" w:line="276" w:lineRule="auto"/>
        <w:ind w:left="1412"/>
        <w:rPr>
          <w:rFonts w:ascii="Calibri" w:hAnsi="Calibri" w:cs="Arial"/>
          <w:sz w:val="22"/>
          <w:szCs w:val="22"/>
        </w:rPr>
      </w:pPr>
      <w:r w:rsidRPr="00F15B4E">
        <w:rPr>
          <w:rFonts w:ascii="Calibri" w:hAnsi="Calibri" w:cs="Arial"/>
          <w:sz w:val="22"/>
          <w:szCs w:val="22"/>
        </w:rPr>
        <w:t>Quart de jour : 7 h 30 à 16 </w:t>
      </w:r>
      <w:r w:rsidR="00921B09" w:rsidRPr="00F15B4E">
        <w:rPr>
          <w:rFonts w:ascii="Calibri" w:hAnsi="Calibri" w:cs="Arial"/>
          <w:sz w:val="22"/>
          <w:szCs w:val="22"/>
        </w:rPr>
        <w:t>h</w:t>
      </w:r>
    </w:p>
    <w:p w14:paraId="6ACB0E4E" w14:textId="6715EB67" w:rsidR="00921B09" w:rsidRPr="00F15B4E" w:rsidRDefault="0071257F" w:rsidP="00921B09">
      <w:pPr>
        <w:pStyle w:val="Corpsdetexte3"/>
        <w:spacing w:before="60" w:after="120" w:line="276" w:lineRule="auto"/>
        <w:ind w:left="1412"/>
        <w:rPr>
          <w:rFonts w:ascii="Calibri" w:hAnsi="Calibri" w:cs="Arial"/>
          <w:sz w:val="22"/>
          <w:szCs w:val="22"/>
        </w:rPr>
      </w:pPr>
      <w:r w:rsidRPr="00F15B4E">
        <w:rPr>
          <w:rFonts w:ascii="Calibri" w:hAnsi="Calibri" w:cs="Arial"/>
          <w:sz w:val="22"/>
          <w:szCs w:val="22"/>
        </w:rPr>
        <w:t>Quart de soir : 16 </w:t>
      </w:r>
      <w:r w:rsidR="00921B09" w:rsidRPr="00F15B4E">
        <w:rPr>
          <w:rFonts w:ascii="Calibri" w:hAnsi="Calibri" w:cs="Arial"/>
          <w:sz w:val="22"/>
          <w:szCs w:val="22"/>
        </w:rPr>
        <w:t>h</w:t>
      </w:r>
      <w:r w:rsidRPr="00F15B4E">
        <w:rPr>
          <w:rFonts w:ascii="Calibri" w:hAnsi="Calibri" w:cs="Arial"/>
          <w:sz w:val="22"/>
          <w:szCs w:val="22"/>
        </w:rPr>
        <w:t xml:space="preserve"> à 0 h </w:t>
      </w:r>
      <w:r w:rsidR="00921B09" w:rsidRPr="00F15B4E">
        <w:rPr>
          <w:rFonts w:ascii="Calibri" w:hAnsi="Calibri" w:cs="Arial"/>
          <w:sz w:val="22"/>
          <w:szCs w:val="22"/>
        </w:rPr>
        <w:t xml:space="preserve">30 </w:t>
      </w:r>
    </w:p>
    <w:p w14:paraId="0AF0B04A" w14:textId="4EF4AB7A" w:rsidR="00921B09" w:rsidRPr="00F15B4E" w:rsidRDefault="00E273FA" w:rsidP="00921B09">
      <w:pPr>
        <w:pStyle w:val="Corpsdetexte3"/>
        <w:spacing w:before="60" w:after="120" w:line="276" w:lineRule="auto"/>
        <w:ind w:left="1412"/>
        <w:rPr>
          <w:rFonts w:ascii="Calibri" w:hAnsi="Calibri" w:cs="Arial"/>
          <w:sz w:val="22"/>
          <w:szCs w:val="22"/>
        </w:rPr>
      </w:pPr>
      <w:r w:rsidRPr="00F15B4E">
        <w:rPr>
          <w:rFonts w:ascii="Calibri" w:hAnsi="Calibri" w:cs="Arial"/>
          <w:sz w:val="22"/>
          <w:szCs w:val="22"/>
        </w:rPr>
        <w:t>Quart de nuit : 23 h </w:t>
      </w:r>
      <w:r w:rsidR="0071257F" w:rsidRPr="00F15B4E">
        <w:rPr>
          <w:rFonts w:ascii="Calibri" w:hAnsi="Calibri" w:cs="Arial"/>
          <w:sz w:val="22"/>
          <w:szCs w:val="22"/>
        </w:rPr>
        <w:t>30 à 8 </w:t>
      </w:r>
      <w:r w:rsidR="00921B09" w:rsidRPr="00F15B4E">
        <w:rPr>
          <w:rFonts w:ascii="Calibri" w:hAnsi="Calibri" w:cs="Arial"/>
          <w:sz w:val="22"/>
          <w:szCs w:val="22"/>
        </w:rPr>
        <w:t>h</w:t>
      </w:r>
    </w:p>
    <w:p w14:paraId="4EA7B45D" w14:textId="77777777" w:rsidR="00921B09" w:rsidRPr="00F15B4E" w:rsidRDefault="00921B09" w:rsidP="00921B09">
      <w:pPr>
        <w:pStyle w:val="Corpsdetexte3"/>
        <w:spacing w:before="60" w:after="120" w:line="276" w:lineRule="auto"/>
        <w:ind w:left="1412"/>
        <w:rPr>
          <w:rFonts w:ascii="Calibri" w:hAnsi="Calibri" w:cs="Arial"/>
          <w:sz w:val="22"/>
          <w:szCs w:val="22"/>
        </w:rPr>
      </w:pPr>
    </w:p>
    <w:p w14:paraId="12BF3771" w14:textId="77777777" w:rsidR="00921B09" w:rsidRPr="00F15B4E" w:rsidRDefault="00D1468C" w:rsidP="00F15B4E">
      <w:pPr>
        <w:pStyle w:val="Titre2"/>
        <w:rPr>
          <w:rFonts w:asciiTheme="minorHAnsi" w:hAnsiTheme="minorHAnsi" w:cs="Arial"/>
          <w:smallCaps w:val="0"/>
          <w:sz w:val="22"/>
          <w:szCs w:val="22"/>
        </w:rPr>
      </w:pPr>
      <w:bookmarkStart w:id="46" w:name="_Toc413912670"/>
      <w:bookmarkStart w:id="47" w:name="_Toc413912726"/>
      <w:bookmarkStart w:id="48" w:name="_Toc413913671"/>
      <w:r w:rsidRPr="00F15B4E">
        <w:rPr>
          <w:rFonts w:asciiTheme="minorHAnsi" w:hAnsiTheme="minorHAnsi" w:cs="Arial"/>
          <w:smallCaps w:val="0"/>
          <w:sz w:val="22"/>
          <w:szCs w:val="22"/>
        </w:rPr>
        <w:t xml:space="preserve">5.3 </w:t>
      </w:r>
      <w:r w:rsidR="00921B09" w:rsidRPr="00F15B4E">
        <w:rPr>
          <w:rFonts w:asciiTheme="minorHAnsi" w:hAnsiTheme="minorHAnsi" w:cs="Arial"/>
          <w:smallCaps w:val="0"/>
          <w:sz w:val="22"/>
          <w:szCs w:val="22"/>
        </w:rPr>
        <w:t>Pauses et repas</w:t>
      </w:r>
      <w:bookmarkEnd w:id="46"/>
      <w:bookmarkEnd w:id="47"/>
      <w:bookmarkEnd w:id="48"/>
    </w:p>
    <w:p w14:paraId="4CBEB3DB" w14:textId="1B635817" w:rsidR="00921B09" w:rsidRPr="00F15B4E" w:rsidRDefault="00921B09" w:rsidP="00921B09">
      <w:pPr>
        <w:pStyle w:val="Corpsdetexte2"/>
        <w:spacing w:before="120" w:line="276" w:lineRule="auto"/>
        <w:ind w:left="540"/>
        <w:jc w:val="both"/>
        <w:rPr>
          <w:rFonts w:ascii="Calibri" w:hAnsi="Calibri" w:cs="Arial"/>
          <w:sz w:val="22"/>
          <w:szCs w:val="22"/>
        </w:rPr>
      </w:pPr>
      <w:r w:rsidRPr="00F15B4E">
        <w:rPr>
          <w:rFonts w:ascii="Calibri" w:hAnsi="Calibri" w:cs="Arial"/>
          <w:sz w:val="22"/>
          <w:szCs w:val="22"/>
        </w:rPr>
        <w:t>Chaque employé bénéficie de 2 périodes de pause de 15 minutes par quart de travail. De plus, une période de 30 minutes, non rémunérée, est accordée pour le repas. Si l’entreprise demande à l’employé de demeurer au travail durant sa période de repas, il sera rémunéré pour cette période.</w:t>
      </w:r>
    </w:p>
    <w:p w14:paraId="4B06AF2D" w14:textId="77777777" w:rsidR="00921B09" w:rsidRPr="00F15B4E" w:rsidRDefault="00921B09" w:rsidP="00921B09">
      <w:pPr>
        <w:pStyle w:val="Corpsdetexte2"/>
        <w:spacing w:before="120" w:line="276" w:lineRule="auto"/>
        <w:ind w:left="540"/>
        <w:jc w:val="both"/>
        <w:rPr>
          <w:rFonts w:ascii="Calibri" w:hAnsi="Calibri" w:cs="Arial"/>
          <w:sz w:val="22"/>
          <w:szCs w:val="22"/>
        </w:rPr>
      </w:pPr>
    </w:p>
    <w:p w14:paraId="5A7B2A49" w14:textId="77777777" w:rsidR="00921B09" w:rsidRPr="00F15B4E" w:rsidRDefault="00D1468C" w:rsidP="00F15B4E">
      <w:pPr>
        <w:pStyle w:val="Titre2"/>
        <w:rPr>
          <w:rFonts w:asciiTheme="minorHAnsi" w:hAnsiTheme="minorHAnsi" w:cs="Arial"/>
          <w:smallCaps w:val="0"/>
          <w:sz w:val="22"/>
          <w:szCs w:val="22"/>
        </w:rPr>
      </w:pPr>
      <w:bookmarkStart w:id="49" w:name="_Toc413912671"/>
      <w:bookmarkStart w:id="50" w:name="_Toc413912727"/>
      <w:bookmarkStart w:id="51" w:name="_Toc413913672"/>
      <w:r w:rsidRPr="00F15B4E">
        <w:rPr>
          <w:rFonts w:asciiTheme="minorHAnsi" w:hAnsiTheme="minorHAnsi" w:cs="Arial"/>
          <w:smallCaps w:val="0"/>
          <w:sz w:val="22"/>
          <w:szCs w:val="22"/>
        </w:rPr>
        <w:t xml:space="preserve">5.4 </w:t>
      </w:r>
      <w:r w:rsidR="00921B09" w:rsidRPr="00F15B4E">
        <w:rPr>
          <w:rFonts w:asciiTheme="minorHAnsi" w:hAnsiTheme="minorHAnsi" w:cs="Arial"/>
          <w:smallCaps w:val="0"/>
          <w:sz w:val="22"/>
          <w:szCs w:val="22"/>
        </w:rPr>
        <w:t>Heures supplémentaires</w:t>
      </w:r>
      <w:bookmarkEnd w:id="49"/>
      <w:bookmarkEnd w:id="50"/>
      <w:bookmarkEnd w:id="51"/>
    </w:p>
    <w:p w14:paraId="421223A9" w14:textId="7C086772" w:rsidR="00921B09" w:rsidRPr="00F15B4E" w:rsidRDefault="00921B09" w:rsidP="00921B09">
      <w:pPr>
        <w:pStyle w:val="Corpsdetexte2"/>
        <w:spacing w:before="120" w:line="276" w:lineRule="auto"/>
        <w:ind w:left="540"/>
        <w:jc w:val="both"/>
        <w:rPr>
          <w:rFonts w:ascii="Calibri" w:hAnsi="Calibri" w:cs="Arial"/>
          <w:sz w:val="22"/>
          <w:szCs w:val="22"/>
        </w:rPr>
      </w:pPr>
      <w:r w:rsidRPr="00F15B4E">
        <w:rPr>
          <w:rFonts w:ascii="Calibri" w:hAnsi="Calibri" w:cs="Arial"/>
          <w:sz w:val="22"/>
          <w:szCs w:val="22"/>
        </w:rPr>
        <w:t>Le</w:t>
      </w:r>
      <w:r w:rsidR="00EE38AF" w:rsidRPr="00F15B4E">
        <w:rPr>
          <w:rFonts w:ascii="Calibri" w:hAnsi="Calibri" w:cs="Arial"/>
          <w:sz w:val="22"/>
          <w:szCs w:val="22"/>
        </w:rPr>
        <w:t>s heures</w:t>
      </w:r>
      <w:r w:rsidRPr="00F15B4E">
        <w:rPr>
          <w:rFonts w:ascii="Calibri" w:hAnsi="Calibri" w:cs="Arial"/>
          <w:sz w:val="22"/>
          <w:szCs w:val="22"/>
        </w:rPr>
        <w:t xml:space="preserve"> supplémentaire</w:t>
      </w:r>
      <w:r w:rsidR="00EE38AF" w:rsidRPr="00F15B4E">
        <w:rPr>
          <w:rFonts w:ascii="Calibri" w:hAnsi="Calibri" w:cs="Arial"/>
          <w:sz w:val="22"/>
          <w:szCs w:val="22"/>
        </w:rPr>
        <w:t>s</w:t>
      </w:r>
      <w:r w:rsidRPr="00F15B4E">
        <w:rPr>
          <w:rFonts w:ascii="Calibri" w:hAnsi="Calibri" w:cs="Arial"/>
          <w:sz w:val="22"/>
          <w:szCs w:val="22"/>
        </w:rPr>
        <w:t xml:space="preserve"> </w:t>
      </w:r>
      <w:r w:rsidR="00EE38AF" w:rsidRPr="00F15B4E">
        <w:rPr>
          <w:rFonts w:ascii="Calibri" w:hAnsi="Calibri" w:cs="Arial"/>
          <w:sz w:val="22"/>
          <w:szCs w:val="22"/>
        </w:rPr>
        <w:t>sont</w:t>
      </w:r>
      <w:r w:rsidRPr="00F15B4E">
        <w:rPr>
          <w:rFonts w:ascii="Calibri" w:hAnsi="Calibri" w:cs="Arial"/>
          <w:sz w:val="22"/>
          <w:szCs w:val="22"/>
        </w:rPr>
        <w:t xml:space="preserve"> offert</w:t>
      </w:r>
      <w:r w:rsidR="00EE38AF" w:rsidRPr="00F15B4E">
        <w:rPr>
          <w:rFonts w:ascii="Calibri" w:hAnsi="Calibri" w:cs="Arial"/>
          <w:sz w:val="22"/>
          <w:szCs w:val="22"/>
        </w:rPr>
        <w:t>es</w:t>
      </w:r>
      <w:r w:rsidRPr="00F15B4E">
        <w:rPr>
          <w:rFonts w:ascii="Calibri" w:hAnsi="Calibri" w:cs="Arial"/>
          <w:sz w:val="22"/>
          <w:szCs w:val="22"/>
        </w:rPr>
        <w:t xml:space="preserve"> à chaque employé et </w:t>
      </w:r>
      <w:r w:rsidR="00FC6FB2" w:rsidRPr="00F15B4E">
        <w:rPr>
          <w:rFonts w:ascii="Calibri" w:hAnsi="Calibri" w:cs="Arial"/>
          <w:sz w:val="22"/>
          <w:szCs w:val="22"/>
        </w:rPr>
        <w:t>sont</w:t>
      </w:r>
      <w:r w:rsidRPr="00F15B4E">
        <w:rPr>
          <w:rFonts w:ascii="Calibri" w:hAnsi="Calibri" w:cs="Arial"/>
          <w:sz w:val="22"/>
          <w:szCs w:val="22"/>
        </w:rPr>
        <w:t xml:space="preserve"> réparti</w:t>
      </w:r>
      <w:r w:rsidR="00FC6FB2" w:rsidRPr="00F15B4E">
        <w:rPr>
          <w:rFonts w:ascii="Calibri" w:hAnsi="Calibri" w:cs="Arial"/>
          <w:sz w:val="22"/>
          <w:szCs w:val="22"/>
        </w:rPr>
        <w:t>es</w:t>
      </w:r>
      <w:r w:rsidRPr="00F15B4E">
        <w:rPr>
          <w:rFonts w:ascii="Calibri" w:hAnsi="Calibri" w:cs="Arial"/>
          <w:sz w:val="22"/>
          <w:szCs w:val="22"/>
        </w:rPr>
        <w:t xml:space="preserve"> le plus équitablement possible. Les employés intéressés doivent en aviser leur superviseur.</w:t>
      </w:r>
    </w:p>
    <w:p w14:paraId="4CEEEEDF" w14:textId="69756F15" w:rsidR="00921B09" w:rsidRPr="00F15B4E" w:rsidRDefault="00921B09" w:rsidP="00921B09">
      <w:pPr>
        <w:pStyle w:val="Corpsdetexte2"/>
        <w:spacing w:before="120" w:line="276" w:lineRule="auto"/>
        <w:ind w:left="540"/>
        <w:jc w:val="both"/>
        <w:rPr>
          <w:rFonts w:ascii="Calibri" w:hAnsi="Calibri" w:cs="Arial"/>
          <w:sz w:val="22"/>
          <w:szCs w:val="22"/>
        </w:rPr>
      </w:pPr>
      <w:r w:rsidRPr="00F15B4E">
        <w:rPr>
          <w:rFonts w:ascii="Calibri" w:hAnsi="Calibri" w:cs="Arial"/>
          <w:sz w:val="22"/>
          <w:szCs w:val="22"/>
        </w:rPr>
        <w:t>Les heures effectuées après la journée normale de travail ou après l’horaire normal de travail sont considérées comme d</w:t>
      </w:r>
      <w:r w:rsidR="006F4037" w:rsidRPr="00F15B4E">
        <w:rPr>
          <w:rFonts w:ascii="Calibri" w:hAnsi="Calibri" w:cs="Arial"/>
          <w:sz w:val="22"/>
          <w:szCs w:val="22"/>
        </w:rPr>
        <w:t>es heures</w:t>
      </w:r>
      <w:r w:rsidRPr="00F15B4E">
        <w:rPr>
          <w:rFonts w:ascii="Calibri" w:hAnsi="Calibri" w:cs="Arial"/>
          <w:sz w:val="22"/>
          <w:szCs w:val="22"/>
        </w:rPr>
        <w:t xml:space="preserve"> supplémentaire</w:t>
      </w:r>
      <w:r w:rsidR="00FC6FB2" w:rsidRPr="00F15B4E">
        <w:rPr>
          <w:rFonts w:ascii="Calibri" w:hAnsi="Calibri" w:cs="Arial"/>
          <w:sz w:val="22"/>
          <w:szCs w:val="22"/>
        </w:rPr>
        <w:t>s</w:t>
      </w:r>
      <w:r w:rsidRPr="00F15B4E">
        <w:rPr>
          <w:rFonts w:ascii="Calibri" w:hAnsi="Calibri" w:cs="Arial"/>
          <w:sz w:val="22"/>
          <w:szCs w:val="22"/>
        </w:rPr>
        <w:t>.</w:t>
      </w:r>
    </w:p>
    <w:p w14:paraId="054ED11C" w14:textId="77777777" w:rsidR="00921B09" w:rsidRPr="00F15B4E" w:rsidRDefault="00921B09" w:rsidP="00921B09">
      <w:pPr>
        <w:pStyle w:val="Corpsdetexte2"/>
        <w:spacing w:before="120" w:line="276" w:lineRule="auto"/>
        <w:ind w:left="540"/>
        <w:jc w:val="both"/>
        <w:rPr>
          <w:rFonts w:ascii="Calibri" w:hAnsi="Calibri" w:cs="Arial"/>
          <w:sz w:val="22"/>
          <w:szCs w:val="22"/>
        </w:rPr>
      </w:pPr>
    </w:p>
    <w:p w14:paraId="3BB8C875" w14:textId="77777777" w:rsidR="00921B09" w:rsidRPr="00F15B4E" w:rsidRDefault="00D1468C" w:rsidP="00F15B4E">
      <w:pPr>
        <w:pStyle w:val="Titre2"/>
        <w:rPr>
          <w:rFonts w:asciiTheme="minorHAnsi" w:hAnsiTheme="minorHAnsi" w:cs="Arial"/>
          <w:smallCaps w:val="0"/>
          <w:sz w:val="22"/>
          <w:szCs w:val="22"/>
        </w:rPr>
      </w:pPr>
      <w:bookmarkStart w:id="52" w:name="_Toc413912672"/>
      <w:bookmarkStart w:id="53" w:name="_Toc413912728"/>
      <w:bookmarkStart w:id="54" w:name="_Toc413913673"/>
      <w:r w:rsidRPr="00F15B4E">
        <w:rPr>
          <w:rFonts w:asciiTheme="minorHAnsi" w:hAnsiTheme="minorHAnsi" w:cs="Arial"/>
          <w:smallCaps w:val="0"/>
          <w:sz w:val="22"/>
          <w:szCs w:val="22"/>
        </w:rPr>
        <w:t xml:space="preserve">5.5 </w:t>
      </w:r>
      <w:r w:rsidR="00921B09" w:rsidRPr="00F15B4E">
        <w:rPr>
          <w:rFonts w:asciiTheme="minorHAnsi" w:hAnsiTheme="minorHAnsi" w:cs="Arial"/>
          <w:smallCaps w:val="0"/>
          <w:sz w:val="22"/>
          <w:szCs w:val="22"/>
        </w:rPr>
        <w:t>Rémunération des heures supplémentaires</w:t>
      </w:r>
      <w:bookmarkEnd w:id="52"/>
      <w:bookmarkEnd w:id="53"/>
      <w:bookmarkEnd w:id="54"/>
      <w:r w:rsidR="00921B09" w:rsidRPr="00F15B4E">
        <w:rPr>
          <w:rFonts w:asciiTheme="minorHAnsi" w:hAnsiTheme="minorHAnsi" w:cs="Arial"/>
          <w:smallCaps w:val="0"/>
          <w:sz w:val="22"/>
          <w:szCs w:val="22"/>
        </w:rPr>
        <w:t xml:space="preserve"> </w:t>
      </w:r>
    </w:p>
    <w:p w14:paraId="3AEF0D91" w14:textId="77777777" w:rsidR="00921B09" w:rsidRPr="00F15B4E" w:rsidRDefault="00921B09" w:rsidP="00921B09">
      <w:pPr>
        <w:pStyle w:val="Corpsdetexte2"/>
        <w:spacing w:before="120" w:line="276" w:lineRule="auto"/>
        <w:ind w:left="540"/>
        <w:jc w:val="both"/>
        <w:rPr>
          <w:rFonts w:ascii="Calibri" w:hAnsi="Calibri" w:cs="Arial"/>
          <w:sz w:val="22"/>
          <w:szCs w:val="22"/>
        </w:rPr>
      </w:pPr>
      <w:r w:rsidRPr="00F15B4E">
        <w:rPr>
          <w:rFonts w:ascii="Calibri" w:hAnsi="Calibri" w:cs="Arial"/>
          <w:sz w:val="22"/>
          <w:szCs w:val="22"/>
        </w:rPr>
        <w:t>Les employés sont rémunérés à temps et demi après les heures normales de travail. L’excédent de 40 heures de travail dans une semaine est rémunéré à temps et demi.</w:t>
      </w:r>
    </w:p>
    <w:p w14:paraId="7FE83E13" w14:textId="77777777" w:rsidR="00921B09" w:rsidRPr="00F15B4E" w:rsidRDefault="00921B09" w:rsidP="00921B09">
      <w:pPr>
        <w:pStyle w:val="Corpsdetexte2"/>
        <w:spacing w:before="120" w:line="276" w:lineRule="auto"/>
        <w:ind w:left="540"/>
        <w:jc w:val="both"/>
        <w:rPr>
          <w:rFonts w:ascii="Calibri" w:hAnsi="Calibri" w:cs="Arial"/>
          <w:sz w:val="22"/>
          <w:szCs w:val="22"/>
        </w:rPr>
      </w:pPr>
    </w:p>
    <w:p w14:paraId="0BA26D45" w14:textId="77777777" w:rsidR="00921B09" w:rsidRPr="00F15B4E" w:rsidRDefault="00D1468C" w:rsidP="00F15B4E">
      <w:pPr>
        <w:pStyle w:val="Titre2"/>
        <w:rPr>
          <w:rFonts w:asciiTheme="minorHAnsi" w:hAnsiTheme="minorHAnsi" w:cs="Arial"/>
          <w:smallCaps w:val="0"/>
          <w:sz w:val="22"/>
          <w:szCs w:val="22"/>
        </w:rPr>
      </w:pPr>
      <w:bookmarkStart w:id="55" w:name="_Toc413912673"/>
      <w:bookmarkStart w:id="56" w:name="_Toc413912729"/>
      <w:bookmarkStart w:id="57" w:name="_Toc413913674"/>
      <w:r w:rsidRPr="00F15B4E">
        <w:rPr>
          <w:rFonts w:asciiTheme="minorHAnsi" w:hAnsiTheme="minorHAnsi" w:cs="Arial"/>
          <w:smallCaps w:val="0"/>
          <w:sz w:val="22"/>
          <w:szCs w:val="22"/>
        </w:rPr>
        <w:lastRenderedPageBreak/>
        <w:t xml:space="preserve">5.6 </w:t>
      </w:r>
      <w:r w:rsidR="00921B09" w:rsidRPr="00F15B4E">
        <w:rPr>
          <w:rFonts w:asciiTheme="minorHAnsi" w:hAnsiTheme="minorHAnsi" w:cs="Arial"/>
          <w:smallCaps w:val="0"/>
          <w:sz w:val="22"/>
          <w:szCs w:val="22"/>
        </w:rPr>
        <w:t>Remboursement des dépenses</w:t>
      </w:r>
      <w:bookmarkEnd w:id="55"/>
      <w:bookmarkEnd w:id="56"/>
      <w:bookmarkEnd w:id="57"/>
    </w:p>
    <w:p w14:paraId="7146A809" w14:textId="59335D68" w:rsidR="00921B09" w:rsidRPr="00F15B4E" w:rsidRDefault="00921B09" w:rsidP="00921B09">
      <w:pPr>
        <w:pStyle w:val="Corpsdetexte2"/>
        <w:spacing w:before="120" w:line="276" w:lineRule="auto"/>
        <w:ind w:left="540"/>
        <w:jc w:val="both"/>
        <w:rPr>
          <w:rFonts w:ascii="Calibri" w:hAnsi="Calibri" w:cs="Arial"/>
          <w:sz w:val="22"/>
          <w:szCs w:val="22"/>
        </w:rPr>
      </w:pPr>
      <w:r w:rsidRPr="00F15B4E">
        <w:rPr>
          <w:rFonts w:ascii="Calibri" w:hAnsi="Calibri" w:cs="Arial"/>
          <w:sz w:val="22"/>
          <w:szCs w:val="22"/>
        </w:rPr>
        <w:t>Lorsqu’un employé doit se déplacer à l’extérieur de l’entreprise, une allocation lui est accordée pour couvrir les dépenses encourues. Cependant, tous les déplacements doivent être autorisés.</w:t>
      </w:r>
    </w:p>
    <w:p w14:paraId="3EA95569" w14:textId="77777777" w:rsidR="00260B60" w:rsidRPr="00F15B4E" w:rsidRDefault="00260B60" w:rsidP="00921B09">
      <w:pPr>
        <w:pStyle w:val="Corpsdetexte2"/>
        <w:spacing w:before="120" w:line="276" w:lineRule="auto"/>
        <w:ind w:left="540"/>
        <w:jc w:val="both"/>
        <w:rPr>
          <w:rFonts w:ascii="Calibri" w:hAnsi="Calibri" w:cs="Arial"/>
          <w:sz w:val="22"/>
          <w:szCs w:val="22"/>
        </w:rPr>
      </w:pPr>
    </w:p>
    <w:p w14:paraId="013E659B" w14:textId="77777777" w:rsidR="00921B09" w:rsidRPr="00F15B4E" w:rsidRDefault="00D1468C" w:rsidP="00F15B4E">
      <w:pPr>
        <w:pStyle w:val="Titre2"/>
        <w:rPr>
          <w:rFonts w:asciiTheme="minorHAnsi" w:hAnsiTheme="minorHAnsi" w:cs="Arial"/>
          <w:smallCaps w:val="0"/>
          <w:sz w:val="22"/>
          <w:szCs w:val="22"/>
        </w:rPr>
      </w:pPr>
      <w:bookmarkStart w:id="58" w:name="_Toc413912674"/>
      <w:bookmarkStart w:id="59" w:name="_Toc413912730"/>
      <w:bookmarkStart w:id="60" w:name="_Toc413913675"/>
      <w:r w:rsidRPr="00F15B4E">
        <w:rPr>
          <w:rFonts w:asciiTheme="minorHAnsi" w:hAnsiTheme="minorHAnsi" w:cs="Arial"/>
          <w:smallCaps w:val="0"/>
          <w:sz w:val="22"/>
          <w:szCs w:val="22"/>
        </w:rPr>
        <w:t xml:space="preserve">5.7 </w:t>
      </w:r>
      <w:r w:rsidR="00921B09" w:rsidRPr="00F15B4E">
        <w:rPr>
          <w:rFonts w:asciiTheme="minorHAnsi" w:hAnsiTheme="minorHAnsi" w:cs="Arial"/>
          <w:smallCaps w:val="0"/>
          <w:sz w:val="22"/>
          <w:szCs w:val="22"/>
        </w:rPr>
        <w:t>Vacances</w:t>
      </w:r>
      <w:bookmarkEnd w:id="58"/>
      <w:bookmarkEnd w:id="59"/>
      <w:bookmarkEnd w:id="60"/>
      <w:r w:rsidR="00921B09" w:rsidRPr="00F15B4E">
        <w:rPr>
          <w:rFonts w:asciiTheme="minorHAnsi" w:hAnsiTheme="minorHAnsi" w:cs="Arial"/>
          <w:smallCaps w:val="0"/>
          <w:sz w:val="22"/>
          <w:szCs w:val="22"/>
        </w:rPr>
        <w:t xml:space="preserve"> </w:t>
      </w:r>
    </w:p>
    <w:p w14:paraId="51CC9139" w14:textId="77777777" w:rsidR="00921B09" w:rsidRPr="00F15B4E" w:rsidRDefault="00921B09" w:rsidP="00921B09">
      <w:pPr>
        <w:pStyle w:val="Corpsdetexte2"/>
        <w:spacing w:before="120" w:line="276" w:lineRule="auto"/>
        <w:ind w:left="540"/>
        <w:jc w:val="both"/>
        <w:rPr>
          <w:rFonts w:ascii="Calibri" w:hAnsi="Calibri" w:cs="Arial"/>
          <w:sz w:val="22"/>
          <w:szCs w:val="22"/>
        </w:rPr>
      </w:pPr>
      <w:r w:rsidRPr="00F15B4E">
        <w:rPr>
          <w:rFonts w:ascii="Calibri" w:hAnsi="Calibri" w:cs="Arial"/>
          <w:sz w:val="22"/>
          <w:szCs w:val="22"/>
        </w:rPr>
        <w:t xml:space="preserve">Le droit aux congés annuels payés s’acquiert pendant une période de 12 mois consécutifs. </w:t>
      </w:r>
    </w:p>
    <w:p w14:paraId="2FEC0E1A" w14:textId="06B34922" w:rsidR="00921B09" w:rsidRPr="00F15B4E" w:rsidRDefault="00921B09" w:rsidP="00921B09">
      <w:pPr>
        <w:pStyle w:val="Corpsdetexte2"/>
        <w:spacing w:before="120" w:line="276" w:lineRule="auto"/>
        <w:ind w:left="540"/>
        <w:jc w:val="both"/>
        <w:rPr>
          <w:rFonts w:ascii="Calibri" w:hAnsi="Calibri" w:cs="Arial"/>
          <w:sz w:val="22"/>
          <w:szCs w:val="22"/>
        </w:rPr>
      </w:pPr>
      <w:r w:rsidRPr="00F15B4E">
        <w:rPr>
          <w:rFonts w:ascii="Calibri" w:hAnsi="Calibri" w:cs="Arial"/>
          <w:sz w:val="22"/>
          <w:szCs w:val="22"/>
        </w:rPr>
        <w:t>La durée des vacances annuelles payées augmente selon l’ancienneté accumulée, basée sur la date d’embauche.</w:t>
      </w:r>
    </w:p>
    <w:tbl>
      <w:tblPr>
        <w:tblW w:w="8214" w:type="dxa"/>
        <w:jc w:val="right"/>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060"/>
        <w:gridCol w:w="5154"/>
      </w:tblGrid>
      <w:tr w:rsidR="00921B09" w:rsidRPr="00F15B4E" w14:paraId="0A41D348" w14:textId="77777777" w:rsidTr="00921B09">
        <w:trPr>
          <w:trHeight w:val="411"/>
          <w:jc w:val="right"/>
        </w:trPr>
        <w:tc>
          <w:tcPr>
            <w:tcW w:w="3060" w:type="dxa"/>
            <w:tcBorders>
              <w:top w:val="single" w:sz="4" w:space="0" w:color="auto"/>
              <w:left w:val="single" w:sz="4" w:space="0" w:color="auto"/>
              <w:bottom w:val="single" w:sz="4" w:space="0" w:color="auto"/>
              <w:right w:val="single" w:sz="4" w:space="0" w:color="auto"/>
            </w:tcBorders>
            <w:shd w:val="pct15" w:color="auto" w:fill="FFFFFF"/>
            <w:vAlign w:val="center"/>
          </w:tcPr>
          <w:p w14:paraId="0DE5CAF3" w14:textId="2709558D" w:rsidR="00921B09" w:rsidRPr="00F15B4E" w:rsidRDefault="008D18AC" w:rsidP="00921B09">
            <w:pPr>
              <w:pStyle w:val="Bullet3"/>
              <w:spacing w:before="120" w:line="276" w:lineRule="auto"/>
              <w:ind w:left="0" w:firstLine="0"/>
              <w:jc w:val="center"/>
              <w:rPr>
                <w:rFonts w:ascii="Calibri" w:hAnsi="Calibri" w:cs="Arial"/>
                <w:b/>
                <w:sz w:val="22"/>
                <w:szCs w:val="22"/>
              </w:rPr>
            </w:pPr>
            <w:r w:rsidRPr="00F15B4E">
              <w:rPr>
                <w:rFonts w:ascii="Calibri" w:hAnsi="Calibri" w:cs="Arial"/>
                <w:b/>
                <w:sz w:val="22"/>
                <w:szCs w:val="22"/>
              </w:rPr>
              <w:t>Temps écoulé depuis</w:t>
            </w:r>
            <w:r w:rsidR="00921B09" w:rsidRPr="00F15B4E">
              <w:rPr>
                <w:rFonts w:ascii="Calibri" w:hAnsi="Calibri" w:cs="Arial"/>
                <w:b/>
                <w:sz w:val="22"/>
                <w:szCs w:val="22"/>
              </w:rPr>
              <w:t xml:space="preserve"> la date d’embauche</w:t>
            </w:r>
          </w:p>
        </w:tc>
        <w:tc>
          <w:tcPr>
            <w:tcW w:w="5154" w:type="dxa"/>
            <w:tcBorders>
              <w:top w:val="single" w:sz="4" w:space="0" w:color="auto"/>
              <w:left w:val="single" w:sz="4" w:space="0" w:color="auto"/>
              <w:bottom w:val="single" w:sz="4" w:space="0" w:color="auto"/>
              <w:right w:val="single" w:sz="4" w:space="0" w:color="auto"/>
            </w:tcBorders>
            <w:shd w:val="pct15" w:color="auto" w:fill="FFFFFF"/>
            <w:vAlign w:val="center"/>
          </w:tcPr>
          <w:p w14:paraId="43A7750A" w14:textId="77777777" w:rsidR="00921B09" w:rsidRPr="00F15B4E" w:rsidRDefault="00921B09" w:rsidP="00921B09">
            <w:pPr>
              <w:pStyle w:val="Bullet3"/>
              <w:spacing w:before="120" w:line="276" w:lineRule="auto"/>
              <w:ind w:left="0" w:firstLine="0"/>
              <w:jc w:val="center"/>
              <w:rPr>
                <w:rFonts w:ascii="Calibri" w:hAnsi="Calibri" w:cs="Arial"/>
                <w:b/>
                <w:sz w:val="22"/>
                <w:szCs w:val="22"/>
              </w:rPr>
            </w:pPr>
            <w:r w:rsidRPr="00F15B4E">
              <w:rPr>
                <w:rFonts w:ascii="Calibri" w:hAnsi="Calibri" w:cs="Arial"/>
                <w:b/>
                <w:sz w:val="22"/>
                <w:szCs w:val="22"/>
              </w:rPr>
              <w:t>Vacances</w:t>
            </w:r>
          </w:p>
        </w:tc>
      </w:tr>
      <w:tr w:rsidR="00921B09" w:rsidRPr="00F15B4E" w14:paraId="7D41F47F" w14:textId="77777777" w:rsidTr="00921B09">
        <w:trPr>
          <w:jc w:val="right"/>
        </w:trPr>
        <w:tc>
          <w:tcPr>
            <w:tcW w:w="3060" w:type="dxa"/>
            <w:tcBorders>
              <w:top w:val="single" w:sz="4" w:space="0" w:color="auto"/>
              <w:left w:val="single" w:sz="4" w:space="0" w:color="auto"/>
              <w:bottom w:val="single" w:sz="4" w:space="0" w:color="auto"/>
              <w:right w:val="single" w:sz="4" w:space="0" w:color="auto"/>
            </w:tcBorders>
            <w:vAlign w:val="center"/>
          </w:tcPr>
          <w:p w14:paraId="1A53320C" w14:textId="77777777" w:rsidR="00921B09" w:rsidRPr="00F15B4E" w:rsidRDefault="00921B09" w:rsidP="00921B09">
            <w:pPr>
              <w:pStyle w:val="Bullet3"/>
              <w:spacing w:before="120" w:line="276" w:lineRule="auto"/>
              <w:ind w:left="290" w:firstLine="0"/>
              <w:rPr>
                <w:rFonts w:ascii="Calibri" w:hAnsi="Calibri" w:cs="Arial"/>
                <w:sz w:val="22"/>
                <w:szCs w:val="22"/>
              </w:rPr>
            </w:pPr>
            <w:r w:rsidRPr="00F15B4E">
              <w:rPr>
                <w:rFonts w:ascii="Calibri" w:hAnsi="Calibri" w:cs="Arial"/>
                <w:sz w:val="22"/>
                <w:szCs w:val="22"/>
              </w:rPr>
              <w:t>Moins de 1 an</w:t>
            </w:r>
          </w:p>
        </w:tc>
        <w:tc>
          <w:tcPr>
            <w:tcW w:w="5154" w:type="dxa"/>
            <w:tcBorders>
              <w:top w:val="single" w:sz="4" w:space="0" w:color="auto"/>
              <w:left w:val="single" w:sz="4" w:space="0" w:color="auto"/>
              <w:bottom w:val="single" w:sz="4" w:space="0" w:color="auto"/>
              <w:right w:val="single" w:sz="4" w:space="0" w:color="auto"/>
            </w:tcBorders>
            <w:vAlign w:val="center"/>
          </w:tcPr>
          <w:p w14:paraId="04B3B561" w14:textId="77777777" w:rsidR="00921B09" w:rsidRPr="00F15B4E" w:rsidRDefault="00921B09" w:rsidP="00921B09">
            <w:pPr>
              <w:pStyle w:val="Bullet3"/>
              <w:numPr>
                <w:ilvl w:val="0"/>
                <w:numId w:val="31"/>
              </w:numPr>
              <w:tabs>
                <w:tab w:val="clear" w:pos="1008"/>
                <w:tab w:val="num" w:pos="650"/>
              </w:tabs>
              <w:spacing w:before="120" w:line="276" w:lineRule="auto"/>
              <w:ind w:left="650"/>
              <w:rPr>
                <w:rFonts w:ascii="Calibri" w:hAnsi="Calibri" w:cs="Arial"/>
                <w:sz w:val="22"/>
                <w:szCs w:val="22"/>
              </w:rPr>
            </w:pPr>
            <w:r w:rsidRPr="00F15B4E">
              <w:rPr>
                <w:rFonts w:ascii="Calibri" w:hAnsi="Calibri" w:cs="Arial"/>
                <w:sz w:val="22"/>
                <w:szCs w:val="22"/>
              </w:rPr>
              <w:t>1 jour par mois de service effectué dans l’année de référence</w:t>
            </w:r>
          </w:p>
        </w:tc>
      </w:tr>
      <w:tr w:rsidR="00921B09" w:rsidRPr="00F15B4E" w14:paraId="72DB7F1A" w14:textId="77777777" w:rsidTr="00921B09">
        <w:trPr>
          <w:jc w:val="right"/>
        </w:trPr>
        <w:tc>
          <w:tcPr>
            <w:tcW w:w="3060" w:type="dxa"/>
            <w:tcBorders>
              <w:top w:val="single" w:sz="4" w:space="0" w:color="auto"/>
              <w:left w:val="single" w:sz="4" w:space="0" w:color="auto"/>
              <w:bottom w:val="single" w:sz="4" w:space="0" w:color="auto"/>
              <w:right w:val="single" w:sz="4" w:space="0" w:color="auto"/>
            </w:tcBorders>
            <w:vAlign w:val="center"/>
          </w:tcPr>
          <w:p w14:paraId="664D970F" w14:textId="2C23BE8B" w:rsidR="00921B09" w:rsidRPr="00F15B4E" w:rsidRDefault="007C3C4A" w:rsidP="00921B09">
            <w:pPr>
              <w:pStyle w:val="Bullet3"/>
              <w:spacing w:before="120" w:line="276" w:lineRule="auto"/>
              <w:ind w:left="290" w:firstLine="0"/>
              <w:rPr>
                <w:rFonts w:ascii="Calibri" w:hAnsi="Calibri" w:cs="Arial"/>
                <w:sz w:val="22"/>
                <w:szCs w:val="22"/>
              </w:rPr>
            </w:pPr>
            <w:r w:rsidRPr="00F15B4E">
              <w:rPr>
                <w:rFonts w:ascii="Calibri" w:hAnsi="Calibri" w:cs="Arial"/>
                <w:sz w:val="22"/>
                <w:szCs w:val="22"/>
              </w:rPr>
              <w:t>1 à</w:t>
            </w:r>
            <w:r w:rsidR="00921B09" w:rsidRPr="00F15B4E">
              <w:rPr>
                <w:rFonts w:ascii="Calibri" w:hAnsi="Calibri" w:cs="Arial"/>
                <w:sz w:val="22"/>
                <w:szCs w:val="22"/>
              </w:rPr>
              <w:t xml:space="preserve"> 5 ans</w:t>
            </w:r>
            <w:r w:rsidRPr="00F15B4E">
              <w:rPr>
                <w:rFonts w:ascii="Calibri" w:hAnsi="Calibri" w:cs="Arial"/>
                <w:sz w:val="22"/>
                <w:szCs w:val="22"/>
              </w:rPr>
              <w:t xml:space="preserve"> (moins 1 jour)</w:t>
            </w:r>
          </w:p>
        </w:tc>
        <w:tc>
          <w:tcPr>
            <w:tcW w:w="5154" w:type="dxa"/>
            <w:tcBorders>
              <w:top w:val="single" w:sz="4" w:space="0" w:color="auto"/>
              <w:left w:val="single" w:sz="4" w:space="0" w:color="auto"/>
              <w:bottom w:val="single" w:sz="4" w:space="0" w:color="auto"/>
              <w:right w:val="single" w:sz="4" w:space="0" w:color="auto"/>
            </w:tcBorders>
            <w:vAlign w:val="center"/>
          </w:tcPr>
          <w:p w14:paraId="49A8FC15" w14:textId="77777777" w:rsidR="00921B09" w:rsidRPr="00F15B4E" w:rsidRDefault="00921B09" w:rsidP="00921B09">
            <w:pPr>
              <w:pStyle w:val="Bullet3"/>
              <w:numPr>
                <w:ilvl w:val="0"/>
                <w:numId w:val="31"/>
              </w:numPr>
              <w:tabs>
                <w:tab w:val="clear" w:pos="1008"/>
                <w:tab w:val="num" w:pos="650"/>
              </w:tabs>
              <w:spacing w:before="120" w:line="276" w:lineRule="auto"/>
              <w:ind w:left="650"/>
              <w:rPr>
                <w:rFonts w:ascii="Calibri" w:hAnsi="Calibri" w:cs="Arial"/>
                <w:sz w:val="22"/>
                <w:szCs w:val="22"/>
              </w:rPr>
            </w:pPr>
            <w:r w:rsidRPr="00F15B4E">
              <w:rPr>
                <w:rFonts w:ascii="Calibri" w:hAnsi="Calibri" w:cs="Arial"/>
                <w:sz w:val="22"/>
                <w:szCs w:val="22"/>
              </w:rPr>
              <w:t>2 semaines</w:t>
            </w:r>
          </w:p>
        </w:tc>
      </w:tr>
      <w:tr w:rsidR="00921B09" w:rsidRPr="00F15B4E" w14:paraId="0D27E35D" w14:textId="77777777" w:rsidTr="00921B09">
        <w:trPr>
          <w:jc w:val="right"/>
        </w:trPr>
        <w:tc>
          <w:tcPr>
            <w:tcW w:w="3060" w:type="dxa"/>
            <w:tcBorders>
              <w:top w:val="single" w:sz="4" w:space="0" w:color="auto"/>
              <w:left w:val="single" w:sz="4" w:space="0" w:color="auto"/>
              <w:bottom w:val="single" w:sz="4" w:space="0" w:color="auto"/>
              <w:right w:val="single" w:sz="4" w:space="0" w:color="auto"/>
            </w:tcBorders>
            <w:vAlign w:val="center"/>
          </w:tcPr>
          <w:p w14:paraId="69A8019A" w14:textId="72519670" w:rsidR="00921B09" w:rsidRPr="00F15B4E" w:rsidRDefault="00921B09" w:rsidP="00921B09">
            <w:pPr>
              <w:pStyle w:val="Bullet3"/>
              <w:spacing w:before="120" w:line="276" w:lineRule="auto"/>
              <w:ind w:left="290" w:firstLine="0"/>
              <w:rPr>
                <w:rFonts w:ascii="Calibri" w:hAnsi="Calibri" w:cs="Arial"/>
                <w:sz w:val="22"/>
                <w:szCs w:val="22"/>
              </w:rPr>
            </w:pPr>
            <w:r w:rsidRPr="00F15B4E">
              <w:rPr>
                <w:rFonts w:ascii="Calibri" w:hAnsi="Calibri" w:cs="Arial"/>
                <w:sz w:val="22"/>
                <w:szCs w:val="22"/>
              </w:rPr>
              <w:t xml:space="preserve">5 </w:t>
            </w:r>
            <w:r w:rsidR="007C3C4A" w:rsidRPr="00F15B4E">
              <w:rPr>
                <w:rFonts w:ascii="Calibri" w:hAnsi="Calibri" w:cs="Arial"/>
                <w:sz w:val="22"/>
                <w:szCs w:val="22"/>
              </w:rPr>
              <w:t xml:space="preserve">à 12 </w:t>
            </w:r>
            <w:r w:rsidRPr="00F15B4E">
              <w:rPr>
                <w:rFonts w:ascii="Calibri" w:hAnsi="Calibri" w:cs="Arial"/>
                <w:sz w:val="22"/>
                <w:szCs w:val="22"/>
              </w:rPr>
              <w:t>ans</w:t>
            </w:r>
            <w:r w:rsidR="007277A3" w:rsidRPr="00F15B4E">
              <w:rPr>
                <w:rFonts w:ascii="Calibri" w:hAnsi="Calibri" w:cs="Arial"/>
                <w:sz w:val="22"/>
                <w:szCs w:val="22"/>
              </w:rPr>
              <w:t xml:space="preserve"> (moins 1 jour)</w:t>
            </w:r>
          </w:p>
        </w:tc>
        <w:tc>
          <w:tcPr>
            <w:tcW w:w="5154" w:type="dxa"/>
            <w:tcBorders>
              <w:top w:val="single" w:sz="4" w:space="0" w:color="auto"/>
              <w:left w:val="single" w:sz="4" w:space="0" w:color="auto"/>
              <w:bottom w:val="single" w:sz="4" w:space="0" w:color="auto"/>
              <w:right w:val="single" w:sz="4" w:space="0" w:color="auto"/>
            </w:tcBorders>
            <w:vAlign w:val="center"/>
          </w:tcPr>
          <w:p w14:paraId="6D526635" w14:textId="77777777" w:rsidR="00921B09" w:rsidRPr="00F15B4E" w:rsidRDefault="00921B09" w:rsidP="00921B09">
            <w:pPr>
              <w:pStyle w:val="Bullet3"/>
              <w:numPr>
                <w:ilvl w:val="0"/>
                <w:numId w:val="31"/>
              </w:numPr>
              <w:tabs>
                <w:tab w:val="clear" w:pos="1008"/>
                <w:tab w:val="num" w:pos="650"/>
              </w:tabs>
              <w:spacing w:before="120" w:line="276" w:lineRule="auto"/>
              <w:ind w:left="650"/>
              <w:rPr>
                <w:rFonts w:ascii="Calibri" w:hAnsi="Calibri" w:cs="Arial"/>
                <w:sz w:val="22"/>
                <w:szCs w:val="22"/>
              </w:rPr>
            </w:pPr>
            <w:r w:rsidRPr="00F15B4E">
              <w:rPr>
                <w:rFonts w:ascii="Calibri" w:hAnsi="Calibri" w:cs="Arial"/>
                <w:sz w:val="22"/>
                <w:szCs w:val="22"/>
              </w:rPr>
              <w:t>3 semaines</w:t>
            </w:r>
          </w:p>
        </w:tc>
      </w:tr>
      <w:tr w:rsidR="00921B09" w:rsidRPr="00F15B4E" w14:paraId="0C2E24DA" w14:textId="77777777" w:rsidTr="00921B09">
        <w:trPr>
          <w:jc w:val="right"/>
        </w:trPr>
        <w:tc>
          <w:tcPr>
            <w:tcW w:w="3060" w:type="dxa"/>
            <w:tcBorders>
              <w:top w:val="single" w:sz="4" w:space="0" w:color="auto"/>
              <w:left w:val="single" w:sz="4" w:space="0" w:color="auto"/>
              <w:bottom w:val="single" w:sz="4" w:space="0" w:color="auto"/>
              <w:right w:val="single" w:sz="4" w:space="0" w:color="auto"/>
            </w:tcBorders>
            <w:vAlign w:val="center"/>
          </w:tcPr>
          <w:p w14:paraId="4E4A0DAC" w14:textId="3F052C84" w:rsidR="00921B09" w:rsidRPr="00F15B4E" w:rsidRDefault="00921B09" w:rsidP="00921B09">
            <w:pPr>
              <w:pStyle w:val="Bullet3"/>
              <w:spacing w:before="120" w:line="276" w:lineRule="auto"/>
              <w:ind w:left="290" w:firstLine="0"/>
              <w:rPr>
                <w:rFonts w:ascii="Calibri" w:hAnsi="Calibri" w:cs="Arial"/>
                <w:sz w:val="22"/>
                <w:szCs w:val="22"/>
              </w:rPr>
            </w:pPr>
            <w:r w:rsidRPr="00F15B4E">
              <w:rPr>
                <w:rFonts w:ascii="Calibri" w:hAnsi="Calibri" w:cs="Arial"/>
                <w:sz w:val="22"/>
                <w:szCs w:val="22"/>
              </w:rPr>
              <w:t>12 ans</w:t>
            </w:r>
            <w:r w:rsidR="007277A3" w:rsidRPr="00F15B4E">
              <w:rPr>
                <w:rFonts w:ascii="Calibri" w:hAnsi="Calibri" w:cs="Arial"/>
                <w:sz w:val="22"/>
                <w:szCs w:val="22"/>
              </w:rPr>
              <w:t xml:space="preserve"> et plus</w:t>
            </w:r>
          </w:p>
        </w:tc>
        <w:tc>
          <w:tcPr>
            <w:tcW w:w="5154" w:type="dxa"/>
            <w:tcBorders>
              <w:top w:val="single" w:sz="4" w:space="0" w:color="auto"/>
              <w:left w:val="single" w:sz="4" w:space="0" w:color="auto"/>
              <w:bottom w:val="single" w:sz="4" w:space="0" w:color="auto"/>
              <w:right w:val="single" w:sz="4" w:space="0" w:color="auto"/>
            </w:tcBorders>
            <w:vAlign w:val="center"/>
          </w:tcPr>
          <w:p w14:paraId="09FB63BE" w14:textId="77777777" w:rsidR="00921B09" w:rsidRPr="00F15B4E" w:rsidRDefault="00921B09" w:rsidP="00921B09">
            <w:pPr>
              <w:pStyle w:val="Bullet3"/>
              <w:numPr>
                <w:ilvl w:val="0"/>
                <w:numId w:val="31"/>
              </w:numPr>
              <w:tabs>
                <w:tab w:val="clear" w:pos="1008"/>
                <w:tab w:val="num" w:pos="650"/>
              </w:tabs>
              <w:spacing w:before="120" w:line="276" w:lineRule="auto"/>
              <w:ind w:left="650"/>
              <w:rPr>
                <w:rFonts w:ascii="Calibri" w:hAnsi="Calibri" w:cs="Arial"/>
                <w:sz w:val="22"/>
                <w:szCs w:val="22"/>
              </w:rPr>
            </w:pPr>
            <w:r w:rsidRPr="00F15B4E">
              <w:rPr>
                <w:rFonts w:ascii="Calibri" w:hAnsi="Calibri" w:cs="Arial"/>
                <w:sz w:val="22"/>
                <w:szCs w:val="22"/>
              </w:rPr>
              <w:t>4 semaines</w:t>
            </w:r>
          </w:p>
        </w:tc>
      </w:tr>
    </w:tbl>
    <w:p w14:paraId="614874D8" w14:textId="77777777" w:rsidR="00921B09" w:rsidRPr="00F15B4E" w:rsidRDefault="00921B09" w:rsidP="00921B09">
      <w:pPr>
        <w:pStyle w:val="Corpsdetexte2"/>
        <w:spacing w:before="120" w:line="276" w:lineRule="auto"/>
        <w:ind w:left="540"/>
        <w:jc w:val="both"/>
        <w:rPr>
          <w:rFonts w:ascii="Calibri" w:hAnsi="Calibri" w:cs="Arial"/>
          <w:sz w:val="22"/>
          <w:szCs w:val="22"/>
        </w:rPr>
      </w:pPr>
    </w:p>
    <w:p w14:paraId="33B75E68" w14:textId="77777777" w:rsidR="00921B09" w:rsidRPr="00F15B4E" w:rsidRDefault="00921B09" w:rsidP="00921B09">
      <w:pPr>
        <w:pStyle w:val="Corpsdetexte2"/>
        <w:spacing w:before="120" w:line="276" w:lineRule="auto"/>
        <w:ind w:left="540"/>
        <w:jc w:val="both"/>
        <w:rPr>
          <w:rFonts w:ascii="Calibri" w:hAnsi="Calibri" w:cs="Arial"/>
          <w:sz w:val="22"/>
          <w:szCs w:val="22"/>
        </w:rPr>
      </w:pPr>
      <w:r w:rsidRPr="00F15B4E">
        <w:rPr>
          <w:rFonts w:ascii="Calibri" w:hAnsi="Calibri" w:cs="Arial"/>
          <w:sz w:val="22"/>
          <w:szCs w:val="22"/>
        </w:rPr>
        <w:t>Avant le début de son congé, le salarié doit recevoir en un seul versement son indemnité de congés annuels, équivalant à 4 % ou 6 % (selon le service continu) du salaire annuel brut gagné au cours de l’année de référence.</w:t>
      </w:r>
    </w:p>
    <w:p w14:paraId="1CAD90C1" w14:textId="77777777" w:rsidR="00260B60" w:rsidRPr="00F15B4E" w:rsidRDefault="00260B60" w:rsidP="00921B09">
      <w:pPr>
        <w:pStyle w:val="Corpsdetexte2"/>
        <w:spacing w:before="120" w:line="276" w:lineRule="auto"/>
        <w:ind w:left="540"/>
        <w:jc w:val="both"/>
        <w:rPr>
          <w:rFonts w:ascii="Calibri" w:hAnsi="Calibri" w:cs="Arial"/>
          <w:sz w:val="22"/>
          <w:szCs w:val="22"/>
        </w:rPr>
      </w:pPr>
    </w:p>
    <w:p w14:paraId="4996EED7" w14:textId="77777777" w:rsidR="00921B09" w:rsidRPr="00F15B4E" w:rsidRDefault="00D1468C" w:rsidP="00F15B4E">
      <w:pPr>
        <w:pStyle w:val="Titre2"/>
        <w:rPr>
          <w:rFonts w:asciiTheme="minorHAnsi" w:hAnsiTheme="minorHAnsi" w:cs="Arial"/>
          <w:smallCaps w:val="0"/>
          <w:sz w:val="22"/>
          <w:szCs w:val="22"/>
        </w:rPr>
      </w:pPr>
      <w:bookmarkStart w:id="61" w:name="_Toc413912675"/>
      <w:bookmarkStart w:id="62" w:name="_Toc413912731"/>
      <w:bookmarkStart w:id="63" w:name="_Toc413913676"/>
      <w:r w:rsidRPr="00F15B4E">
        <w:rPr>
          <w:rFonts w:asciiTheme="minorHAnsi" w:hAnsiTheme="minorHAnsi" w:cs="Arial"/>
          <w:smallCaps w:val="0"/>
          <w:sz w:val="22"/>
          <w:szCs w:val="22"/>
        </w:rPr>
        <w:t xml:space="preserve">5.8 </w:t>
      </w:r>
      <w:r w:rsidR="00A72D43" w:rsidRPr="00F15B4E">
        <w:rPr>
          <w:rFonts w:asciiTheme="minorHAnsi" w:hAnsiTheme="minorHAnsi" w:cs="Arial"/>
          <w:smallCaps w:val="0"/>
          <w:sz w:val="22"/>
          <w:szCs w:val="22"/>
        </w:rPr>
        <w:t>Congé de maladie</w:t>
      </w:r>
      <w:bookmarkEnd w:id="61"/>
      <w:bookmarkEnd w:id="62"/>
      <w:bookmarkEnd w:id="63"/>
    </w:p>
    <w:p w14:paraId="3E5586D2" w14:textId="44899819" w:rsidR="00A72D43" w:rsidRPr="00F15B4E" w:rsidRDefault="00A72D43" w:rsidP="00A72D43">
      <w:pPr>
        <w:pStyle w:val="Corpsdetexte2"/>
        <w:spacing w:before="120" w:line="276" w:lineRule="auto"/>
        <w:ind w:left="540"/>
        <w:jc w:val="both"/>
        <w:rPr>
          <w:rFonts w:ascii="Calibri" w:hAnsi="Calibri" w:cs="Arial"/>
          <w:sz w:val="22"/>
          <w:szCs w:val="22"/>
        </w:rPr>
      </w:pPr>
      <w:r w:rsidRPr="00F15B4E">
        <w:rPr>
          <w:rFonts w:ascii="Calibri" w:hAnsi="Calibri" w:cs="Arial"/>
          <w:sz w:val="22"/>
          <w:szCs w:val="22"/>
        </w:rPr>
        <w:t xml:space="preserve">L’employé </w:t>
      </w:r>
      <w:proofErr w:type="gramStart"/>
      <w:r w:rsidR="000B0D49" w:rsidRPr="00F15B4E">
        <w:rPr>
          <w:rFonts w:ascii="Calibri" w:hAnsi="Calibri" w:cs="Arial"/>
          <w:sz w:val="22"/>
          <w:szCs w:val="22"/>
        </w:rPr>
        <w:t>a</w:t>
      </w:r>
      <w:proofErr w:type="gramEnd"/>
      <w:r w:rsidRPr="00F15B4E">
        <w:rPr>
          <w:rFonts w:ascii="Calibri" w:hAnsi="Calibri" w:cs="Arial"/>
          <w:sz w:val="22"/>
          <w:szCs w:val="22"/>
        </w:rPr>
        <w:t xml:space="preserve"> droit à 3 journées payées pour maladie annuellement. Ces jours ne peuvent être </w:t>
      </w:r>
      <w:r w:rsidR="00AC6AEC" w:rsidRPr="00F15B4E">
        <w:rPr>
          <w:rFonts w:ascii="Calibri" w:hAnsi="Calibri" w:cs="Arial"/>
          <w:sz w:val="22"/>
          <w:szCs w:val="22"/>
        </w:rPr>
        <w:t>transférables</w:t>
      </w:r>
      <w:r w:rsidRPr="00F15B4E">
        <w:rPr>
          <w:rFonts w:ascii="Calibri" w:hAnsi="Calibri" w:cs="Arial"/>
          <w:sz w:val="22"/>
          <w:szCs w:val="22"/>
        </w:rPr>
        <w:t xml:space="preserve"> d’une année à l’autre. Un billet médical peut être demandé.</w:t>
      </w:r>
    </w:p>
    <w:p w14:paraId="72220286" w14:textId="77777777" w:rsidR="00921B09" w:rsidRPr="00F15B4E" w:rsidRDefault="00D1468C" w:rsidP="00F15B4E">
      <w:pPr>
        <w:pStyle w:val="Titre2"/>
        <w:rPr>
          <w:rFonts w:asciiTheme="minorHAnsi" w:hAnsiTheme="minorHAnsi" w:cs="Arial"/>
          <w:smallCaps w:val="0"/>
          <w:sz w:val="22"/>
          <w:szCs w:val="22"/>
        </w:rPr>
      </w:pPr>
      <w:bookmarkStart w:id="64" w:name="_Toc170017167"/>
      <w:bookmarkStart w:id="65" w:name="_Toc413912676"/>
      <w:bookmarkStart w:id="66" w:name="_Toc413912732"/>
      <w:bookmarkStart w:id="67" w:name="_Toc413913677"/>
      <w:r w:rsidRPr="00F15B4E">
        <w:rPr>
          <w:rFonts w:asciiTheme="minorHAnsi" w:hAnsiTheme="minorHAnsi" w:cs="Arial"/>
          <w:smallCaps w:val="0"/>
          <w:sz w:val="22"/>
          <w:szCs w:val="22"/>
        </w:rPr>
        <w:t xml:space="preserve">5.9 </w:t>
      </w:r>
      <w:r w:rsidR="00AC6AEC" w:rsidRPr="00F15B4E">
        <w:rPr>
          <w:rFonts w:asciiTheme="minorHAnsi" w:hAnsiTheme="minorHAnsi" w:cs="Arial"/>
          <w:smallCaps w:val="0"/>
          <w:sz w:val="22"/>
          <w:szCs w:val="22"/>
        </w:rPr>
        <w:t>Jours</w:t>
      </w:r>
      <w:r w:rsidR="00921B09" w:rsidRPr="00F15B4E">
        <w:rPr>
          <w:rFonts w:asciiTheme="minorHAnsi" w:hAnsiTheme="minorHAnsi" w:cs="Arial"/>
          <w:smallCaps w:val="0"/>
          <w:sz w:val="22"/>
          <w:szCs w:val="22"/>
        </w:rPr>
        <w:t xml:space="preserve"> fériés payés</w:t>
      </w:r>
      <w:bookmarkEnd w:id="64"/>
      <w:bookmarkEnd w:id="65"/>
      <w:bookmarkEnd w:id="66"/>
      <w:bookmarkEnd w:id="67"/>
    </w:p>
    <w:p w14:paraId="1DC7BF86" w14:textId="6D9CD03F" w:rsidR="00921B09" w:rsidRPr="00F15B4E" w:rsidRDefault="00921B09" w:rsidP="00921B09">
      <w:pPr>
        <w:pStyle w:val="Corpsdetexte2"/>
        <w:spacing w:before="120" w:line="276" w:lineRule="auto"/>
        <w:ind w:left="540"/>
        <w:jc w:val="both"/>
        <w:rPr>
          <w:rFonts w:ascii="Calibri" w:hAnsi="Calibri" w:cs="Arial"/>
          <w:sz w:val="22"/>
          <w:szCs w:val="22"/>
        </w:rPr>
      </w:pPr>
      <w:r w:rsidRPr="00F15B4E">
        <w:rPr>
          <w:rFonts w:ascii="Calibri" w:hAnsi="Calibri" w:cs="Arial"/>
          <w:sz w:val="22"/>
          <w:szCs w:val="22"/>
        </w:rPr>
        <w:t>L’employé a droit à l’indemnité pour chaque jour férié</w:t>
      </w:r>
      <w:r w:rsidR="00E72DDF" w:rsidRPr="00F15B4E">
        <w:rPr>
          <w:rFonts w:ascii="Calibri" w:hAnsi="Calibri" w:cs="Arial"/>
          <w:sz w:val="22"/>
          <w:szCs w:val="22"/>
        </w:rPr>
        <w:t>,</w:t>
      </w:r>
      <w:r w:rsidRPr="00F15B4E">
        <w:rPr>
          <w:rFonts w:ascii="Calibri" w:hAnsi="Calibri" w:cs="Arial"/>
          <w:sz w:val="22"/>
          <w:szCs w:val="22"/>
        </w:rPr>
        <w:t xml:space="preserve"> à condition qu’il ne se soit pas absenté du travail sans l’autorisation du responsable d’atelier ou sans raison valable, le jour ouvrable qui précède ou qui suit le jour férié. Voici la liste des </w:t>
      </w:r>
      <w:r w:rsidR="00AC6AEC" w:rsidRPr="00F15B4E">
        <w:rPr>
          <w:rFonts w:ascii="Calibri" w:hAnsi="Calibri" w:cs="Arial"/>
          <w:sz w:val="22"/>
          <w:szCs w:val="22"/>
        </w:rPr>
        <w:t>jours</w:t>
      </w:r>
      <w:r w:rsidRPr="00F15B4E">
        <w:rPr>
          <w:rFonts w:ascii="Calibri" w:hAnsi="Calibri" w:cs="Arial"/>
          <w:sz w:val="22"/>
          <w:szCs w:val="22"/>
        </w:rPr>
        <w:t xml:space="preserve"> fériés accordés chez Plastiques Plast </w:t>
      </w:r>
      <w:proofErr w:type="spellStart"/>
      <w:r w:rsidRPr="00F15B4E">
        <w:rPr>
          <w:rFonts w:ascii="Calibri" w:hAnsi="Calibri" w:cs="Arial"/>
          <w:sz w:val="22"/>
          <w:szCs w:val="22"/>
        </w:rPr>
        <w:t>inc.</w:t>
      </w:r>
      <w:proofErr w:type="spellEnd"/>
      <w:r w:rsidR="00E72DDF" w:rsidRPr="00F15B4E">
        <w:rPr>
          <w:rFonts w:ascii="Calibri" w:hAnsi="Calibri" w:cs="Arial"/>
          <w:sz w:val="22"/>
          <w:szCs w:val="22"/>
        </w:rPr>
        <w:t> </w:t>
      </w:r>
      <w:r w:rsidRPr="00F15B4E">
        <w:rPr>
          <w:rFonts w:ascii="Calibri" w:hAnsi="Calibri" w:cs="Arial"/>
          <w:sz w:val="22"/>
          <w:szCs w:val="22"/>
        </w:rPr>
        <w:t>:</w:t>
      </w:r>
    </w:p>
    <w:p w14:paraId="130B4070" w14:textId="77777777" w:rsidR="00921B09" w:rsidRPr="00F15B4E" w:rsidRDefault="00921B09" w:rsidP="00921B09">
      <w:pPr>
        <w:pStyle w:val="Bullet3"/>
        <w:spacing w:after="0" w:line="276" w:lineRule="auto"/>
        <w:ind w:left="1978" w:hanging="181"/>
        <w:jc w:val="both"/>
        <w:rPr>
          <w:rFonts w:ascii="Calibri" w:hAnsi="Calibri" w:cs="Arial"/>
          <w:sz w:val="22"/>
          <w:szCs w:val="22"/>
        </w:rPr>
      </w:pPr>
    </w:p>
    <w:p w14:paraId="31B3CA7A" w14:textId="6A33059E" w:rsidR="00921B09" w:rsidRPr="00F15B4E" w:rsidRDefault="00921B09" w:rsidP="00921B09">
      <w:pPr>
        <w:pStyle w:val="Bullet3"/>
        <w:numPr>
          <w:ilvl w:val="2"/>
          <w:numId w:val="31"/>
        </w:numPr>
        <w:spacing w:after="60" w:line="276" w:lineRule="auto"/>
        <w:jc w:val="both"/>
        <w:rPr>
          <w:rFonts w:ascii="Calibri" w:hAnsi="Calibri" w:cs="Arial"/>
          <w:sz w:val="22"/>
          <w:szCs w:val="22"/>
        </w:rPr>
      </w:pPr>
      <w:r w:rsidRPr="00F15B4E">
        <w:rPr>
          <w:rFonts w:ascii="Calibri" w:hAnsi="Calibri" w:cs="Arial"/>
          <w:sz w:val="22"/>
          <w:szCs w:val="22"/>
        </w:rPr>
        <w:t>Veille du jour de l’An (31 décembre);</w:t>
      </w:r>
    </w:p>
    <w:p w14:paraId="596B703A" w14:textId="77777777" w:rsidR="00921B09" w:rsidRPr="00F15B4E" w:rsidRDefault="00921B09" w:rsidP="00921B09">
      <w:pPr>
        <w:pStyle w:val="Bullet3"/>
        <w:numPr>
          <w:ilvl w:val="2"/>
          <w:numId w:val="31"/>
        </w:numPr>
        <w:spacing w:after="60" w:line="276" w:lineRule="auto"/>
        <w:jc w:val="both"/>
        <w:rPr>
          <w:rFonts w:ascii="Calibri" w:hAnsi="Calibri" w:cs="Arial"/>
          <w:sz w:val="22"/>
          <w:szCs w:val="22"/>
        </w:rPr>
      </w:pPr>
      <w:r w:rsidRPr="00F15B4E">
        <w:rPr>
          <w:rFonts w:ascii="Calibri" w:hAnsi="Calibri" w:cs="Arial"/>
          <w:sz w:val="22"/>
          <w:szCs w:val="22"/>
        </w:rPr>
        <w:t>Jour de l’An (1</w:t>
      </w:r>
      <w:r w:rsidRPr="00F15B4E">
        <w:rPr>
          <w:rFonts w:ascii="Calibri" w:hAnsi="Calibri" w:cs="Arial"/>
          <w:sz w:val="22"/>
          <w:szCs w:val="22"/>
          <w:vertAlign w:val="superscript"/>
        </w:rPr>
        <w:t>er</w:t>
      </w:r>
      <w:r w:rsidRPr="00F15B4E">
        <w:rPr>
          <w:rFonts w:ascii="Calibri" w:hAnsi="Calibri" w:cs="Arial"/>
          <w:sz w:val="22"/>
          <w:szCs w:val="22"/>
        </w:rPr>
        <w:t xml:space="preserve"> janvier);</w:t>
      </w:r>
    </w:p>
    <w:p w14:paraId="09BD4CF8" w14:textId="77777777" w:rsidR="00921B09" w:rsidRPr="00F15B4E" w:rsidRDefault="00921B09" w:rsidP="00921B09">
      <w:pPr>
        <w:pStyle w:val="Bullet3"/>
        <w:numPr>
          <w:ilvl w:val="2"/>
          <w:numId w:val="31"/>
        </w:numPr>
        <w:spacing w:after="60" w:line="276" w:lineRule="auto"/>
        <w:jc w:val="both"/>
        <w:rPr>
          <w:rFonts w:ascii="Calibri" w:hAnsi="Calibri" w:cs="Arial"/>
          <w:sz w:val="22"/>
          <w:szCs w:val="22"/>
        </w:rPr>
      </w:pPr>
      <w:r w:rsidRPr="00F15B4E">
        <w:rPr>
          <w:rFonts w:ascii="Calibri" w:hAnsi="Calibri" w:cs="Arial"/>
          <w:sz w:val="22"/>
          <w:szCs w:val="22"/>
        </w:rPr>
        <w:t>Lendemain du jour de l’An (2 janvier);</w:t>
      </w:r>
    </w:p>
    <w:p w14:paraId="3E3E8F26" w14:textId="77777777" w:rsidR="00921B09" w:rsidRPr="00F15B4E" w:rsidRDefault="00921B09" w:rsidP="00921B09">
      <w:pPr>
        <w:pStyle w:val="Bullet3"/>
        <w:numPr>
          <w:ilvl w:val="2"/>
          <w:numId w:val="31"/>
        </w:numPr>
        <w:spacing w:after="60" w:line="276" w:lineRule="auto"/>
        <w:jc w:val="both"/>
        <w:rPr>
          <w:rFonts w:ascii="Calibri" w:hAnsi="Calibri" w:cs="Arial"/>
          <w:sz w:val="22"/>
          <w:szCs w:val="22"/>
        </w:rPr>
      </w:pPr>
      <w:r w:rsidRPr="00F15B4E">
        <w:rPr>
          <w:rFonts w:ascii="Calibri" w:hAnsi="Calibri" w:cs="Arial"/>
          <w:sz w:val="22"/>
          <w:szCs w:val="22"/>
        </w:rPr>
        <w:t>Vendredi saint;</w:t>
      </w:r>
    </w:p>
    <w:p w14:paraId="01068278" w14:textId="77777777" w:rsidR="00921B09" w:rsidRPr="00F15B4E" w:rsidRDefault="00921B09" w:rsidP="00921B09">
      <w:pPr>
        <w:pStyle w:val="Bullet3"/>
        <w:numPr>
          <w:ilvl w:val="2"/>
          <w:numId w:val="31"/>
        </w:numPr>
        <w:spacing w:after="60" w:line="276" w:lineRule="auto"/>
        <w:jc w:val="both"/>
        <w:rPr>
          <w:rFonts w:ascii="Calibri" w:hAnsi="Calibri" w:cs="Arial"/>
          <w:sz w:val="22"/>
          <w:szCs w:val="22"/>
        </w:rPr>
      </w:pPr>
      <w:r w:rsidRPr="00F15B4E">
        <w:rPr>
          <w:rFonts w:ascii="Calibri" w:hAnsi="Calibri" w:cs="Arial"/>
          <w:sz w:val="22"/>
          <w:szCs w:val="22"/>
        </w:rPr>
        <w:t>Lundi de Pâques;</w:t>
      </w:r>
    </w:p>
    <w:p w14:paraId="71C7EB04" w14:textId="33EDE092" w:rsidR="00921B09" w:rsidRPr="00F15B4E" w:rsidRDefault="00921B09" w:rsidP="00921B09">
      <w:pPr>
        <w:pStyle w:val="Bullet3"/>
        <w:numPr>
          <w:ilvl w:val="2"/>
          <w:numId w:val="31"/>
        </w:numPr>
        <w:spacing w:after="60" w:line="276" w:lineRule="auto"/>
        <w:jc w:val="both"/>
        <w:rPr>
          <w:rFonts w:ascii="Calibri" w:hAnsi="Calibri" w:cs="Arial"/>
          <w:sz w:val="22"/>
          <w:szCs w:val="22"/>
        </w:rPr>
      </w:pPr>
      <w:r w:rsidRPr="00F15B4E">
        <w:rPr>
          <w:rFonts w:ascii="Calibri" w:hAnsi="Calibri" w:cs="Arial"/>
          <w:sz w:val="22"/>
          <w:szCs w:val="22"/>
        </w:rPr>
        <w:t>Journée nationale des patriotes (troisième lundi de mai);</w:t>
      </w:r>
    </w:p>
    <w:p w14:paraId="1D8FE5DA" w14:textId="77777777" w:rsidR="00921B09" w:rsidRPr="00F15B4E" w:rsidRDefault="00921B09" w:rsidP="00921B09">
      <w:pPr>
        <w:pStyle w:val="Bullet3"/>
        <w:numPr>
          <w:ilvl w:val="2"/>
          <w:numId w:val="31"/>
        </w:numPr>
        <w:spacing w:after="60" w:line="276" w:lineRule="auto"/>
        <w:jc w:val="both"/>
        <w:rPr>
          <w:rFonts w:ascii="Calibri" w:hAnsi="Calibri" w:cs="Arial"/>
          <w:sz w:val="22"/>
          <w:szCs w:val="22"/>
        </w:rPr>
      </w:pPr>
      <w:r w:rsidRPr="00F15B4E">
        <w:rPr>
          <w:rFonts w:ascii="Calibri" w:hAnsi="Calibri" w:cs="Arial"/>
          <w:sz w:val="22"/>
          <w:szCs w:val="22"/>
        </w:rPr>
        <w:t>Saint-Jean-Baptiste (24 juin);</w:t>
      </w:r>
    </w:p>
    <w:p w14:paraId="3471A2B4" w14:textId="77777777" w:rsidR="00921B09" w:rsidRPr="00F15B4E" w:rsidRDefault="00921B09" w:rsidP="00921B09">
      <w:pPr>
        <w:pStyle w:val="Bullet3"/>
        <w:numPr>
          <w:ilvl w:val="2"/>
          <w:numId w:val="31"/>
        </w:numPr>
        <w:spacing w:after="60" w:line="276" w:lineRule="auto"/>
        <w:jc w:val="both"/>
        <w:rPr>
          <w:rFonts w:ascii="Calibri" w:hAnsi="Calibri" w:cs="Arial"/>
          <w:sz w:val="22"/>
          <w:szCs w:val="22"/>
        </w:rPr>
      </w:pPr>
      <w:r w:rsidRPr="00F15B4E">
        <w:rPr>
          <w:rFonts w:ascii="Calibri" w:hAnsi="Calibri" w:cs="Arial"/>
          <w:sz w:val="22"/>
          <w:szCs w:val="22"/>
        </w:rPr>
        <w:t>Fête du Canada (1</w:t>
      </w:r>
      <w:r w:rsidRPr="00F15B4E">
        <w:rPr>
          <w:rFonts w:ascii="Calibri" w:hAnsi="Calibri" w:cs="Arial"/>
          <w:sz w:val="22"/>
          <w:szCs w:val="22"/>
          <w:vertAlign w:val="superscript"/>
        </w:rPr>
        <w:t>er</w:t>
      </w:r>
      <w:r w:rsidRPr="00F15B4E">
        <w:rPr>
          <w:rFonts w:ascii="Calibri" w:hAnsi="Calibri" w:cs="Arial"/>
          <w:sz w:val="22"/>
          <w:szCs w:val="22"/>
        </w:rPr>
        <w:t xml:space="preserve"> juillet);</w:t>
      </w:r>
    </w:p>
    <w:p w14:paraId="067BAA50" w14:textId="77777777" w:rsidR="00921B09" w:rsidRPr="00F15B4E" w:rsidRDefault="00921B09" w:rsidP="00921B09">
      <w:pPr>
        <w:pStyle w:val="Bullet3"/>
        <w:numPr>
          <w:ilvl w:val="2"/>
          <w:numId w:val="31"/>
        </w:numPr>
        <w:spacing w:after="60" w:line="276" w:lineRule="auto"/>
        <w:jc w:val="both"/>
        <w:rPr>
          <w:rFonts w:ascii="Calibri" w:hAnsi="Calibri" w:cs="Arial"/>
          <w:sz w:val="22"/>
          <w:szCs w:val="22"/>
        </w:rPr>
      </w:pPr>
      <w:r w:rsidRPr="00F15B4E">
        <w:rPr>
          <w:rFonts w:ascii="Calibri" w:hAnsi="Calibri" w:cs="Arial"/>
          <w:sz w:val="22"/>
          <w:szCs w:val="22"/>
        </w:rPr>
        <w:t>Fête du Travail (premier lundi de septembre);</w:t>
      </w:r>
    </w:p>
    <w:p w14:paraId="51416726" w14:textId="77777777" w:rsidR="00921B09" w:rsidRPr="00F15B4E" w:rsidRDefault="00921B09" w:rsidP="00921B09">
      <w:pPr>
        <w:pStyle w:val="Bullet3"/>
        <w:numPr>
          <w:ilvl w:val="2"/>
          <w:numId w:val="31"/>
        </w:numPr>
        <w:spacing w:after="60" w:line="276" w:lineRule="auto"/>
        <w:jc w:val="both"/>
        <w:rPr>
          <w:rFonts w:ascii="Calibri" w:hAnsi="Calibri" w:cs="Arial"/>
          <w:sz w:val="22"/>
          <w:szCs w:val="22"/>
        </w:rPr>
      </w:pPr>
      <w:r w:rsidRPr="00F15B4E">
        <w:rPr>
          <w:rFonts w:ascii="Calibri" w:hAnsi="Calibri" w:cs="Arial"/>
          <w:sz w:val="22"/>
          <w:szCs w:val="22"/>
        </w:rPr>
        <w:t>Action de grâce (2</w:t>
      </w:r>
      <w:r w:rsidRPr="00F15B4E">
        <w:rPr>
          <w:rFonts w:ascii="Calibri" w:hAnsi="Calibri" w:cs="Arial"/>
          <w:sz w:val="22"/>
          <w:szCs w:val="22"/>
          <w:vertAlign w:val="superscript"/>
        </w:rPr>
        <w:t xml:space="preserve">e </w:t>
      </w:r>
      <w:r w:rsidRPr="00F15B4E">
        <w:rPr>
          <w:rFonts w:ascii="Calibri" w:hAnsi="Calibri" w:cs="Arial"/>
          <w:sz w:val="22"/>
          <w:szCs w:val="22"/>
        </w:rPr>
        <w:t>lundi d’octobre);</w:t>
      </w:r>
    </w:p>
    <w:p w14:paraId="551EFD76" w14:textId="77777777" w:rsidR="00921B09" w:rsidRPr="00F15B4E" w:rsidRDefault="00921B09" w:rsidP="00921B09">
      <w:pPr>
        <w:pStyle w:val="Bullet3"/>
        <w:numPr>
          <w:ilvl w:val="2"/>
          <w:numId w:val="31"/>
        </w:numPr>
        <w:spacing w:after="60" w:line="276" w:lineRule="auto"/>
        <w:jc w:val="both"/>
        <w:rPr>
          <w:rFonts w:ascii="Calibri" w:hAnsi="Calibri" w:cs="Arial"/>
          <w:sz w:val="22"/>
          <w:szCs w:val="22"/>
        </w:rPr>
      </w:pPr>
      <w:r w:rsidRPr="00F15B4E">
        <w:rPr>
          <w:rFonts w:ascii="Calibri" w:hAnsi="Calibri" w:cs="Arial"/>
          <w:sz w:val="22"/>
          <w:szCs w:val="22"/>
        </w:rPr>
        <w:t>Veille de Noël (24 décembre);</w:t>
      </w:r>
    </w:p>
    <w:p w14:paraId="20EE7DD9" w14:textId="77777777" w:rsidR="00921B09" w:rsidRPr="00F15B4E" w:rsidRDefault="00921B09" w:rsidP="00921B09">
      <w:pPr>
        <w:pStyle w:val="Bullet3"/>
        <w:numPr>
          <w:ilvl w:val="2"/>
          <w:numId w:val="31"/>
        </w:numPr>
        <w:spacing w:after="60" w:line="276" w:lineRule="auto"/>
        <w:jc w:val="both"/>
        <w:rPr>
          <w:rFonts w:ascii="Calibri" w:hAnsi="Calibri" w:cs="Arial"/>
          <w:sz w:val="22"/>
          <w:szCs w:val="22"/>
        </w:rPr>
      </w:pPr>
      <w:r w:rsidRPr="00F15B4E">
        <w:rPr>
          <w:rFonts w:ascii="Calibri" w:hAnsi="Calibri" w:cs="Arial"/>
          <w:sz w:val="22"/>
          <w:szCs w:val="22"/>
        </w:rPr>
        <w:t>Noël (25 décembre);</w:t>
      </w:r>
    </w:p>
    <w:p w14:paraId="785EA979" w14:textId="77777777" w:rsidR="00921B09" w:rsidRPr="00F15B4E" w:rsidRDefault="00921B09" w:rsidP="00921B09">
      <w:pPr>
        <w:pStyle w:val="Bullet3"/>
        <w:numPr>
          <w:ilvl w:val="2"/>
          <w:numId w:val="31"/>
        </w:numPr>
        <w:spacing w:after="0" w:line="276" w:lineRule="auto"/>
        <w:jc w:val="both"/>
        <w:rPr>
          <w:rFonts w:ascii="Calibri" w:hAnsi="Calibri" w:cs="Arial"/>
          <w:sz w:val="22"/>
          <w:szCs w:val="22"/>
        </w:rPr>
      </w:pPr>
      <w:r w:rsidRPr="00F15B4E">
        <w:rPr>
          <w:rFonts w:ascii="Calibri" w:hAnsi="Calibri" w:cs="Arial"/>
          <w:sz w:val="22"/>
          <w:szCs w:val="22"/>
        </w:rPr>
        <w:t>Lendemain de Noël (26 décembre).</w:t>
      </w:r>
    </w:p>
    <w:p w14:paraId="62987746" w14:textId="77777777" w:rsidR="00921B09" w:rsidRPr="00F15B4E" w:rsidRDefault="00921B09" w:rsidP="00A72D43">
      <w:pPr>
        <w:pStyle w:val="Bullet3"/>
        <w:spacing w:after="0" w:line="276" w:lineRule="auto"/>
        <w:ind w:left="2448" w:firstLine="0"/>
        <w:jc w:val="both"/>
        <w:rPr>
          <w:rFonts w:ascii="Calibri" w:hAnsi="Calibri" w:cs="Arial"/>
          <w:sz w:val="22"/>
          <w:szCs w:val="22"/>
        </w:rPr>
      </w:pPr>
    </w:p>
    <w:p w14:paraId="0E249D10" w14:textId="77777777" w:rsidR="00921B09" w:rsidRPr="00F15B4E" w:rsidRDefault="00D1468C" w:rsidP="00F15B4E">
      <w:pPr>
        <w:pStyle w:val="Titre2"/>
        <w:rPr>
          <w:rFonts w:asciiTheme="minorHAnsi" w:hAnsiTheme="minorHAnsi" w:cs="Arial"/>
          <w:smallCaps w:val="0"/>
          <w:sz w:val="22"/>
          <w:szCs w:val="22"/>
        </w:rPr>
      </w:pPr>
      <w:bookmarkStart w:id="68" w:name="_Toc413912677"/>
      <w:bookmarkStart w:id="69" w:name="_Toc413912733"/>
      <w:bookmarkStart w:id="70" w:name="_Toc413913678"/>
      <w:r w:rsidRPr="00F15B4E">
        <w:rPr>
          <w:rFonts w:asciiTheme="minorHAnsi" w:hAnsiTheme="minorHAnsi" w:cs="Arial"/>
          <w:smallCaps w:val="0"/>
          <w:sz w:val="22"/>
          <w:szCs w:val="22"/>
        </w:rPr>
        <w:t xml:space="preserve">5.10 </w:t>
      </w:r>
      <w:r w:rsidR="00921B09" w:rsidRPr="00F15B4E">
        <w:rPr>
          <w:rFonts w:asciiTheme="minorHAnsi" w:hAnsiTheme="minorHAnsi" w:cs="Arial"/>
          <w:smallCaps w:val="0"/>
          <w:sz w:val="22"/>
          <w:szCs w:val="22"/>
        </w:rPr>
        <w:t>Congés sociaux payés</w:t>
      </w:r>
      <w:bookmarkEnd w:id="68"/>
      <w:bookmarkEnd w:id="69"/>
      <w:bookmarkEnd w:id="70"/>
    </w:p>
    <w:p w14:paraId="2DAA201E" w14:textId="47CD193B" w:rsidR="00921B09" w:rsidRPr="00F15B4E" w:rsidRDefault="00921B09" w:rsidP="00921B09">
      <w:pPr>
        <w:pStyle w:val="Corpsdetexte2"/>
        <w:spacing w:before="120" w:line="276" w:lineRule="auto"/>
        <w:ind w:left="540"/>
        <w:jc w:val="both"/>
        <w:rPr>
          <w:rFonts w:ascii="Calibri" w:hAnsi="Calibri" w:cs="Arial"/>
          <w:sz w:val="22"/>
          <w:szCs w:val="22"/>
        </w:rPr>
      </w:pPr>
      <w:r w:rsidRPr="00F15B4E">
        <w:rPr>
          <w:rFonts w:ascii="Calibri" w:hAnsi="Calibri" w:cs="Arial"/>
          <w:sz w:val="22"/>
          <w:szCs w:val="22"/>
        </w:rPr>
        <w:t xml:space="preserve">Plastiques Plast </w:t>
      </w:r>
      <w:proofErr w:type="spellStart"/>
      <w:r w:rsidRPr="00F15B4E">
        <w:rPr>
          <w:rFonts w:ascii="Calibri" w:hAnsi="Calibri" w:cs="Arial"/>
          <w:sz w:val="22"/>
          <w:szCs w:val="22"/>
        </w:rPr>
        <w:t>inc.</w:t>
      </w:r>
      <w:proofErr w:type="spellEnd"/>
      <w:r w:rsidRPr="00F15B4E">
        <w:rPr>
          <w:rFonts w:ascii="Calibri" w:hAnsi="Calibri" w:cs="Arial"/>
          <w:sz w:val="22"/>
          <w:szCs w:val="22"/>
        </w:rPr>
        <w:t xml:space="preserve"> respecte les Normes du travail pour l’attribution des congés sociaux.</w:t>
      </w:r>
    </w:p>
    <w:p w14:paraId="729EE64D" w14:textId="77777777" w:rsidR="00921B09" w:rsidRPr="00F15B4E" w:rsidRDefault="00921B09" w:rsidP="00F15B4E">
      <w:pPr>
        <w:pStyle w:val="Bullet"/>
        <w:numPr>
          <w:ilvl w:val="2"/>
          <w:numId w:val="42"/>
        </w:numPr>
        <w:spacing w:line="276" w:lineRule="auto"/>
        <w:jc w:val="both"/>
        <w:outlineLvl w:val="2"/>
        <w:rPr>
          <w:rFonts w:ascii="Calibri" w:eastAsia="Arial Unicode MS" w:hAnsi="Calibri" w:cs="Arial"/>
          <w:b/>
          <w:kern w:val="28"/>
          <w:sz w:val="22"/>
          <w:szCs w:val="22"/>
        </w:rPr>
      </w:pPr>
      <w:bookmarkStart w:id="71" w:name="_Toc413913679"/>
      <w:r w:rsidRPr="00F15B4E">
        <w:rPr>
          <w:rFonts w:ascii="Calibri" w:eastAsia="Arial Unicode MS" w:hAnsi="Calibri" w:cs="Arial"/>
          <w:b/>
          <w:kern w:val="28"/>
          <w:sz w:val="22"/>
          <w:szCs w:val="22"/>
        </w:rPr>
        <w:t>Décès</w:t>
      </w:r>
      <w:bookmarkEnd w:id="71"/>
    </w:p>
    <w:p w14:paraId="54F61C25" w14:textId="1B88AAF1" w:rsidR="00921B09" w:rsidRPr="00F15B4E" w:rsidRDefault="00921B09" w:rsidP="00921B09">
      <w:pPr>
        <w:pStyle w:val="Corpsdetexte2"/>
        <w:spacing w:line="276" w:lineRule="auto"/>
        <w:ind w:left="706"/>
        <w:jc w:val="both"/>
        <w:rPr>
          <w:rFonts w:ascii="Calibri" w:hAnsi="Calibri" w:cs="Arial"/>
          <w:sz w:val="22"/>
          <w:szCs w:val="22"/>
        </w:rPr>
      </w:pPr>
      <w:r w:rsidRPr="00F15B4E">
        <w:rPr>
          <w:rFonts w:ascii="Calibri" w:hAnsi="Calibri" w:cs="Arial"/>
          <w:sz w:val="22"/>
          <w:szCs w:val="22"/>
        </w:rPr>
        <w:t>Dans le cas du décès d’un proche, l’employé doit fournir à son supérieur immédiat une preuve de décès. Les congés doivent être pris à compter de la journée du décès, à moins de circonstances particulières (service ou crémation à une date différée).</w:t>
      </w:r>
    </w:p>
    <w:p w14:paraId="00A2A12B" w14:textId="6512A588" w:rsidR="00921B09" w:rsidRPr="00F15B4E" w:rsidRDefault="00921B09" w:rsidP="00921B09">
      <w:pPr>
        <w:pStyle w:val="Corpsdetexte2"/>
        <w:spacing w:line="276" w:lineRule="auto"/>
        <w:ind w:left="706"/>
        <w:jc w:val="both"/>
        <w:rPr>
          <w:rFonts w:ascii="Calibri" w:hAnsi="Calibri" w:cs="Arial"/>
          <w:sz w:val="22"/>
          <w:szCs w:val="22"/>
        </w:rPr>
      </w:pPr>
      <w:r w:rsidRPr="00F15B4E">
        <w:rPr>
          <w:rFonts w:ascii="Calibri" w:hAnsi="Calibri" w:cs="Arial"/>
          <w:sz w:val="22"/>
          <w:szCs w:val="22"/>
        </w:rPr>
        <w:t>Si le décès survient alors que l’employé est au travail, cette journée lui sera payée et ne sera pas considérée dans le calcul des jours accordés.</w:t>
      </w:r>
    </w:p>
    <w:tbl>
      <w:tblPr>
        <w:tblW w:w="8284" w:type="dxa"/>
        <w:tblInd w:w="12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4142"/>
        <w:gridCol w:w="4142"/>
      </w:tblGrid>
      <w:tr w:rsidR="00921B09" w:rsidRPr="00F15B4E" w14:paraId="3464C89C" w14:textId="77777777" w:rsidTr="00921B09">
        <w:trPr>
          <w:trHeight w:val="383"/>
        </w:trPr>
        <w:tc>
          <w:tcPr>
            <w:tcW w:w="4142" w:type="dxa"/>
            <w:shd w:val="clear" w:color="auto" w:fill="E6E6E6"/>
            <w:vAlign w:val="center"/>
          </w:tcPr>
          <w:p w14:paraId="7A0DAD68" w14:textId="77777777" w:rsidR="00921B09" w:rsidRPr="00F15B4E" w:rsidRDefault="00921B09" w:rsidP="00921B09">
            <w:pPr>
              <w:pStyle w:val="Corpsdetexte2"/>
              <w:spacing w:before="120" w:after="120" w:line="276" w:lineRule="auto"/>
              <w:ind w:left="0"/>
              <w:jc w:val="center"/>
              <w:rPr>
                <w:rFonts w:ascii="Calibri" w:hAnsi="Calibri" w:cs="Arial"/>
                <w:b/>
                <w:bCs/>
                <w:sz w:val="22"/>
                <w:szCs w:val="22"/>
              </w:rPr>
            </w:pPr>
            <w:r w:rsidRPr="00F15B4E">
              <w:rPr>
                <w:rFonts w:ascii="Calibri" w:hAnsi="Calibri" w:cs="Arial"/>
                <w:b/>
                <w:bCs/>
                <w:sz w:val="22"/>
                <w:szCs w:val="22"/>
              </w:rPr>
              <w:t>Décès ou funérailles</w:t>
            </w:r>
          </w:p>
        </w:tc>
        <w:tc>
          <w:tcPr>
            <w:tcW w:w="4142" w:type="dxa"/>
            <w:shd w:val="clear" w:color="auto" w:fill="E6E6E6"/>
            <w:vAlign w:val="center"/>
          </w:tcPr>
          <w:p w14:paraId="79C27739" w14:textId="0F35F48F" w:rsidR="00921B09" w:rsidRPr="00F15B4E" w:rsidRDefault="00921B09" w:rsidP="00921B09">
            <w:pPr>
              <w:pStyle w:val="Corpsdetexte2"/>
              <w:spacing w:before="120" w:after="120" w:line="276" w:lineRule="auto"/>
              <w:ind w:left="0"/>
              <w:jc w:val="center"/>
              <w:rPr>
                <w:rFonts w:ascii="Calibri" w:hAnsi="Calibri" w:cs="Arial"/>
                <w:b/>
                <w:bCs/>
                <w:sz w:val="22"/>
                <w:szCs w:val="22"/>
              </w:rPr>
            </w:pPr>
            <w:r w:rsidRPr="00F15B4E">
              <w:rPr>
                <w:rFonts w:ascii="Calibri" w:hAnsi="Calibri" w:cs="Arial"/>
                <w:b/>
                <w:bCs/>
                <w:sz w:val="22"/>
                <w:szCs w:val="22"/>
              </w:rPr>
              <w:t>Nombre de jours accordés</w:t>
            </w:r>
          </w:p>
        </w:tc>
      </w:tr>
      <w:tr w:rsidR="00921B09" w:rsidRPr="00F15B4E" w14:paraId="6DC53A68" w14:textId="77777777" w:rsidTr="00921B09">
        <w:trPr>
          <w:trHeight w:val="742"/>
        </w:trPr>
        <w:tc>
          <w:tcPr>
            <w:tcW w:w="4142" w:type="dxa"/>
            <w:vAlign w:val="center"/>
          </w:tcPr>
          <w:p w14:paraId="1970C8BD" w14:textId="77777777" w:rsidR="00921B09" w:rsidRPr="00F15B4E" w:rsidRDefault="00921B09" w:rsidP="00921B09">
            <w:pPr>
              <w:pStyle w:val="Corpsdetexte2"/>
              <w:spacing w:before="120" w:after="120" w:line="276" w:lineRule="auto"/>
              <w:ind w:left="0"/>
              <w:rPr>
                <w:rFonts w:ascii="Calibri" w:hAnsi="Calibri" w:cs="Arial"/>
                <w:sz w:val="22"/>
                <w:szCs w:val="22"/>
              </w:rPr>
            </w:pPr>
            <w:r w:rsidRPr="00F15B4E">
              <w:rPr>
                <w:rFonts w:ascii="Calibri" w:hAnsi="Calibri" w:cs="Arial"/>
                <w:sz w:val="22"/>
                <w:szCs w:val="22"/>
              </w:rPr>
              <w:t>Conjoint, enfant, enfant du conjoint, père, mère, frère, sœur</w:t>
            </w:r>
          </w:p>
        </w:tc>
        <w:tc>
          <w:tcPr>
            <w:tcW w:w="4142" w:type="dxa"/>
            <w:vAlign w:val="center"/>
          </w:tcPr>
          <w:p w14:paraId="16D1B9C1" w14:textId="77777777" w:rsidR="00921B09" w:rsidRPr="00F15B4E" w:rsidRDefault="00921B09" w:rsidP="00921B09">
            <w:pPr>
              <w:pStyle w:val="Corpsdetexte2"/>
              <w:numPr>
                <w:ilvl w:val="0"/>
                <w:numId w:val="31"/>
              </w:numPr>
              <w:tabs>
                <w:tab w:val="clear" w:pos="1008"/>
                <w:tab w:val="num" w:pos="538"/>
              </w:tabs>
              <w:spacing w:before="120" w:after="0" w:line="276" w:lineRule="auto"/>
              <w:ind w:left="533" w:hanging="357"/>
              <w:rPr>
                <w:rFonts w:ascii="Calibri" w:hAnsi="Calibri" w:cs="Arial"/>
                <w:sz w:val="22"/>
                <w:szCs w:val="22"/>
              </w:rPr>
            </w:pPr>
            <w:r w:rsidRPr="00F15B4E">
              <w:rPr>
                <w:rFonts w:ascii="Calibri" w:hAnsi="Calibri" w:cs="Arial"/>
                <w:sz w:val="22"/>
                <w:szCs w:val="22"/>
              </w:rPr>
              <w:t>1 jour avec salaire et</w:t>
            </w:r>
          </w:p>
          <w:p w14:paraId="06CFD258" w14:textId="77777777" w:rsidR="00921B09" w:rsidRPr="00F15B4E" w:rsidRDefault="00921B09" w:rsidP="00921B09">
            <w:pPr>
              <w:pStyle w:val="Corpsdetexte2"/>
              <w:spacing w:after="120" w:line="276" w:lineRule="auto"/>
              <w:ind w:left="538"/>
              <w:rPr>
                <w:rFonts w:ascii="Calibri" w:hAnsi="Calibri" w:cs="Arial"/>
                <w:sz w:val="22"/>
                <w:szCs w:val="22"/>
              </w:rPr>
            </w:pPr>
            <w:r w:rsidRPr="00F15B4E">
              <w:rPr>
                <w:rFonts w:ascii="Calibri" w:hAnsi="Calibri" w:cs="Arial"/>
                <w:sz w:val="22"/>
                <w:szCs w:val="22"/>
              </w:rPr>
              <w:t>4 jours sans salaire</w:t>
            </w:r>
          </w:p>
        </w:tc>
      </w:tr>
      <w:tr w:rsidR="00921B09" w:rsidRPr="00F15B4E" w14:paraId="0E1341C8" w14:textId="77777777" w:rsidTr="00921B09">
        <w:tc>
          <w:tcPr>
            <w:tcW w:w="4142" w:type="dxa"/>
          </w:tcPr>
          <w:p w14:paraId="425E89B6" w14:textId="77777777" w:rsidR="00921B09" w:rsidRPr="00F15B4E" w:rsidRDefault="00921B09" w:rsidP="00921B09">
            <w:pPr>
              <w:pStyle w:val="Corpsdetexte2"/>
              <w:spacing w:before="120" w:after="120" w:line="276" w:lineRule="auto"/>
              <w:ind w:left="0"/>
              <w:rPr>
                <w:rFonts w:ascii="Calibri" w:hAnsi="Calibri" w:cs="Arial"/>
                <w:sz w:val="22"/>
                <w:szCs w:val="22"/>
              </w:rPr>
            </w:pPr>
            <w:r w:rsidRPr="00F15B4E">
              <w:rPr>
                <w:rFonts w:ascii="Calibri" w:hAnsi="Calibri" w:cs="Arial"/>
                <w:sz w:val="22"/>
                <w:szCs w:val="22"/>
              </w:rPr>
              <w:t>Gendre, bru, grands-parents, petits-enfants, de même que père, mère, frère et sœur du conjoint</w:t>
            </w:r>
          </w:p>
        </w:tc>
        <w:tc>
          <w:tcPr>
            <w:tcW w:w="4142" w:type="dxa"/>
            <w:vAlign w:val="center"/>
          </w:tcPr>
          <w:p w14:paraId="3FD5F48B" w14:textId="77777777" w:rsidR="00921B09" w:rsidRPr="00F15B4E" w:rsidRDefault="00921B09" w:rsidP="00921B09">
            <w:pPr>
              <w:pStyle w:val="Corpsdetexte2"/>
              <w:numPr>
                <w:ilvl w:val="0"/>
                <w:numId w:val="31"/>
              </w:numPr>
              <w:tabs>
                <w:tab w:val="clear" w:pos="1008"/>
                <w:tab w:val="num" w:pos="538"/>
              </w:tabs>
              <w:spacing w:before="60" w:after="60" w:line="276" w:lineRule="auto"/>
              <w:ind w:left="538"/>
              <w:rPr>
                <w:rFonts w:ascii="Calibri" w:hAnsi="Calibri" w:cs="Arial"/>
                <w:sz w:val="22"/>
                <w:szCs w:val="22"/>
              </w:rPr>
            </w:pPr>
            <w:r w:rsidRPr="00F15B4E">
              <w:rPr>
                <w:rFonts w:ascii="Calibri" w:hAnsi="Calibri" w:cs="Arial"/>
                <w:sz w:val="22"/>
                <w:szCs w:val="22"/>
              </w:rPr>
              <w:t>1 jour sans salaire</w:t>
            </w:r>
          </w:p>
        </w:tc>
      </w:tr>
    </w:tbl>
    <w:p w14:paraId="13CF3B80" w14:textId="77777777" w:rsidR="00921B09" w:rsidRPr="00F15B4E" w:rsidRDefault="00921B09" w:rsidP="00921B09">
      <w:pPr>
        <w:pStyle w:val="Titre3"/>
        <w:spacing w:line="276" w:lineRule="auto"/>
        <w:rPr>
          <w:rFonts w:ascii="Calibri" w:hAnsi="Calibri"/>
          <w:smallCaps w:val="0"/>
          <w:sz w:val="22"/>
          <w:szCs w:val="22"/>
        </w:rPr>
      </w:pPr>
    </w:p>
    <w:p w14:paraId="102A4690" w14:textId="77777777" w:rsidR="00921B09" w:rsidRPr="00F15B4E" w:rsidRDefault="00921B09" w:rsidP="00F15B4E">
      <w:pPr>
        <w:pStyle w:val="Bullet"/>
        <w:numPr>
          <w:ilvl w:val="2"/>
          <w:numId w:val="42"/>
        </w:numPr>
        <w:spacing w:line="276" w:lineRule="auto"/>
        <w:jc w:val="both"/>
        <w:outlineLvl w:val="2"/>
        <w:rPr>
          <w:rFonts w:ascii="Calibri" w:eastAsia="Arial Unicode MS" w:hAnsi="Calibri" w:cs="Arial"/>
          <w:b/>
          <w:kern w:val="28"/>
          <w:sz w:val="22"/>
          <w:szCs w:val="22"/>
        </w:rPr>
      </w:pPr>
      <w:bookmarkStart w:id="72" w:name="_Toc413913680"/>
      <w:r w:rsidRPr="00F15B4E">
        <w:rPr>
          <w:rFonts w:ascii="Calibri" w:eastAsia="Arial Unicode MS" w:hAnsi="Calibri" w:cs="Arial"/>
          <w:b/>
          <w:kern w:val="28"/>
          <w:sz w:val="22"/>
          <w:szCs w:val="22"/>
        </w:rPr>
        <w:t>Congé de maternité</w:t>
      </w:r>
      <w:bookmarkEnd w:id="72"/>
    </w:p>
    <w:p w14:paraId="40E1CA78" w14:textId="23F3C461" w:rsidR="00921B09" w:rsidRPr="00F15B4E" w:rsidRDefault="00921B09" w:rsidP="00921B09">
      <w:pPr>
        <w:pStyle w:val="Corpsdetexte2"/>
        <w:spacing w:line="276" w:lineRule="auto"/>
        <w:ind w:left="720"/>
        <w:jc w:val="both"/>
        <w:rPr>
          <w:rFonts w:ascii="Calibri" w:hAnsi="Calibri" w:cs="Arial"/>
          <w:sz w:val="22"/>
          <w:szCs w:val="22"/>
        </w:rPr>
      </w:pPr>
      <w:r w:rsidRPr="00F15B4E">
        <w:rPr>
          <w:rFonts w:ascii="Calibri" w:hAnsi="Calibri" w:cs="Arial"/>
          <w:sz w:val="22"/>
          <w:szCs w:val="22"/>
        </w:rPr>
        <w:lastRenderedPageBreak/>
        <w:t>Le congé s</w:t>
      </w:r>
      <w:r w:rsidR="00F50ACF" w:rsidRPr="00F15B4E">
        <w:rPr>
          <w:rFonts w:ascii="Calibri" w:hAnsi="Calibri" w:cs="Arial"/>
          <w:sz w:val="22"/>
          <w:szCs w:val="22"/>
        </w:rPr>
        <w:t>’</w:t>
      </w:r>
      <w:r w:rsidRPr="00F15B4E">
        <w:rPr>
          <w:rFonts w:ascii="Calibri" w:hAnsi="Calibri" w:cs="Arial"/>
          <w:sz w:val="22"/>
          <w:szCs w:val="22"/>
        </w:rPr>
        <w:t>étend sur une période maximale de 18 semaines continues sans salaire. Si la salariée le demande, l’employeur peut consentir à un congé de maternité d’une période plus longue.</w:t>
      </w:r>
    </w:p>
    <w:p w14:paraId="3121345D" w14:textId="77777777" w:rsidR="00921B09" w:rsidRPr="00F15B4E" w:rsidRDefault="00921B09" w:rsidP="00921B09">
      <w:pPr>
        <w:pStyle w:val="Corpsdetexte2"/>
        <w:spacing w:line="276" w:lineRule="auto"/>
        <w:ind w:left="720"/>
        <w:jc w:val="both"/>
        <w:rPr>
          <w:rFonts w:ascii="Calibri" w:hAnsi="Calibri" w:cs="Arial"/>
          <w:sz w:val="22"/>
          <w:szCs w:val="22"/>
        </w:rPr>
      </w:pPr>
      <w:r w:rsidRPr="00F15B4E">
        <w:rPr>
          <w:rFonts w:ascii="Calibri" w:hAnsi="Calibri" w:cs="Arial"/>
          <w:sz w:val="22"/>
          <w:szCs w:val="22"/>
        </w:rPr>
        <w:t>Le congé de maternité débute au plus tôt la 16</w:t>
      </w:r>
      <w:r w:rsidRPr="00F15B4E">
        <w:rPr>
          <w:rFonts w:ascii="Calibri" w:hAnsi="Calibri" w:cs="Arial"/>
          <w:sz w:val="22"/>
          <w:szCs w:val="22"/>
          <w:vertAlign w:val="superscript"/>
        </w:rPr>
        <w:t>e</w:t>
      </w:r>
      <w:r w:rsidRPr="00F15B4E">
        <w:rPr>
          <w:rFonts w:ascii="Calibri" w:hAnsi="Calibri" w:cs="Arial"/>
          <w:sz w:val="22"/>
          <w:szCs w:val="22"/>
        </w:rPr>
        <w:t xml:space="preserve"> semaine précédant la date prévue de l’accouchement et se termine au plus tard 18 semaines après la semaine de l’accouchement.</w:t>
      </w:r>
    </w:p>
    <w:p w14:paraId="61E2944C" w14:textId="77777777" w:rsidR="00921B09" w:rsidRPr="00F15B4E" w:rsidRDefault="00921B09" w:rsidP="00921B09">
      <w:pPr>
        <w:pStyle w:val="Corpsdetexte2"/>
        <w:spacing w:line="276" w:lineRule="auto"/>
        <w:ind w:left="720"/>
        <w:jc w:val="both"/>
        <w:rPr>
          <w:rFonts w:ascii="Calibri" w:hAnsi="Calibri" w:cs="Arial"/>
          <w:sz w:val="22"/>
          <w:szCs w:val="22"/>
        </w:rPr>
      </w:pPr>
      <w:r w:rsidRPr="00F15B4E">
        <w:rPr>
          <w:rFonts w:ascii="Calibri" w:hAnsi="Calibri" w:cs="Arial"/>
          <w:sz w:val="22"/>
          <w:szCs w:val="22"/>
        </w:rPr>
        <w:t>La salariée doit fournir un avis écrit mentionnant la date de son départ pour son congé de maternité, ainsi que la date de son retour au travail, trois semaines avant son départ ou moins, si son état de santé l’oblige à partir plus tôt.</w:t>
      </w:r>
    </w:p>
    <w:p w14:paraId="4C601082" w14:textId="77777777" w:rsidR="00921B09" w:rsidRPr="00F15B4E" w:rsidRDefault="00921B09" w:rsidP="00921B09">
      <w:pPr>
        <w:pStyle w:val="Corpsdetexte2"/>
        <w:spacing w:line="276" w:lineRule="auto"/>
        <w:ind w:left="720"/>
        <w:jc w:val="both"/>
        <w:rPr>
          <w:rFonts w:ascii="Calibri" w:hAnsi="Calibri" w:cs="Arial"/>
          <w:sz w:val="22"/>
          <w:szCs w:val="22"/>
        </w:rPr>
      </w:pPr>
      <w:r w:rsidRPr="00F15B4E">
        <w:rPr>
          <w:rFonts w:ascii="Calibri" w:hAnsi="Calibri" w:cs="Arial"/>
          <w:sz w:val="22"/>
          <w:szCs w:val="22"/>
        </w:rPr>
        <w:t>L’avis doit toujours être accompagné d’un certificat médical attestant la grossesse et la date prévue de l’accouchement. Le certificat médical peut être remplacé par un rapport écrit signé par une sage-femme.</w:t>
      </w:r>
    </w:p>
    <w:p w14:paraId="1C663075" w14:textId="77777777" w:rsidR="00921B09" w:rsidRPr="00F15B4E" w:rsidRDefault="00921B09" w:rsidP="00921B09">
      <w:pPr>
        <w:pStyle w:val="Corpsdetexte2"/>
        <w:spacing w:line="276" w:lineRule="auto"/>
        <w:ind w:left="720"/>
        <w:jc w:val="both"/>
        <w:rPr>
          <w:rFonts w:ascii="Calibri" w:hAnsi="Calibri" w:cs="Arial"/>
          <w:sz w:val="22"/>
          <w:szCs w:val="22"/>
        </w:rPr>
      </w:pPr>
      <w:r w:rsidRPr="00F15B4E">
        <w:rPr>
          <w:rFonts w:ascii="Calibri" w:hAnsi="Calibri" w:cs="Arial"/>
          <w:sz w:val="22"/>
          <w:szCs w:val="22"/>
        </w:rPr>
        <w:t>Une absence pour congé de maternité durant l’année de référence n’a pas pour effet de réduire les congés annuels d’une salariée.</w:t>
      </w:r>
    </w:p>
    <w:p w14:paraId="175DBB31" w14:textId="77777777" w:rsidR="00921B09" w:rsidRPr="00F15B4E" w:rsidRDefault="00921B09" w:rsidP="00921B09">
      <w:pPr>
        <w:pStyle w:val="Corpsdetexte2"/>
        <w:spacing w:line="276" w:lineRule="auto"/>
        <w:ind w:left="720"/>
        <w:jc w:val="both"/>
        <w:rPr>
          <w:rFonts w:ascii="Calibri" w:hAnsi="Calibri" w:cs="Arial"/>
          <w:sz w:val="22"/>
          <w:szCs w:val="22"/>
        </w:rPr>
      </w:pPr>
    </w:p>
    <w:p w14:paraId="01E3139B" w14:textId="77777777" w:rsidR="00921B09" w:rsidRPr="00F15B4E" w:rsidRDefault="00921B09" w:rsidP="00F15B4E">
      <w:pPr>
        <w:pStyle w:val="Bullet"/>
        <w:numPr>
          <w:ilvl w:val="2"/>
          <w:numId w:val="42"/>
        </w:numPr>
        <w:spacing w:line="276" w:lineRule="auto"/>
        <w:jc w:val="both"/>
        <w:outlineLvl w:val="2"/>
        <w:rPr>
          <w:rFonts w:ascii="Calibri" w:eastAsia="Arial Unicode MS" w:hAnsi="Calibri" w:cs="Arial"/>
          <w:b/>
          <w:kern w:val="28"/>
          <w:sz w:val="22"/>
          <w:szCs w:val="22"/>
        </w:rPr>
      </w:pPr>
      <w:bookmarkStart w:id="73" w:name="_Toc413913681"/>
      <w:r w:rsidRPr="00F15B4E">
        <w:rPr>
          <w:rFonts w:ascii="Calibri" w:eastAsia="Arial Unicode MS" w:hAnsi="Calibri" w:cs="Arial"/>
          <w:b/>
          <w:kern w:val="28"/>
          <w:sz w:val="22"/>
          <w:szCs w:val="22"/>
        </w:rPr>
        <w:t>Congé de paternité</w:t>
      </w:r>
      <w:bookmarkEnd w:id="73"/>
    </w:p>
    <w:p w14:paraId="7F73DBC0" w14:textId="6E753DFC" w:rsidR="00921B09" w:rsidRPr="00F15B4E" w:rsidRDefault="00921B09" w:rsidP="00921B09">
      <w:pPr>
        <w:pStyle w:val="Corpsdetexte2"/>
        <w:spacing w:line="276" w:lineRule="auto"/>
        <w:ind w:left="900"/>
        <w:jc w:val="both"/>
        <w:rPr>
          <w:rFonts w:ascii="Calibri" w:hAnsi="Calibri" w:cs="Arial"/>
          <w:sz w:val="22"/>
          <w:szCs w:val="22"/>
        </w:rPr>
      </w:pPr>
      <w:r w:rsidRPr="00F15B4E">
        <w:rPr>
          <w:rFonts w:ascii="Calibri" w:hAnsi="Calibri" w:cs="Arial"/>
          <w:sz w:val="22"/>
          <w:szCs w:val="22"/>
        </w:rPr>
        <w:t>Un salarié a droit à un congé de paternité d</w:t>
      </w:r>
      <w:r w:rsidR="0063423F" w:rsidRPr="00F15B4E">
        <w:rPr>
          <w:rFonts w:ascii="Calibri" w:hAnsi="Calibri" w:cs="Arial"/>
          <w:sz w:val="22"/>
          <w:szCs w:val="22"/>
        </w:rPr>
        <w:t>’</w:t>
      </w:r>
      <w:r w:rsidRPr="00F15B4E">
        <w:rPr>
          <w:rFonts w:ascii="Calibri" w:hAnsi="Calibri" w:cs="Arial"/>
          <w:sz w:val="22"/>
          <w:szCs w:val="22"/>
        </w:rPr>
        <w:t xml:space="preserve">au plus cinq semaines </w:t>
      </w:r>
      <w:r w:rsidR="00AC6AEC" w:rsidRPr="00F15B4E">
        <w:rPr>
          <w:rFonts w:ascii="Calibri" w:hAnsi="Calibri" w:cs="Arial"/>
          <w:sz w:val="22"/>
          <w:szCs w:val="22"/>
        </w:rPr>
        <w:t>continu</w:t>
      </w:r>
      <w:r w:rsidR="00157CDA" w:rsidRPr="00F15B4E">
        <w:rPr>
          <w:rFonts w:ascii="Calibri" w:hAnsi="Calibri" w:cs="Arial"/>
          <w:sz w:val="22"/>
          <w:szCs w:val="22"/>
        </w:rPr>
        <w:t>es</w:t>
      </w:r>
      <w:r w:rsidRPr="00F15B4E">
        <w:rPr>
          <w:rFonts w:ascii="Calibri" w:hAnsi="Calibri" w:cs="Arial"/>
          <w:sz w:val="22"/>
          <w:szCs w:val="22"/>
        </w:rPr>
        <w:t>, sans salaire, à l</w:t>
      </w:r>
      <w:r w:rsidR="000711F2" w:rsidRPr="00F15B4E">
        <w:rPr>
          <w:rFonts w:ascii="Calibri" w:hAnsi="Calibri" w:cs="Arial"/>
          <w:sz w:val="22"/>
          <w:szCs w:val="22"/>
        </w:rPr>
        <w:t>’</w:t>
      </w:r>
      <w:r w:rsidRPr="00F15B4E">
        <w:rPr>
          <w:rFonts w:ascii="Calibri" w:hAnsi="Calibri" w:cs="Arial"/>
          <w:sz w:val="22"/>
          <w:szCs w:val="22"/>
        </w:rPr>
        <w:t>occasion de la naissance de son enfant.</w:t>
      </w:r>
    </w:p>
    <w:p w14:paraId="1AC248AB" w14:textId="71885DBA" w:rsidR="00921B09" w:rsidRPr="00F15B4E" w:rsidRDefault="00921B09" w:rsidP="00921B09">
      <w:pPr>
        <w:pStyle w:val="Corpsdetexte2"/>
        <w:spacing w:line="276" w:lineRule="auto"/>
        <w:ind w:left="900"/>
        <w:jc w:val="both"/>
        <w:rPr>
          <w:rFonts w:ascii="Calibri" w:hAnsi="Calibri" w:cs="Arial"/>
          <w:sz w:val="22"/>
          <w:szCs w:val="22"/>
        </w:rPr>
      </w:pPr>
      <w:r w:rsidRPr="00F15B4E">
        <w:rPr>
          <w:rFonts w:ascii="Calibri" w:hAnsi="Calibri" w:cs="Arial"/>
          <w:sz w:val="22"/>
          <w:szCs w:val="22"/>
        </w:rPr>
        <w:t>Le congé de paternité peut être pris à n</w:t>
      </w:r>
      <w:r w:rsidR="003B24F1" w:rsidRPr="00F15B4E">
        <w:rPr>
          <w:rFonts w:ascii="Calibri" w:hAnsi="Calibri" w:cs="Arial"/>
          <w:sz w:val="22"/>
          <w:szCs w:val="22"/>
        </w:rPr>
        <w:t>’</w:t>
      </w:r>
      <w:r w:rsidRPr="00F15B4E">
        <w:rPr>
          <w:rFonts w:ascii="Calibri" w:hAnsi="Calibri" w:cs="Arial"/>
          <w:sz w:val="22"/>
          <w:szCs w:val="22"/>
        </w:rPr>
        <w:t>importe quel moment, mais il ne peut commencer avant la semaine de la naissance de l</w:t>
      </w:r>
      <w:r w:rsidR="003B24F1" w:rsidRPr="00F15B4E">
        <w:rPr>
          <w:rFonts w:ascii="Calibri" w:hAnsi="Calibri" w:cs="Arial"/>
          <w:sz w:val="22"/>
          <w:szCs w:val="22"/>
        </w:rPr>
        <w:t>’</w:t>
      </w:r>
      <w:r w:rsidRPr="00F15B4E">
        <w:rPr>
          <w:rFonts w:ascii="Calibri" w:hAnsi="Calibri" w:cs="Arial"/>
          <w:sz w:val="22"/>
          <w:szCs w:val="22"/>
        </w:rPr>
        <w:t>enfant et doit se terminer au plus tard 52 semaines après la naissance de l</w:t>
      </w:r>
      <w:r w:rsidR="003B24F1" w:rsidRPr="00F15B4E">
        <w:rPr>
          <w:rFonts w:ascii="Calibri" w:hAnsi="Calibri" w:cs="Arial"/>
          <w:sz w:val="22"/>
          <w:szCs w:val="22"/>
        </w:rPr>
        <w:t>’</w:t>
      </w:r>
      <w:r w:rsidRPr="00F15B4E">
        <w:rPr>
          <w:rFonts w:ascii="Calibri" w:hAnsi="Calibri" w:cs="Arial"/>
          <w:sz w:val="22"/>
          <w:szCs w:val="22"/>
        </w:rPr>
        <w:t>enfant.</w:t>
      </w:r>
    </w:p>
    <w:p w14:paraId="2A6A9287" w14:textId="77777777" w:rsidR="00A72D43" w:rsidRPr="00F15B4E" w:rsidRDefault="00A72D43" w:rsidP="00921B09">
      <w:pPr>
        <w:pStyle w:val="Corpsdetexte2"/>
        <w:spacing w:line="276" w:lineRule="auto"/>
        <w:ind w:left="900"/>
        <w:jc w:val="both"/>
        <w:rPr>
          <w:rFonts w:ascii="Calibri" w:hAnsi="Calibri" w:cs="Arial"/>
          <w:sz w:val="22"/>
          <w:szCs w:val="22"/>
        </w:rPr>
      </w:pPr>
    </w:p>
    <w:p w14:paraId="558406AE" w14:textId="77777777" w:rsidR="00921B09" w:rsidRPr="00F15B4E" w:rsidRDefault="00921B09" w:rsidP="00F15B4E">
      <w:pPr>
        <w:pStyle w:val="Bullet"/>
        <w:numPr>
          <w:ilvl w:val="2"/>
          <w:numId w:val="42"/>
        </w:numPr>
        <w:spacing w:line="276" w:lineRule="auto"/>
        <w:jc w:val="both"/>
        <w:outlineLvl w:val="2"/>
        <w:rPr>
          <w:rFonts w:ascii="Calibri" w:eastAsia="Arial Unicode MS" w:hAnsi="Calibri" w:cs="Arial"/>
          <w:b/>
          <w:kern w:val="28"/>
          <w:sz w:val="22"/>
          <w:szCs w:val="22"/>
        </w:rPr>
      </w:pPr>
      <w:bookmarkStart w:id="74" w:name="_Toc413913682"/>
      <w:r w:rsidRPr="00F15B4E">
        <w:rPr>
          <w:rFonts w:ascii="Calibri" w:eastAsia="Arial Unicode MS" w:hAnsi="Calibri" w:cs="Arial"/>
          <w:b/>
          <w:kern w:val="28"/>
          <w:sz w:val="22"/>
          <w:szCs w:val="22"/>
        </w:rPr>
        <w:t>Congé parental</w:t>
      </w:r>
      <w:bookmarkEnd w:id="74"/>
    </w:p>
    <w:p w14:paraId="45011F8C" w14:textId="17808D6D" w:rsidR="00921B09" w:rsidRPr="00F15B4E" w:rsidRDefault="00921B09" w:rsidP="00921B09">
      <w:pPr>
        <w:pStyle w:val="Corpsdetexte2"/>
        <w:spacing w:line="276" w:lineRule="auto"/>
        <w:ind w:left="900"/>
        <w:rPr>
          <w:rFonts w:ascii="Calibri" w:hAnsi="Calibri" w:cs="Arial"/>
          <w:sz w:val="22"/>
          <w:szCs w:val="22"/>
        </w:rPr>
      </w:pPr>
      <w:r w:rsidRPr="00F15B4E">
        <w:rPr>
          <w:rFonts w:ascii="Calibri" w:hAnsi="Calibri" w:cs="Arial"/>
          <w:sz w:val="22"/>
          <w:szCs w:val="22"/>
        </w:rPr>
        <w:t>Le père et la mère d’un nouveau-né ainsi que la personne qui adopte un enfant mineur ont droit à un congé parental sans salaire d’au plus 52 semaines continues.</w:t>
      </w:r>
    </w:p>
    <w:p w14:paraId="57240BA2" w14:textId="7EEEDD74" w:rsidR="00921B09" w:rsidRPr="00F15B4E" w:rsidRDefault="00921B09" w:rsidP="00921B09">
      <w:pPr>
        <w:pStyle w:val="Corpsdetexte2"/>
        <w:spacing w:line="276" w:lineRule="auto"/>
        <w:ind w:left="900"/>
        <w:rPr>
          <w:rFonts w:ascii="Calibri" w:hAnsi="Calibri" w:cs="Arial"/>
          <w:sz w:val="22"/>
          <w:szCs w:val="22"/>
        </w:rPr>
      </w:pPr>
      <w:r w:rsidRPr="00F15B4E">
        <w:rPr>
          <w:rFonts w:ascii="Calibri" w:hAnsi="Calibri" w:cs="Arial"/>
          <w:sz w:val="22"/>
          <w:szCs w:val="22"/>
        </w:rPr>
        <w:t>Ce congé s’ajoute au congé de maternité. Dans le cas du père, il s</w:t>
      </w:r>
      <w:r w:rsidR="003B24F1" w:rsidRPr="00F15B4E">
        <w:rPr>
          <w:rFonts w:ascii="Calibri" w:hAnsi="Calibri" w:cs="Arial"/>
          <w:sz w:val="22"/>
          <w:szCs w:val="22"/>
        </w:rPr>
        <w:t>’</w:t>
      </w:r>
      <w:r w:rsidRPr="00F15B4E">
        <w:rPr>
          <w:rFonts w:ascii="Calibri" w:hAnsi="Calibri" w:cs="Arial"/>
          <w:sz w:val="22"/>
          <w:szCs w:val="22"/>
        </w:rPr>
        <w:t>ajoute au congé de paternité d</w:t>
      </w:r>
      <w:r w:rsidR="003B24F1" w:rsidRPr="00F15B4E">
        <w:rPr>
          <w:rFonts w:ascii="Calibri" w:hAnsi="Calibri" w:cs="Arial"/>
          <w:sz w:val="22"/>
          <w:szCs w:val="22"/>
        </w:rPr>
        <w:t>’</w:t>
      </w:r>
      <w:r w:rsidRPr="00F15B4E">
        <w:rPr>
          <w:rFonts w:ascii="Calibri" w:hAnsi="Calibri" w:cs="Arial"/>
          <w:sz w:val="22"/>
          <w:szCs w:val="22"/>
        </w:rPr>
        <w:t>une durée de cinq semaines continues.</w:t>
      </w:r>
      <w:r w:rsidRPr="00F15B4E">
        <w:rPr>
          <w:rFonts w:ascii="Calibri" w:hAnsi="Calibri" w:cs="Arial"/>
          <w:sz w:val="22"/>
          <w:szCs w:val="22"/>
        </w:rPr>
        <w:br/>
      </w:r>
      <w:r w:rsidRPr="00F15B4E">
        <w:rPr>
          <w:rFonts w:ascii="Calibri" w:hAnsi="Calibri" w:cs="Arial"/>
          <w:sz w:val="22"/>
          <w:szCs w:val="22"/>
        </w:rPr>
        <w:br/>
        <w:t>Le congé parental ne peut commencer avant la semaine de la naissance.</w:t>
      </w:r>
    </w:p>
    <w:p w14:paraId="1CDF3486" w14:textId="5E303775" w:rsidR="00921B09" w:rsidRPr="00F15B4E" w:rsidRDefault="00921B09" w:rsidP="00921B09">
      <w:pPr>
        <w:pStyle w:val="Corpsdetexte2"/>
        <w:spacing w:line="276" w:lineRule="auto"/>
        <w:ind w:left="900"/>
        <w:jc w:val="both"/>
        <w:rPr>
          <w:rFonts w:ascii="Calibri" w:hAnsi="Calibri" w:cs="Arial"/>
          <w:sz w:val="22"/>
          <w:szCs w:val="22"/>
        </w:rPr>
      </w:pPr>
      <w:r w:rsidRPr="00F15B4E">
        <w:rPr>
          <w:rFonts w:ascii="Calibri" w:hAnsi="Calibri" w:cs="Arial"/>
          <w:sz w:val="22"/>
          <w:szCs w:val="22"/>
        </w:rPr>
        <w:t>Le congé parental peut être payé selon les modalités du Régime québécois d</w:t>
      </w:r>
      <w:r w:rsidR="003B24F1" w:rsidRPr="00F15B4E">
        <w:rPr>
          <w:rFonts w:ascii="Calibri" w:hAnsi="Calibri" w:cs="Arial"/>
          <w:sz w:val="22"/>
          <w:szCs w:val="22"/>
        </w:rPr>
        <w:t>’</w:t>
      </w:r>
      <w:r w:rsidRPr="00F15B4E">
        <w:rPr>
          <w:rFonts w:ascii="Calibri" w:hAnsi="Calibri" w:cs="Arial"/>
          <w:sz w:val="22"/>
          <w:szCs w:val="22"/>
        </w:rPr>
        <w:t>assurance parentale et être partagé entre le père et la mère.</w:t>
      </w:r>
    </w:p>
    <w:p w14:paraId="39EEB705" w14:textId="7ACC6B34" w:rsidR="00921B09" w:rsidRPr="00F15B4E" w:rsidRDefault="00921B09" w:rsidP="00921B09">
      <w:pPr>
        <w:pStyle w:val="Corpsdetexte2"/>
        <w:spacing w:line="276" w:lineRule="auto"/>
        <w:ind w:left="900"/>
        <w:jc w:val="both"/>
        <w:rPr>
          <w:rFonts w:ascii="Calibri" w:hAnsi="Calibri" w:cs="Arial"/>
          <w:sz w:val="22"/>
          <w:szCs w:val="22"/>
        </w:rPr>
      </w:pPr>
      <w:r w:rsidRPr="00F15B4E">
        <w:rPr>
          <w:rFonts w:ascii="Calibri" w:hAnsi="Calibri" w:cs="Arial"/>
          <w:sz w:val="22"/>
          <w:szCs w:val="22"/>
        </w:rPr>
        <w:t xml:space="preserve">Le congé parental ne peut être pris </w:t>
      </w:r>
      <w:r w:rsidR="007244E5" w:rsidRPr="00F15B4E">
        <w:rPr>
          <w:rFonts w:ascii="Calibri" w:hAnsi="Calibri" w:cs="Arial"/>
          <w:sz w:val="22"/>
          <w:szCs w:val="22"/>
        </w:rPr>
        <w:t>qu’</w:t>
      </w:r>
      <w:r w:rsidRPr="00F15B4E">
        <w:rPr>
          <w:rFonts w:ascii="Calibri" w:hAnsi="Calibri" w:cs="Arial"/>
          <w:sz w:val="22"/>
          <w:szCs w:val="22"/>
        </w:rPr>
        <w:t>après qu’un avis d’au moins trois semaines, indiquant la date de début du congé et celle du retour au travail, a été donné à Plastiques Plast.</w:t>
      </w:r>
    </w:p>
    <w:p w14:paraId="15F01974" w14:textId="0F3992B8" w:rsidR="00921B09" w:rsidRPr="00F15B4E" w:rsidRDefault="00921B09" w:rsidP="00921B09">
      <w:pPr>
        <w:pStyle w:val="Corpsdetexte2"/>
        <w:spacing w:line="276" w:lineRule="auto"/>
        <w:ind w:left="900"/>
        <w:jc w:val="both"/>
        <w:rPr>
          <w:rFonts w:ascii="Calibri" w:hAnsi="Calibri" w:cs="Arial"/>
          <w:sz w:val="22"/>
          <w:szCs w:val="22"/>
        </w:rPr>
      </w:pPr>
      <w:r w:rsidRPr="00F15B4E">
        <w:rPr>
          <w:rFonts w:ascii="Calibri" w:hAnsi="Calibri" w:cs="Arial"/>
          <w:sz w:val="22"/>
          <w:szCs w:val="22"/>
        </w:rPr>
        <w:lastRenderedPageBreak/>
        <w:t>À la fin du congé parental, l’entreprise doit réintégrer l’employé dans son poste habituel et lui donner le</w:t>
      </w:r>
      <w:r w:rsidR="004E53DB" w:rsidRPr="00F15B4E">
        <w:rPr>
          <w:rFonts w:ascii="Calibri" w:hAnsi="Calibri" w:cs="Arial"/>
          <w:sz w:val="22"/>
          <w:szCs w:val="22"/>
        </w:rPr>
        <w:t xml:space="preserve"> même</w:t>
      </w:r>
      <w:r w:rsidRPr="00F15B4E">
        <w:rPr>
          <w:rFonts w:ascii="Calibri" w:hAnsi="Calibri" w:cs="Arial"/>
          <w:sz w:val="22"/>
          <w:szCs w:val="22"/>
        </w:rPr>
        <w:t xml:space="preserve"> salaire et les mêmes avantages auxquels il aurait eu droit s’il était resté au travail.</w:t>
      </w:r>
    </w:p>
    <w:p w14:paraId="370D3A6D" w14:textId="77777777" w:rsidR="00921B09" w:rsidRPr="00F15B4E" w:rsidRDefault="00921B09" w:rsidP="00921B09">
      <w:pPr>
        <w:pStyle w:val="Corpsdetexte2"/>
        <w:spacing w:line="276" w:lineRule="auto"/>
        <w:ind w:left="900"/>
        <w:jc w:val="both"/>
        <w:rPr>
          <w:rFonts w:ascii="Calibri" w:hAnsi="Calibri" w:cs="Arial"/>
          <w:sz w:val="22"/>
          <w:szCs w:val="22"/>
        </w:rPr>
      </w:pPr>
      <w:r w:rsidRPr="00F15B4E">
        <w:rPr>
          <w:rFonts w:ascii="Calibri" w:hAnsi="Calibri" w:cs="Arial"/>
          <w:sz w:val="22"/>
          <w:szCs w:val="22"/>
        </w:rPr>
        <w:t>Par ailleurs, la participation du salarié aux régimes d’assurance collective et de retraite ne doit pas être affectée par son absence sous réserve qu’il acquitte régulièrement les cotisations exigibles à ces régimes et dont l’employeur assume sa part.</w:t>
      </w:r>
    </w:p>
    <w:p w14:paraId="118745C9" w14:textId="77777777" w:rsidR="00A72D43" w:rsidRPr="00F15B4E" w:rsidRDefault="00A72D43" w:rsidP="00921B09">
      <w:pPr>
        <w:pStyle w:val="Corpsdetexte2"/>
        <w:spacing w:line="276" w:lineRule="auto"/>
        <w:ind w:left="900"/>
        <w:jc w:val="both"/>
        <w:rPr>
          <w:rFonts w:ascii="Calibri" w:hAnsi="Calibri" w:cs="Arial"/>
          <w:sz w:val="22"/>
          <w:szCs w:val="22"/>
        </w:rPr>
      </w:pPr>
    </w:p>
    <w:p w14:paraId="0D8CEFDD" w14:textId="77777777" w:rsidR="00921B09" w:rsidRPr="00F15B4E" w:rsidRDefault="00921B09" w:rsidP="00F15B4E">
      <w:pPr>
        <w:pStyle w:val="Bullet"/>
        <w:numPr>
          <w:ilvl w:val="2"/>
          <w:numId w:val="42"/>
        </w:numPr>
        <w:spacing w:line="276" w:lineRule="auto"/>
        <w:jc w:val="both"/>
        <w:outlineLvl w:val="2"/>
        <w:rPr>
          <w:rFonts w:ascii="Calibri" w:eastAsia="Arial Unicode MS" w:hAnsi="Calibri" w:cs="Arial"/>
          <w:b/>
          <w:kern w:val="28"/>
          <w:sz w:val="22"/>
          <w:szCs w:val="22"/>
        </w:rPr>
      </w:pPr>
      <w:bookmarkStart w:id="75" w:name="_Toc413913683"/>
      <w:bookmarkStart w:id="76" w:name="_Toc204504122"/>
      <w:r w:rsidRPr="00F15B4E">
        <w:rPr>
          <w:rFonts w:ascii="Calibri" w:eastAsia="Arial Unicode MS" w:hAnsi="Calibri" w:cs="Arial"/>
          <w:b/>
          <w:kern w:val="28"/>
          <w:sz w:val="22"/>
          <w:szCs w:val="22"/>
        </w:rPr>
        <w:t>Congé pour raisons familiales</w:t>
      </w:r>
      <w:bookmarkEnd w:id="75"/>
      <w:r w:rsidRPr="00F15B4E">
        <w:rPr>
          <w:rFonts w:ascii="Calibri" w:eastAsia="Arial Unicode MS" w:hAnsi="Calibri" w:cs="Arial"/>
          <w:b/>
          <w:kern w:val="28"/>
          <w:sz w:val="22"/>
          <w:szCs w:val="22"/>
        </w:rPr>
        <w:t xml:space="preserve"> </w:t>
      </w:r>
      <w:bookmarkEnd w:id="76"/>
    </w:p>
    <w:p w14:paraId="72DA9B78" w14:textId="77777777" w:rsidR="00921B09" w:rsidRPr="00F15B4E" w:rsidRDefault="00921B09" w:rsidP="00921B09">
      <w:pPr>
        <w:pStyle w:val="Corpsdetexte2"/>
        <w:spacing w:line="276" w:lineRule="auto"/>
        <w:ind w:left="900"/>
        <w:jc w:val="both"/>
        <w:rPr>
          <w:rFonts w:ascii="Calibri" w:hAnsi="Calibri" w:cs="Arial"/>
          <w:sz w:val="22"/>
          <w:szCs w:val="22"/>
        </w:rPr>
      </w:pPr>
      <w:r w:rsidRPr="00F15B4E">
        <w:rPr>
          <w:rFonts w:ascii="Calibri" w:hAnsi="Calibri" w:cs="Arial"/>
          <w:sz w:val="22"/>
          <w:szCs w:val="22"/>
        </w:rPr>
        <w:t xml:space="preserve">Un salarié qui justifie de trois mois de service continu peut aussi s’absenter du travail, sans salaire, pendant une période d’au plus 12 semaines sur une période de 12 mois lorsque sa présence est requise auprès de son enfant, de son conjoint, de l’enfant de son conjoint, de son père, de sa mère, d’un frère, d’une </w:t>
      </w:r>
      <w:r w:rsidR="00002C49" w:rsidRPr="00F15B4E">
        <w:rPr>
          <w:rFonts w:ascii="Calibri" w:hAnsi="Calibri" w:cs="Arial"/>
          <w:sz w:val="22"/>
          <w:szCs w:val="22"/>
        </w:rPr>
        <w:t>sœur</w:t>
      </w:r>
      <w:r w:rsidRPr="00F15B4E">
        <w:rPr>
          <w:rFonts w:ascii="Calibri" w:hAnsi="Calibri" w:cs="Arial"/>
          <w:sz w:val="22"/>
          <w:szCs w:val="22"/>
        </w:rPr>
        <w:t xml:space="preserve"> ou de l’un de ses grands-parents en raison d’une grave maladie ou d’un grave accident. Il s’agit du congé de compassion.</w:t>
      </w:r>
    </w:p>
    <w:p w14:paraId="478B2E8C" w14:textId="2EBE54D1" w:rsidR="00921B09" w:rsidRPr="00F15B4E" w:rsidRDefault="00921B09" w:rsidP="00921B09">
      <w:pPr>
        <w:pStyle w:val="Corpsdetexte2"/>
        <w:spacing w:line="276" w:lineRule="auto"/>
        <w:ind w:left="900"/>
        <w:jc w:val="both"/>
        <w:rPr>
          <w:rFonts w:ascii="Calibri" w:hAnsi="Calibri" w:cs="Arial"/>
          <w:sz w:val="22"/>
          <w:szCs w:val="22"/>
        </w:rPr>
      </w:pPr>
      <w:r w:rsidRPr="00F15B4E">
        <w:rPr>
          <w:rFonts w:ascii="Calibri" w:hAnsi="Calibri" w:cs="Arial"/>
          <w:sz w:val="22"/>
          <w:szCs w:val="22"/>
        </w:rPr>
        <w:t>Dans tous les cas, le salarié doit aviser l’employeur de son absence le plus tôt possible et prendre les moyens raisonnables à sa disposition pour limiter la prise et la durée du congé.</w:t>
      </w:r>
    </w:p>
    <w:p w14:paraId="418596B0" w14:textId="77777777" w:rsidR="00921B09" w:rsidRPr="00F15B4E" w:rsidRDefault="00921B09" w:rsidP="00921B09">
      <w:pPr>
        <w:pStyle w:val="Corpsdetexte2"/>
        <w:spacing w:line="276" w:lineRule="auto"/>
        <w:ind w:left="900"/>
        <w:jc w:val="both"/>
        <w:rPr>
          <w:rFonts w:ascii="Calibri" w:hAnsi="Calibri" w:cs="Arial"/>
          <w:sz w:val="22"/>
          <w:szCs w:val="22"/>
        </w:rPr>
      </w:pPr>
      <w:r w:rsidRPr="00F15B4E">
        <w:rPr>
          <w:rFonts w:ascii="Calibri" w:hAnsi="Calibri" w:cs="Arial"/>
          <w:sz w:val="22"/>
          <w:szCs w:val="22"/>
        </w:rPr>
        <w:t>L’employé doit fournir un certificat médical, après deux jours d’absence, attestant la nécessité du congé de maladie, le diagnostic et la durée de ce congé. En cas de changement, le superviseur doit en être prévenu dans les plus brefs délais. Au retour d’un congé de maladie de plus de sept jours ou lors d’une intervention chirurgicale, l’employé doit présenter un certificat médical d’aptitude au travail.</w:t>
      </w:r>
    </w:p>
    <w:p w14:paraId="3CF2B202" w14:textId="77777777" w:rsidR="00A72D43" w:rsidRPr="00F15B4E" w:rsidRDefault="00A72D43" w:rsidP="00921B09">
      <w:pPr>
        <w:pStyle w:val="Corpsdetexte2"/>
        <w:spacing w:line="276" w:lineRule="auto"/>
        <w:ind w:left="900"/>
        <w:jc w:val="both"/>
        <w:rPr>
          <w:rFonts w:ascii="Calibri" w:hAnsi="Calibri" w:cs="Arial"/>
          <w:sz w:val="22"/>
          <w:szCs w:val="22"/>
        </w:rPr>
      </w:pPr>
    </w:p>
    <w:p w14:paraId="45A3C8EC" w14:textId="77777777" w:rsidR="00921B09" w:rsidRPr="00F15B4E" w:rsidRDefault="00A72D43" w:rsidP="006810BC">
      <w:pPr>
        <w:pStyle w:val="Titre1"/>
        <w:numPr>
          <w:ilvl w:val="0"/>
          <w:numId w:val="41"/>
        </w:numPr>
        <w:pBdr>
          <w:bottom w:val="single" w:sz="12" w:space="1" w:color="auto"/>
        </w:pBdr>
        <w:tabs>
          <w:tab w:val="clear" w:pos="540"/>
          <w:tab w:val="left" w:pos="426"/>
        </w:tabs>
        <w:ind w:left="426" w:hanging="426"/>
        <w:rPr>
          <w:rFonts w:asciiTheme="minorHAnsi" w:hAnsiTheme="minorHAnsi" w:cs="Arial"/>
          <w:smallCaps w:val="0"/>
          <w:sz w:val="22"/>
          <w:szCs w:val="22"/>
        </w:rPr>
      </w:pPr>
      <w:bookmarkStart w:id="77" w:name="_Toc413912678"/>
      <w:bookmarkStart w:id="78" w:name="_Toc413912734"/>
      <w:bookmarkStart w:id="79" w:name="_Toc413913684"/>
      <w:r w:rsidRPr="00F15B4E">
        <w:rPr>
          <w:rFonts w:asciiTheme="minorHAnsi" w:hAnsiTheme="minorHAnsi" w:cs="Arial"/>
          <w:bCs/>
          <w:smallCaps w:val="0"/>
          <w:sz w:val="22"/>
          <w:szCs w:val="22"/>
        </w:rPr>
        <w:t>Rémunération</w:t>
      </w:r>
      <w:bookmarkEnd w:id="77"/>
      <w:bookmarkEnd w:id="78"/>
      <w:bookmarkEnd w:id="79"/>
    </w:p>
    <w:p w14:paraId="375FE98A" w14:textId="77777777" w:rsidR="00A72D43" w:rsidRPr="00F15B4E" w:rsidRDefault="00413631" w:rsidP="00F15B4E">
      <w:pPr>
        <w:pStyle w:val="Titre2"/>
        <w:rPr>
          <w:rFonts w:asciiTheme="minorHAnsi" w:hAnsiTheme="minorHAnsi" w:cs="Arial"/>
          <w:smallCaps w:val="0"/>
          <w:sz w:val="22"/>
          <w:szCs w:val="22"/>
        </w:rPr>
      </w:pPr>
      <w:bookmarkStart w:id="80" w:name="_Toc413912679"/>
      <w:bookmarkStart w:id="81" w:name="_Toc413912735"/>
      <w:bookmarkStart w:id="82" w:name="_Toc413913685"/>
      <w:r w:rsidRPr="00F15B4E">
        <w:rPr>
          <w:rFonts w:asciiTheme="minorHAnsi" w:hAnsiTheme="minorHAnsi" w:cs="Arial"/>
          <w:smallCaps w:val="0"/>
          <w:sz w:val="22"/>
          <w:szCs w:val="22"/>
        </w:rPr>
        <w:t xml:space="preserve">6.1 </w:t>
      </w:r>
      <w:r w:rsidR="00A72D43" w:rsidRPr="00F15B4E">
        <w:rPr>
          <w:rFonts w:asciiTheme="minorHAnsi" w:hAnsiTheme="minorHAnsi" w:cs="Arial"/>
          <w:smallCaps w:val="0"/>
          <w:sz w:val="22"/>
          <w:szCs w:val="22"/>
        </w:rPr>
        <w:t>Versement</w:t>
      </w:r>
      <w:bookmarkEnd w:id="80"/>
      <w:bookmarkEnd w:id="81"/>
      <w:bookmarkEnd w:id="82"/>
    </w:p>
    <w:p w14:paraId="758F2ADF" w14:textId="6A3CF8B2" w:rsidR="00A72D43" w:rsidRPr="00F15B4E" w:rsidRDefault="00A72D43" w:rsidP="00A72D43">
      <w:pPr>
        <w:pStyle w:val="Corpsdetexte2"/>
        <w:spacing w:before="120" w:line="276" w:lineRule="auto"/>
        <w:ind w:left="540"/>
        <w:jc w:val="both"/>
        <w:rPr>
          <w:rFonts w:ascii="Calibri" w:hAnsi="Calibri" w:cs="Arial"/>
          <w:sz w:val="22"/>
          <w:szCs w:val="22"/>
        </w:rPr>
      </w:pPr>
      <w:r w:rsidRPr="00F15B4E">
        <w:rPr>
          <w:rFonts w:ascii="Calibri" w:hAnsi="Calibri" w:cs="Arial"/>
          <w:sz w:val="22"/>
          <w:szCs w:val="22"/>
        </w:rPr>
        <w:t xml:space="preserve">L’employé doit fournir un spécimen de chèque afin que Plastiques Plast </w:t>
      </w:r>
      <w:proofErr w:type="spellStart"/>
      <w:r w:rsidRPr="00F15B4E">
        <w:rPr>
          <w:rFonts w:ascii="Calibri" w:hAnsi="Calibri" w:cs="Arial"/>
          <w:sz w:val="22"/>
          <w:szCs w:val="22"/>
        </w:rPr>
        <w:t>inc.</w:t>
      </w:r>
      <w:proofErr w:type="spellEnd"/>
      <w:r w:rsidRPr="00F15B4E">
        <w:rPr>
          <w:rFonts w:ascii="Calibri" w:hAnsi="Calibri" w:cs="Arial"/>
          <w:sz w:val="22"/>
          <w:szCs w:val="22"/>
        </w:rPr>
        <w:t xml:space="preserve"> dépose sa paie dans son compte bancaire. La rémunération s’effectue </w:t>
      </w:r>
      <w:r w:rsidR="00BC6376" w:rsidRPr="00F15B4E">
        <w:rPr>
          <w:rFonts w:ascii="Calibri" w:hAnsi="Calibri" w:cs="Arial"/>
          <w:sz w:val="22"/>
          <w:szCs w:val="22"/>
        </w:rPr>
        <w:t xml:space="preserve">toutes les </w:t>
      </w:r>
      <w:r w:rsidRPr="00F15B4E">
        <w:rPr>
          <w:rFonts w:ascii="Calibri" w:hAnsi="Calibri" w:cs="Arial"/>
          <w:sz w:val="22"/>
          <w:szCs w:val="22"/>
        </w:rPr>
        <w:t>2 semaines et un talon de paie est remis à l’employé par le responsable d’atelier. Lors d’un changement de compte bancaire, l’employé doit en aviser le service de la paie 2 semaines à l’avance en remettant un nouveau spécimen de chèque à son responsable d’atelier.</w:t>
      </w:r>
    </w:p>
    <w:p w14:paraId="106CA1C1" w14:textId="77777777" w:rsidR="00D1468C" w:rsidRPr="00F15B4E" w:rsidRDefault="00D1468C" w:rsidP="00A72D43">
      <w:pPr>
        <w:pStyle w:val="Corpsdetexte2"/>
        <w:spacing w:before="120" w:line="276" w:lineRule="auto"/>
        <w:ind w:left="540"/>
        <w:jc w:val="both"/>
        <w:rPr>
          <w:rFonts w:ascii="Calibri" w:hAnsi="Calibri" w:cs="Arial"/>
          <w:sz w:val="22"/>
          <w:szCs w:val="22"/>
        </w:rPr>
      </w:pPr>
    </w:p>
    <w:p w14:paraId="32861C97" w14:textId="77777777" w:rsidR="00A72D43" w:rsidRPr="00F15B4E" w:rsidRDefault="00413631" w:rsidP="00F15B4E">
      <w:pPr>
        <w:pStyle w:val="Titre2"/>
        <w:rPr>
          <w:rFonts w:asciiTheme="minorHAnsi" w:hAnsiTheme="minorHAnsi" w:cs="Arial"/>
          <w:smallCaps w:val="0"/>
          <w:sz w:val="22"/>
          <w:szCs w:val="22"/>
        </w:rPr>
      </w:pPr>
      <w:bookmarkStart w:id="83" w:name="_Toc413912680"/>
      <w:bookmarkStart w:id="84" w:name="_Toc413912736"/>
      <w:bookmarkStart w:id="85" w:name="_Toc413913686"/>
      <w:r w:rsidRPr="00F15B4E">
        <w:rPr>
          <w:rFonts w:asciiTheme="minorHAnsi" w:hAnsiTheme="minorHAnsi" w:cs="Arial"/>
          <w:smallCaps w:val="0"/>
          <w:sz w:val="22"/>
          <w:szCs w:val="22"/>
        </w:rPr>
        <w:lastRenderedPageBreak/>
        <w:t xml:space="preserve">6.2 </w:t>
      </w:r>
      <w:r w:rsidR="00A72D43" w:rsidRPr="00F15B4E">
        <w:rPr>
          <w:rFonts w:asciiTheme="minorHAnsi" w:hAnsiTheme="minorHAnsi" w:cs="Arial"/>
          <w:smallCaps w:val="0"/>
          <w:sz w:val="22"/>
          <w:szCs w:val="22"/>
        </w:rPr>
        <w:t>Taux de salaires et primes (cette grille est révisée annuellement)</w:t>
      </w:r>
      <w:bookmarkEnd w:id="83"/>
      <w:bookmarkEnd w:id="84"/>
      <w:bookmarkEnd w:id="85"/>
    </w:p>
    <w:tbl>
      <w:tblPr>
        <w:tblW w:w="8280" w:type="dxa"/>
        <w:tblInd w:w="133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left w:w="70" w:type="dxa"/>
          <w:right w:w="70" w:type="dxa"/>
        </w:tblCellMar>
        <w:tblLook w:val="00A0" w:firstRow="1" w:lastRow="0" w:firstColumn="1" w:lastColumn="0" w:noHBand="0" w:noVBand="0"/>
      </w:tblPr>
      <w:tblGrid>
        <w:gridCol w:w="5580"/>
        <w:gridCol w:w="2700"/>
      </w:tblGrid>
      <w:tr w:rsidR="00A72D43" w:rsidRPr="00F15B4E" w14:paraId="3D96C28D" w14:textId="77777777" w:rsidTr="00413631">
        <w:trPr>
          <w:trHeight w:val="376"/>
        </w:trPr>
        <w:tc>
          <w:tcPr>
            <w:tcW w:w="5580" w:type="dxa"/>
            <w:tcBorders>
              <w:top w:val="single" w:sz="6" w:space="0" w:color="auto"/>
              <w:left w:val="single" w:sz="6" w:space="0" w:color="auto"/>
              <w:bottom w:val="single" w:sz="6" w:space="0" w:color="auto"/>
              <w:right w:val="single" w:sz="6" w:space="0" w:color="auto"/>
            </w:tcBorders>
            <w:shd w:val="clear" w:color="auto" w:fill="E6E6E6"/>
            <w:vAlign w:val="center"/>
          </w:tcPr>
          <w:p w14:paraId="5E039E87" w14:textId="77777777" w:rsidR="00A72D43" w:rsidRPr="00F15B4E" w:rsidRDefault="00A72D43" w:rsidP="00413631">
            <w:pPr>
              <w:pStyle w:val="Corpsdetexte3"/>
              <w:spacing w:before="120" w:after="120" w:line="276" w:lineRule="auto"/>
              <w:ind w:left="0"/>
              <w:jc w:val="center"/>
              <w:rPr>
                <w:rFonts w:ascii="Calibri" w:hAnsi="Calibri" w:cs="Arial"/>
                <w:b/>
                <w:bCs/>
                <w:sz w:val="22"/>
                <w:szCs w:val="22"/>
              </w:rPr>
            </w:pPr>
            <w:r w:rsidRPr="00F15B4E">
              <w:rPr>
                <w:rFonts w:ascii="Calibri" w:hAnsi="Calibri" w:cs="Arial"/>
                <w:b/>
                <w:bCs/>
                <w:sz w:val="22"/>
                <w:szCs w:val="22"/>
              </w:rPr>
              <w:t>Postes de travail</w:t>
            </w:r>
          </w:p>
        </w:tc>
        <w:tc>
          <w:tcPr>
            <w:tcW w:w="2700" w:type="dxa"/>
            <w:tcBorders>
              <w:top w:val="single" w:sz="6" w:space="0" w:color="auto"/>
              <w:left w:val="single" w:sz="6" w:space="0" w:color="auto"/>
              <w:bottom w:val="single" w:sz="6" w:space="0" w:color="auto"/>
              <w:right w:val="single" w:sz="6" w:space="0" w:color="auto"/>
            </w:tcBorders>
            <w:shd w:val="clear" w:color="auto" w:fill="E6E6E6"/>
            <w:vAlign w:val="center"/>
          </w:tcPr>
          <w:p w14:paraId="4BE57A6F" w14:textId="77777777" w:rsidR="00A72D43" w:rsidRPr="00F15B4E" w:rsidRDefault="00A72D43" w:rsidP="00413631">
            <w:pPr>
              <w:pStyle w:val="Corpsdetexte3"/>
              <w:spacing w:before="120" w:after="120" w:line="276" w:lineRule="auto"/>
              <w:ind w:left="0"/>
              <w:jc w:val="center"/>
              <w:rPr>
                <w:rFonts w:ascii="Calibri" w:hAnsi="Calibri" w:cs="Arial"/>
                <w:b/>
                <w:bCs/>
                <w:sz w:val="22"/>
                <w:szCs w:val="22"/>
              </w:rPr>
            </w:pPr>
            <w:r w:rsidRPr="00F15B4E">
              <w:rPr>
                <w:rFonts w:ascii="Calibri" w:hAnsi="Calibri" w:cs="Arial"/>
                <w:b/>
                <w:bCs/>
                <w:sz w:val="22"/>
                <w:szCs w:val="22"/>
              </w:rPr>
              <w:t>Taux horaire</w:t>
            </w:r>
          </w:p>
        </w:tc>
      </w:tr>
      <w:tr w:rsidR="00A72D43" w:rsidRPr="00F15B4E" w14:paraId="409982FE" w14:textId="77777777" w:rsidTr="00413631">
        <w:trPr>
          <w:trHeight w:val="510"/>
        </w:trPr>
        <w:tc>
          <w:tcPr>
            <w:tcW w:w="5580" w:type="dxa"/>
            <w:tcBorders>
              <w:top w:val="single" w:sz="6" w:space="0" w:color="auto"/>
              <w:left w:val="single" w:sz="6" w:space="0" w:color="auto"/>
              <w:bottom w:val="single" w:sz="6" w:space="0" w:color="auto"/>
              <w:right w:val="single" w:sz="6" w:space="0" w:color="auto"/>
            </w:tcBorders>
            <w:vAlign w:val="center"/>
          </w:tcPr>
          <w:p w14:paraId="5BB266F9" w14:textId="77777777" w:rsidR="00A72D43" w:rsidRPr="00F15B4E" w:rsidRDefault="00A72D43" w:rsidP="00413631">
            <w:pPr>
              <w:pStyle w:val="Corpsdetexte3"/>
              <w:spacing w:before="120" w:after="120" w:line="276" w:lineRule="auto"/>
              <w:ind w:left="1412"/>
              <w:rPr>
                <w:rFonts w:ascii="Calibri" w:hAnsi="Calibri" w:cs="Arial"/>
                <w:sz w:val="22"/>
                <w:szCs w:val="22"/>
              </w:rPr>
            </w:pPr>
            <w:r w:rsidRPr="00F15B4E">
              <w:rPr>
                <w:rFonts w:ascii="Calibri" w:hAnsi="Calibri" w:cs="Arial"/>
                <w:sz w:val="22"/>
                <w:szCs w:val="22"/>
              </w:rPr>
              <w:t>Opérateur de chariot élévateur</w:t>
            </w:r>
          </w:p>
        </w:tc>
        <w:tc>
          <w:tcPr>
            <w:tcW w:w="2700" w:type="dxa"/>
            <w:tcBorders>
              <w:top w:val="single" w:sz="6" w:space="0" w:color="auto"/>
              <w:left w:val="single" w:sz="6" w:space="0" w:color="auto"/>
              <w:bottom w:val="single" w:sz="6" w:space="0" w:color="auto"/>
              <w:right w:val="single" w:sz="6" w:space="0" w:color="auto"/>
            </w:tcBorders>
            <w:vAlign w:val="center"/>
          </w:tcPr>
          <w:p w14:paraId="662550CC" w14:textId="401DA95E" w:rsidR="00A72D43" w:rsidRPr="00F15B4E" w:rsidRDefault="00A72D43" w:rsidP="00413631">
            <w:pPr>
              <w:pStyle w:val="Corpsdetexte3"/>
              <w:spacing w:before="120" w:after="120" w:line="276" w:lineRule="auto"/>
              <w:ind w:left="0"/>
              <w:jc w:val="center"/>
              <w:rPr>
                <w:rFonts w:ascii="Calibri" w:hAnsi="Calibri" w:cs="Arial"/>
                <w:sz w:val="22"/>
                <w:szCs w:val="22"/>
              </w:rPr>
            </w:pPr>
            <w:r w:rsidRPr="00F15B4E">
              <w:rPr>
                <w:rFonts w:ascii="Calibri" w:hAnsi="Calibri" w:cs="Arial"/>
                <w:sz w:val="22"/>
                <w:szCs w:val="22"/>
              </w:rPr>
              <w:t>15,00</w:t>
            </w:r>
            <w:r w:rsidR="00E0775A" w:rsidRPr="00F15B4E">
              <w:rPr>
                <w:rFonts w:ascii="Calibri" w:hAnsi="Calibri" w:cs="Arial"/>
                <w:sz w:val="22"/>
                <w:szCs w:val="22"/>
              </w:rPr>
              <w:t> </w:t>
            </w:r>
            <w:r w:rsidRPr="00F15B4E">
              <w:rPr>
                <w:rFonts w:ascii="Calibri" w:hAnsi="Calibri" w:cs="Arial"/>
                <w:sz w:val="22"/>
                <w:szCs w:val="22"/>
              </w:rPr>
              <w:t>$</w:t>
            </w:r>
          </w:p>
        </w:tc>
      </w:tr>
      <w:tr w:rsidR="00A72D43" w:rsidRPr="00F15B4E" w14:paraId="4550F268" w14:textId="77777777" w:rsidTr="00413631">
        <w:trPr>
          <w:trHeight w:val="510"/>
        </w:trPr>
        <w:tc>
          <w:tcPr>
            <w:tcW w:w="5580" w:type="dxa"/>
            <w:tcBorders>
              <w:top w:val="single" w:sz="6" w:space="0" w:color="auto"/>
              <w:left w:val="single" w:sz="6" w:space="0" w:color="auto"/>
              <w:bottom w:val="single" w:sz="6" w:space="0" w:color="auto"/>
              <w:right w:val="single" w:sz="6" w:space="0" w:color="auto"/>
            </w:tcBorders>
            <w:vAlign w:val="bottom"/>
          </w:tcPr>
          <w:p w14:paraId="5C431ECB" w14:textId="77777777" w:rsidR="00A72D43" w:rsidRPr="00F15B4E" w:rsidRDefault="00A72D43" w:rsidP="00413631">
            <w:pPr>
              <w:pStyle w:val="Corpsdetexte3"/>
              <w:spacing w:before="120" w:after="120" w:line="276" w:lineRule="auto"/>
              <w:ind w:left="1412"/>
              <w:rPr>
                <w:rFonts w:ascii="Calibri" w:hAnsi="Calibri" w:cs="Arial"/>
                <w:sz w:val="22"/>
                <w:szCs w:val="22"/>
              </w:rPr>
            </w:pPr>
            <w:r w:rsidRPr="00F15B4E">
              <w:rPr>
                <w:rFonts w:ascii="Calibri" w:hAnsi="Calibri" w:cs="Arial"/>
                <w:sz w:val="22"/>
                <w:szCs w:val="22"/>
              </w:rPr>
              <w:t xml:space="preserve">Opérateur </w:t>
            </w:r>
          </w:p>
        </w:tc>
        <w:tc>
          <w:tcPr>
            <w:tcW w:w="2700" w:type="dxa"/>
            <w:tcBorders>
              <w:top w:val="single" w:sz="6" w:space="0" w:color="auto"/>
              <w:left w:val="single" w:sz="6" w:space="0" w:color="auto"/>
              <w:bottom w:val="single" w:sz="6" w:space="0" w:color="auto"/>
              <w:right w:val="single" w:sz="6" w:space="0" w:color="auto"/>
            </w:tcBorders>
            <w:vAlign w:val="bottom"/>
          </w:tcPr>
          <w:p w14:paraId="16012764" w14:textId="4CF759C8" w:rsidR="00A72D43" w:rsidRPr="00F15B4E" w:rsidRDefault="00A72D43" w:rsidP="00413631">
            <w:pPr>
              <w:pStyle w:val="Corpsdetexte3"/>
              <w:spacing w:before="120" w:after="120" w:line="276" w:lineRule="auto"/>
              <w:ind w:left="0"/>
              <w:jc w:val="center"/>
              <w:rPr>
                <w:rFonts w:ascii="Calibri" w:hAnsi="Calibri" w:cs="Arial"/>
                <w:sz w:val="22"/>
                <w:szCs w:val="22"/>
              </w:rPr>
            </w:pPr>
            <w:r w:rsidRPr="00F15B4E">
              <w:rPr>
                <w:rFonts w:ascii="Calibri" w:hAnsi="Calibri" w:cs="Arial"/>
                <w:sz w:val="22"/>
                <w:szCs w:val="22"/>
              </w:rPr>
              <w:t>17,25</w:t>
            </w:r>
            <w:r w:rsidR="00E0775A" w:rsidRPr="00F15B4E">
              <w:rPr>
                <w:rFonts w:ascii="Calibri" w:hAnsi="Calibri" w:cs="Arial"/>
                <w:sz w:val="22"/>
                <w:szCs w:val="22"/>
              </w:rPr>
              <w:t> </w:t>
            </w:r>
            <w:r w:rsidRPr="00F15B4E">
              <w:rPr>
                <w:rFonts w:ascii="Calibri" w:hAnsi="Calibri" w:cs="Arial"/>
                <w:sz w:val="22"/>
                <w:szCs w:val="22"/>
              </w:rPr>
              <w:t>$</w:t>
            </w:r>
          </w:p>
        </w:tc>
      </w:tr>
      <w:tr w:rsidR="00A72D43" w:rsidRPr="00F15B4E" w14:paraId="6A63217E" w14:textId="77777777" w:rsidTr="00413631">
        <w:trPr>
          <w:trHeight w:val="332"/>
        </w:trPr>
        <w:tc>
          <w:tcPr>
            <w:tcW w:w="5580" w:type="dxa"/>
            <w:tcBorders>
              <w:top w:val="single" w:sz="6" w:space="0" w:color="auto"/>
              <w:left w:val="single" w:sz="6" w:space="0" w:color="auto"/>
              <w:bottom w:val="single" w:sz="6" w:space="0" w:color="auto"/>
              <w:right w:val="single" w:sz="6" w:space="0" w:color="auto"/>
            </w:tcBorders>
            <w:vAlign w:val="bottom"/>
          </w:tcPr>
          <w:p w14:paraId="4D7059C5" w14:textId="77777777" w:rsidR="00A72D43" w:rsidRPr="00F15B4E" w:rsidRDefault="00A72D43" w:rsidP="00413631">
            <w:pPr>
              <w:pStyle w:val="Corpsdetexte3"/>
              <w:spacing w:before="120" w:after="120" w:line="276" w:lineRule="auto"/>
              <w:ind w:left="1412"/>
              <w:rPr>
                <w:rFonts w:ascii="Calibri" w:hAnsi="Calibri" w:cs="Arial"/>
                <w:sz w:val="22"/>
                <w:szCs w:val="22"/>
              </w:rPr>
            </w:pPr>
            <w:r w:rsidRPr="00F15B4E">
              <w:rPr>
                <w:rFonts w:ascii="Calibri" w:hAnsi="Calibri" w:cs="Arial"/>
                <w:sz w:val="22"/>
                <w:szCs w:val="22"/>
              </w:rPr>
              <w:t>Inspecteur à la qualité</w:t>
            </w:r>
          </w:p>
        </w:tc>
        <w:tc>
          <w:tcPr>
            <w:tcW w:w="2700" w:type="dxa"/>
            <w:tcBorders>
              <w:top w:val="single" w:sz="6" w:space="0" w:color="auto"/>
              <w:left w:val="single" w:sz="6" w:space="0" w:color="auto"/>
              <w:bottom w:val="single" w:sz="6" w:space="0" w:color="auto"/>
              <w:right w:val="single" w:sz="6" w:space="0" w:color="auto"/>
            </w:tcBorders>
            <w:vAlign w:val="bottom"/>
          </w:tcPr>
          <w:p w14:paraId="6A30BA2C" w14:textId="483C374E" w:rsidR="00A72D43" w:rsidRPr="00F15B4E" w:rsidRDefault="00A72D43" w:rsidP="00413631">
            <w:pPr>
              <w:pStyle w:val="Corpsdetexte3"/>
              <w:spacing w:before="120" w:after="120" w:line="276" w:lineRule="auto"/>
              <w:ind w:left="0"/>
              <w:jc w:val="center"/>
              <w:rPr>
                <w:rFonts w:ascii="Calibri" w:hAnsi="Calibri" w:cs="Arial"/>
                <w:sz w:val="22"/>
                <w:szCs w:val="22"/>
              </w:rPr>
            </w:pPr>
            <w:r w:rsidRPr="00F15B4E">
              <w:rPr>
                <w:rFonts w:ascii="Calibri" w:hAnsi="Calibri" w:cs="Arial"/>
                <w:sz w:val="22"/>
                <w:szCs w:val="22"/>
              </w:rPr>
              <w:t>17,00</w:t>
            </w:r>
            <w:r w:rsidR="00E0775A" w:rsidRPr="00F15B4E">
              <w:rPr>
                <w:rFonts w:ascii="Calibri" w:hAnsi="Calibri" w:cs="Arial"/>
                <w:sz w:val="22"/>
                <w:szCs w:val="22"/>
              </w:rPr>
              <w:t> </w:t>
            </w:r>
            <w:r w:rsidRPr="00F15B4E">
              <w:rPr>
                <w:rFonts w:ascii="Calibri" w:hAnsi="Calibri" w:cs="Arial"/>
                <w:sz w:val="22"/>
                <w:szCs w:val="22"/>
              </w:rPr>
              <w:t>$</w:t>
            </w:r>
          </w:p>
        </w:tc>
      </w:tr>
    </w:tbl>
    <w:p w14:paraId="7808D41C" w14:textId="77777777" w:rsidR="00002C49" w:rsidRPr="00F15B4E" w:rsidRDefault="00002C49" w:rsidP="00A72D43">
      <w:pPr>
        <w:pStyle w:val="Corpsdetexte2"/>
        <w:spacing w:before="120" w:line="276" w:lineRule="auto"/>
        <w:ind w:left="540"/>
        <w:jc w:val="both"/>
        <w:rPr>
          <w:rFonts w:ascii="Calibri" w:hAnsi="Calibri" w:cs="Arial"/>
          <w:sz w:val="22"/>
          <w:szCs w:val="22"/>
        </w:rPr>
      </w:pPr>
    </w:p>
    <w:p w14:paraId="05BE2140" w14:textId="4D029985" w:rsidR="00A72D43" w:rsidRPr="00F15B4E" w:rsidRDefault="00A72D43" w:rsidP="00A72D43">
      <w:pPr>
        <w:pStyle w:val="Corpsdetexte2"/>
        <w:spacing w:before="120" w:line="276" w:lineRule="auto"/>
        <w:ind w:left="540"/>
        <w:jc w:val="both"/>
        <w:rPr>
          <w:rFonts w:ascii="Calibri" w:hAnsi="Calibri" w:cs="Arial"/>
          <w:sz w:val="22"/>
          <w:szCs w:val="22"/>
        </w:rPr>
      </w:pPr>
      <w:r w:rsidRPr="00F15B4E">
        <w:rPr>
          <w:rFonts w:ascii="Calibri" w:hAnsi="Calibri" w:cs="Arial"/>
          <w:sz w:val="22"/>
          <w:szCs w:val="22"/>
        </w:rPr>
        <w:t>Un employé nouvellement embauché obtiendra 85</w:t>
      </w:r>
      <w:r w:rsidR="00D83696" w:rsidRPr="00F15B4E">
        <w:rPr>
          <w:rFonts w:ascii="Calibri" w:hAnsi="Calibri" w:cs="Arial"/>
          <w:sz w:val="22"/>
          <w:szCs w:val="22"/>
        </w:rPr>
        <w:t> </w:t>
      </w:r>
      <w:r w:rsidRPr="00F15B4E">
        <w:rPr>
          <w:rFonts w:ascii="Calibri" w:hAnsi="Calibri" w:cs="Arial"/>
          <w:sz w:val="22"/>
          <w:szCs w:val="22"/>
        </w:rPr>
        <w:t>% du taux horaire du poste durant la période d’essai</w:t>
      </w:r>
      <w:r w:rsidR="00D83696" w:rsidRPr="00F15B4E">
        <w:rPr>
          <w:rFonts w:ascii="Calibri" w:hAnsi="Calibri" w:cs="Arial"/>
          <w:sz w:val="22"/>
          <w:szCs w:val="22"/>
        </w:rPr>
        <w:t>,</w:t>
      </w:r>
      <w:r w:rsidRPr="00F15B4E">
        <w:rPr>
          <w:rFonts w:ascii="Calibri" w:hAnsi="Calibri" w:cs="Arial"/>
          <w:sz w:val="22"/>
          <w:szCs w:val="22"/>
        </w:rPr>
        <w:t xml:space="preserve"> soit 90 jours travaillés.</w:t>
      </w:r>
    </w:p>
    <w:p w14:paraId="6A0E3717" w14:textId="77777777" w:rsidR="00A72D43" w:rsidRPr="00F15B4E" w:rsidRDefault="00A72D43" w:rsidP="00A72D43">
      <w:pPr>
        <w:pStyle w:val="Titre2"/>
        <w:spacing w:after="120" w:line="276" w:lineRule="auto"/>
        <w:jc w:val="both"/>
        <w:rPr>
          <w:rFonts w:ascii="Calibri" w:hAnsi="Calibri" w:cs="Arial"/>
          <w:smallCaps w:val="0"/>
          <w:sz w:val="22"/>
          <w:szCs w:val="22"/>
        </w:rPr>
      </w:pPr>
    </w:p>
    <w:p w14:paraId="3E6458F4" w14:textId="77777777" w:rsidR="00A72D43" w:rsidRPr="00F15B4E" w:rsidRDefault="00413631" w:rsidP="00F15B4E">
      <w:pPr>
        <w:pStyle w:val="Titre2"/>
        <w:rPr>
          <w:rFonts w:asciiTheme="minorHAnsi" w:hAnsiTheme="minorHAnsi" w:cs="Arial"/>
          <w:smallCaps w:val="0"/>
          <w:sz w:val="22"/>
          <w:szCs w:val="22"/>
        </w:rPr>
      </w:pPr>
      <w:bookmarkStart w:id="86" w:name="_Toc413912681"/>
      <w:bookmarkStart w:id="87" w:name="_Toc413912737"/>
      <w:bookmarkStart w:id="88" w:name="_Toc413913687"/>
      <w:r w:rsidRPr="00F15B4E">
        <w:rPr>
          <w:rFonts w:asciiTheme="minorHAnsi" w:hAnsiTheme="minorHAnsi" w:cs="Arial"/>
          <w:smallCaps w:val="0"/>
          <w:sz w:val="22"/>
          <w:szCs w:val="22"/>
        </w:rPr>
        <w:t xml:space="preserve">6.3 </w:t>
      </w:r>
      <w:r w:rsidR="00A72D43" w:rsidRPr="00F15B4E">
        <w:rPr>
          <w:rFonts w:asciiTheme="minorHAnsi" w:hAnsiTheme="minorHAnsi" w:cs="Arial"/>
          <w:smallCaps w:val="0"/>
          <w:sz w:val="22"/>
          <w:szCs w:val="22"/>
        </w:rPr>
        <w:t>Prime de soir et de nuit</w:t>
      </w:r>
      <w:bookmarkEnd w:id="86"/>
      <w:bookmarkEnd w:id="87"/>
      <w:bookmarkEnd w:id="88"/>
      <w:r w:rsidR="00A72D43" w:rsidRPr="00F15B4E">
        <w:rPr>
          <w:rFonts w:asciiTheme="minorHAnsi" w:hAnsiTheme="minorHAnsi" w:cs="Arial"/>
          <w:smallCaps w:val="0"/>
          <w:sz w:val="22"/>
          <w:szCs w:val="22"/>
        </w:rPr>
        <w:t xml:space="preserve">  </w:t>
      </w:r>
    </w:p>
    <w:p w14:paraId="2AB55C30" w14:textId="77C853DC" w:rsidR="00A72D43" w:rsidRPr="00F15B4E" w:rsidRDefault="00A72D43" w:rsidP="00A72D43">
      <w:pPr>
        <w:pStyle w:val="Corpsdetexte3"/>
        <w:spacing w:after="0" w:line="276" w:lineRule="auto"/>
        <w:jc w:val="both"/>
        <w:rPr>
          <w:rFonts w:ascii="Calibri" w:hAnsi="Calibri" w:cs="Arial"/>
          <w:sz w:val="22"/>
          <w:szCs w:val="22"/>
        </w:rPr>
      </w:pPr>
      <w:r w:rsidRPr="00F15B4E">
        <w:rPr>
          <w:rFonts w:ascii="Calibri" w:hAnsi="Calibri" w:cs="Arial"/>
          <w:sz w:val="22"/>
          <w:szCs w:val="22"/>
        </w:rPr>
        <w:t>Prime de soir : 0,60</w:t>
      </w:r>
      <w:r w:rsidR="00D83696" w:rsidRPr="00F15B4E">
        <w:rPr>
          <w:rFonts w:ascii="Calibri" w:hAnsi="Calibri" w:cs="Arial"/>
          <w:sz w:val="22"/>
          <w:szCs w:val="22"/>
        </w:rPr>
        <w:t> </w:t>
      </w:r>
      <w:r w:rsidRPr="00F15B4E">
        <w:rPr>
          <w:rFonts w:ascii="Calibri" w:hAnsi="Calibri" w:cs="Arial"/>
          <w:sz w:val="22"/>
          <w:szCs w:val="22"/>
        </w:rPr>
        <w:t>$/heure</w:t>
      </w:r>
    </w:p>
    <w:p w14:paraId="0A9E6539" w14:textId="5B46293D" w:rsidR="00A72D43" w:rsidRPr="00F15B4E" w:rsidRDefault="00A72D43" w:rsidP="00A72D43">
      <w:pPr>
        <w:pStyle w:val="Corpsdetexte3"/>
        <w:spacing w:line="276" w:lineRule="auto"/>
        <w:jc w:val="both"/>
        <w:rPr>
          <w:rFonts w:ascii="Calibri" w:hAnsi="Calibri" w:cs="Arial"/>
          <w:sz w:val="22"/>
          <w:szCs w:val="22"/>
        </w:rPr>
      </w:pPr>
      <w:r w:rsidRPr="00F15B4E">
        <w:rPr>
          <w:rFonts w:ascii="Calibri" w:hAnsi="Calibri" w:cs="Arial"/>
          <w:sz w:val="22"/>
          <w:szCs w:val="22"/>
        </w:rPr>
        <w:t>Prime de nuit : 1,00</w:t>
      </w:r>
      <w:r w:rsidR="00D83696" w:rsidRPr="00F15B4E">
        <w:rPr>
          <w:rFonts w:ascii="Calibri" w:hAnsi="Calibri" w:cs="Arial"/>
          <w:sz w:val="22"/>
          <w:szCs w:val="22"/>
        </w:rPr>
        <w:t> </w:t>
      </w:r>
      <w:r w:rsidRPr="00F15B4E">
        <w:rPr>
          <w:rFonts w:ascii="Calibri" w:hAnsi="Calibri" w:cs="Arial"/>
          <w:sz w:val="22"/>
          <w:szCs w:val="22"/>
        </w:rPr>
        <w:t>$/heure</w:t>
      </w:r>
    </w:p>
    <w:p w14:paraId="799DEFA1" w14:textId="77777777" w:rsidR="00A72D43" w:rsidRPr="00F15B4E" w:rsidRDefault="00A72D43" w:rsidP="00A72D43">
      <w:pPr>
        <w:pStyle w:val="Corpsdetexte3"/>
        <w:spacing w:line="276" w:lineRule="auto"/>
        <w:jc w:val="both"/>
        <w:rPr>
          <w:rFonts w:ascii="Calibri" w:hAnsi="Calibri" w:cs="Arial"/>
          <w:sz w:val="22"/>
          <w:szCs w:val="22"/>
        </w:rPr>
      </w:pPr>
    </w:p>
    <w:p w14:paraId="3AFEEEF9" w14:textId="77777777" w:rsidR="00A72D43" w:rsidRPr="00F15B4E" w:rsidRDefault="00413631" w:rsidP="00F15B4E">
      <w:pPr>
        <w:pStyle w:val="Titre2"/>
        <w:rPr>
          <w:rFonts w:asciiTheme="minorHAnsi" w:hAnsiTheme="minorHAnsi" w:cs="Arial"/>
          <w:smallCaps w:val="0"/>
          <w:sz w:val="22"/>
          <w:szCs w:val="22"/>
        </w:rPr>
      </w:pPr>
      <w:bookmarkStart w:id="89" w:name="_Toc413912682"/>
      <w:bookmarkStart w:id="90" w:name="_Toc413912738"/>
      <w:bookmarkStart w:id="91" w:name="_Toc413913688"/>
      <w:r w:rsidRPr="00F15B4E">
        <w:rPr>
          <w:rFonts w:asciiTheme="minorHAnsi" w:hAnsiTheme="minorHAnsi" w:cs="Arial"/>
          <w:smallCaps w:val="0"/>
          <w:sz w:val="22"/>
          <w:szCs w:val="22"/>
        </w:rPr>
        <w:t xml:space="preserve">6.4 </w:t>
      </w:r>
      <w:r w:rsidR="00A72D43" w:rsidRPr="00F15B4E">
        <w:rPr>
          <w:rFonts w:asciiTheme="minorHAnsi" w:hAnsiTheme="minorHAnsi" w:cs="Arial"/>
          <w:smallCaps w:val="0"/>
          <w:sz w:val="22"/>
          <w:szCs w:val="22"/>
        </w:rPr>
        <w:t>Augmentation de salaire</w:t>
      </w:r>
      <w:bookmarkEnd w:id="89"/>
      <w:bookmarkEnd w:id="90"/>
      <w:bookmarkEnd w:id="91"/>
    </w:p>
    <w:p w14:paraId="6122871E" w14:textId="2DA8EED7" w:rsidR="00A72D43" w:rsidRPr="00F15B4E" w:rsidRDefault="00A72D43" w:rsidP="00A72D43">
      <w:pPr>
        <w:pStyle w:val="Corpsdetexte2"/>
        <w:spacing w:before="120" w:line="276" w:lineRule="auto"/>
        <w:ind w:left="540"/>
        <w:jc w:val="both"/>
        <w:rPr>
          <w:rFonts w:ascii="Calibri" w:hAnsi="Calibri" w:cs="Arial"/>
          <w:sz w:val="22"/>
          <w:szCs w:val="22"/>
        </w:rPr>
      </w:pPr>
      <w:r w:rsidRPr="00F15B4E">
        <w:rPr>
          <w:rFonts w:ascii="Calibri" w:hAnsi="Calibri" w:cs="Arial"/>
          <w:sz w:val="22"/>
          <w:szCs w:val="22"/>
        </w:rPr>
        <w:t xml:space="preserve">L’augmentation de salaire se fait sur une base annuelle, lors de la première semaine complète du mois </w:t>
      </w:r>
      <w:r w:rsidR="00D1468C" w:rsidRPr="00F15B4E">
        <w:rPr>
          <w:rFonts w:ascii="Calibri" w:hAnsi="Calibri" w:cs="Arial"/>
          <w:sz w:val="22"/>
          <w:szCs w:val="22"/>
        </w:rPr>
        <w:t>d’avril.</w:t>
      </w:r>
    </w:p>
    <w:p w14:paraId="04A680BD" w14:textId="77777777" w:rsidR="00A72D43" w:rsidRPr="00F15B4E" w:rsidRDefault="00A72D43" w:rsidP="00A72D43">
      <w:pPr>
        <w:pStyle w:val="Corpsdetexte2"/>
        <w:spacing w:before="120" w:line="276" w:lineRule="auto"/>
        <w:ind w:left="540"/>
        <w:jc w:val="both"/>
        <w:rPr>
          <w:rFonts w:ascii="Calibri" w:hAnsi="Calibri" w:cs="Arial"/>
          <w:sz w:val="22"/>
          <w:szCs w:val="22"/>
        </w:rPr>
      </w:pPr>
    </w:p>
    <w:p w14:paraId="02A58949" w14:textId="77777777" w:rsidR="00A72D43" w:rsidRPr="00F15B4E" w:rsidRDefault="00A72D43" w:rsidP="006810BC">
      <w:pPr>
        <w:pStyle w:val="Titre1"/>
        <w:numPr>
          <w:ilvl w:val="0"/>
          <w:numId w:val="41"/>
        </w:numPr>
        <w:pBdr>
          <w:bottom w:val="single" w:sz="12" w:space="1" w:color="auto"/>
        </w:pBdr>
        <w:tabs>
          <w:tab w:val="clear" w:pos="540"/>
          <w:tab w:val="left" w:pos="426"/>
        </w:tabs>
        <w:ind w:left="426" w:hanging="426"/>
        <w:rPr>
          <w:rFonts w:asciiTheme="minorHAnsi" w:hAnsiTheme="minorHAnsi" w:cs="Arial"/>
          <w:bCs/>
          <w:smallCaps w:val="0"/>
          <w:sz w:val="22"/>
          <w:szCs w:val="22"/>
        </w:rPr>
      </w:pPr>
      <w:bookmarkStart w:id="92" w:name="_Toc413912683"/>
      <w:bookmarkStart w:id="93" w:name="_Toc413912739"/>
      <w:bookmarkStart w:id="94" w:name="_Toc413913689"/>
      <w:r w:rsidRPr="00F15B4E">
        <w:rPr>
          <w:rFonts w:asciiTheme="minorHAnsi" w:hAnsiTheme="minorHAnsi" w:cs="Arial"/>
          <w:bCs/>
          <w:smallCaps w:val="0"/>
          <w:sz w:val="22"/>
          <w:szCs w:val="22"/>
        </w:rPr>
        <w:t>Avantages sociaux</w:t>
      </w:r>
      <w:bookmarkEnd w:id="92"/>
      <w:bookmarkEnd w:id="93"/>
      <w:bookmarkEnd w:id="94"/>
    </w:p>
    <w:p w14:paraId="239078F5" w14:textId="77777777" w:rsidR="00444DDC" w:rsidRPr="00F15B4E" w:rsidRDefault="00413631" w:rsidP="00F15B4E">
      <w:pPr>
        <w:pStyle w:val="Titre2"/>
        <w:rPr>
          <w:rFonts w:asciiTheme="minorHAnsi" w:hAnsiTheme="minorHAnsi" w:cs="Arial"/>
          <w:smallCaps w:val="0"/>
          <w:sz w:val="22"/>
          <w:szCs w:val="22"/>
        </w:rPr>
      </w:pPr>
      <w:bookmarkStart w:id="95" w:name="_Toc413912684"/>
      <w:bookmarkStart w:id="96" w:name="_Toc413912740"/>
      <w:bookmarkStart w:id="97" w:name="_Toc413913690"/>
      <w:r w:rsidRPr="00F15B4E">
        <w:rPr>
          <w:rFonts w:asciiTheme="minorHAnsi" w:hAnsiTheme="minorHAnsi" w:cs="Arial"/>
          <w:smallCaps w:val="0"/>
          <w:sz w:val="22"/>
          <w:szCs w:val="22"/>
        </w:rPr>
        <w:t xml:space="preserve">7.1 </w:t>
      </w:r>
      <w:r w:rsidR="00120393" w:rsidRPr="00F15B4E">
        <w:rPr>
          <w:rFonts w:asciiTheme="minorHAnsi" w:hAnsiTheme="minorHAnsi" w:cs="Arial"/>
          <w:smallCaps w:val="0"/>
          <w:sz w:val="22"/>
          <w:szCs w:val="22"/>
        </w:rPr>
        <w:t>Programme d’assurances collectives</w:t>
      </w:r>
      <w:bookmarkEnd w:id="95"/>
      <w:bookmarkEnd w:id="96"/>
      <w:bookmarkEnd w:id="97"/>
    </w:p>
    <w:p w14:paraId="787D14C3" w14:textId="4DEB2AA3" w:rsidR="00120393" w:rsidRPr="00F15B4E" w:rsidRDefault="00444DDC" w:rsidP="00444DDC">
      <w:pPr>
        <w:pStyle w:val="Corpsdetexte2"/>
        <w:spacing w:before="120" w:line="276" w:lineRule="auto"/>
        <w:ind w:left="540"/>
        <w:jc w:val="both"/>
        <w:rPr>
          <w:rFonts w:ascii="Calibri" w:hAnsi="Calibri" w:cs="Arial"/>
          <w:sz w:val="22"/>
          <w:szCs w:val="22"/>
        </w:rPr>
      </w:pPr>
      <w:r w:rsidRPr="00F15B4E">
        <w:rPr>
          <w:rFonts w:ascii="Calibri" w:hAnsi="Calibri" w:cs="Arial"/>
          <w:sz w:val="22"/>
          <w:szCs w:val="22"/>
        </w:rPr>
        <w:t xml:space="preserve">Tous </w:t>
      </w:r>
      <w:r w:rsidR="00120393" w:rsidRPr="00F15B4E">
        <w:rPr>
          <w:rFonts w:ascii="Calibri" w:hAnsi="Calibri" w:cs="Arial"/>
          <w:sz w:val="22"/>
          <w:szCs w:val="22"/>
        </w:rPr>
        <w:t xml:space="preserve">les employés sont </w:t>
      </w:r>
      <w:r w:rsidR="005B1712" w:rsidRPr="00F15B4E">
        <w:rPr>
          <w:rFonts w:ascii="Calibri" w:hAnsi="Calibri" w:cs="Arial"/>
          <w:sz w:val="22"/>
          <w:szCs w:val="22"/>
        </w:rPr>
        <w:t>admissibles</w:t>
      </w:r>
      <w:r w:rsidR="00120393" w:rsidRPr="00F15B4E">
        <w:rPr>
          <w:rFonts w:ascii="Calibri" w:hAnsi="Calibri" w:cs="Arial"/>
          <w:sz w:val="22"/>
          <w:szCs w:val="22"/>
        </w:rPr>
        <w:t xml:space="preserve"> au programme d’assurances collectives </w:t>
      </w:r>
      <w:r w:rsidR="00AC6AEC" w:rsidRPr="00F15B4E">
        <w:rPr>
          <w:rFonts w:ascii="Calibri" w:hAnsi="Calibri" w:cs="Arial"/>
          <w:sz w:val="22"/>
          <w:szCs w:val="22"/>
        </w:rPr>
        <w:t>prévu</w:t>
      </w:r>
      <w:r w:rsidRPr="00F15B4E">
        <w:rPr>
          <w:rFonts w:ascii="Calibri" w:hAnsi="Calibri" w:cs="Arial"/>
          <w:sz w:val="22"/>
          <w:szCs w:val="22"/>
        </w:rPr>
        <w:t xml:space="preserve">, après la période des 90 jours d’essai. </w:t>
      </w:r>
      <w:r w:rsidR="00120393" w:rsidRPr="00F15B4E">
        <w:rPr>
          <w:rFonts w:ascii="Calibri" w:hAnsi="Calibri" w:cs="Arial"/>
          <w:sz w:val="22"/>
          <w:szCs w:val="22"/>
        </w:rPr>
        <w:t>Pour plus de renseigne</w:t>
      </w:r>
      <w:r w:rsidR="0029206B" w:rsidRPr="00F15B4E">
        <w:rPr>
          <w:rFonts w:ascii="Calibri" w:hAnsi="Calibri" w:cs="Arial"/>
          <w:sz w:val="22"/>
          <w:szCs w:val="22"/>
        </w:rPr>
        <w:t>me</w:t>
      </w:r>
      <w:r w:rsidR="00120393" w:rsidRPr="00F15B4E">
        <w:rPr>
          <w:rFonts w:ascii="Calibri" w:hAnsi="Calibri" w:cs="Arial"/>
          <w:sz w:val="22"/>
          <w:szCs w:val="22"/>
        </w:rPr>
        <w:t>nt</w:t>
      </w:r>
      <w:r w:rsidR="0029206B" w:rsidRPr="00F15B4E">
        <w:rPr>
          <w:rFonts w:ascii="Calibri" w:hAnsi="Calibri" w:cs="Arial"/>
          <w:sz w:val="22"/>
          <w:szCs w:val="22"/>
        </w:rPr>
        <w:t>s</w:t>
      </w:r>
      <w:r w:rsidR="00120393" w:rsidRPr="00F15B4E">
        <w:rPr>
          <w:rFonts w:ascii="Calibri" w:hAnsi="Calibri" w:cs="Arial"/>
          <w:sz w:val="22"/>
          <w:szCs w:val="22"/>
        </w:rPr>
        <w:t xml:space="preserve"> sur ce programme, </w:t>
      </w:r>
      <w:r w:rsidR="00451646" w:rsidRPr="00F15B4E">
        <w:rPr>
          <w:rFonts w:ascii="Calibri" w:hAnsi="Calibri" w:cs="Arial"/>
          <w:sz w:val="22"/>
          <w:szCs w:val="22"/>
        </w:rPr>
        <w:t>reportez</w:t>
      </w:r>
      <w:r w:rsidR="00120393" w:rsidRPr="00F15B4E">
        <w:rPr>
          <w:rFonts w:ascii="Calibri" w:hAnsi="Calibri" w:cs="Arial"/>
          <w:sz w:val="22"/>
          <w:szCs w:val="22"/>
        </w:rPr>
        <w:t>-vous au livret disponible au bureau du responsable des ressources humaines.</w:t>
      </w:r>
    </w:p>
    <w:p w14:paraId="719271CD" w14:textId="77777777" w:rsidR="00120393" w:rsidRPr="00F15B4E" w:rsidRDefault="00120393" w:rsidP="00444DDC">
      <w:pPr>
        <w:pStyle w:val="Corpsdetexte2"/>
        <w:spacing w:before="120" w:line="276" w:lineRule="auto"/>
        <w:ind w:left="540"/>
        <w:jc w:val="both"/>
        <w:rPr>
          <w:rFonts w:ascii="Calibri" w:hAnsi="Calibri" w:cs="Arial"/>
          <w:sz w:val="22"/>
          <w:szCs w:val="22"/>
        </w:rPr>
      </w:pPr>
    </w:p>
    <w:p w14:paraId="1A24B425" w14:textId="77777777" w:rsidR="00120393" w:rsidRPr="00F15B4E" w:rsidRDefault="00413631" w:rsidP="00F15B4E">
      <w:pPr>
        <w:pStyle w:val="Titre2"/>
        <w:rPr>
          <w:rFonts w:asciiTheme="minorHAnsi" w:hAnsiTheme="minorHAnsi" w:cs="Arial"/>
          <w:smallCaps w:val="0"/>
          <w:sz w:val="22"/>
          <w:szCs w:val="22"/>
        </w:rPr>
      </w:pPr>
      <w:bookmarkStart w:id="98" w:name="_Toc413912685"/>
      <w:bookmarkStart w:id="99" w:name="_Toc413912741"/>
      <w:bookmarkStart w:id="100" w:name="_Toc413913691"/>
      <w:r w:rsidRPr="00F15B4E">
        <w:rPr>
          <w:rFonts w:asciiTheme="minorHAnsi" w:hAnsiTheme="minorHAnsi" w:cs="Arial"/>
          <w:smallCaps w:val="0"/>
          <w:sz w:val="22"/>
          <w:szCs w:val="22"/>
        </w:rPr>
        <w:t xml:space="preserve">7.2 </w:t>
      </w:r>
      <w:r w:rsidR="00120393" w:rsidRPr="00F15B4E">
        <w:rPr>
          <w:rFonts w:asciiTheme="minorHAnsi" w:hAnsiTheme="minorHAnsi" w:cs="Arial"/>
          <w:smallCaps w:val="0"/>
          <w:sz w:val="22"/>
          <w:szCs w:val="22"/>
        </w:rPr>
        <w:t>REER</w:t>
      </w:r>
      <w:bookmarkEnd w:id="98"/>
      <w:bookmarkEnd w:id="99"/>
      <w:bookmarkEnd w:id="100"/>
    </w:p>
    <w:p w14:paraId="0D1FADDC" w14:textId="3F8FCBA6" w:rsidR="00444DDC" w:rsidRPr="00F15B4E" w:rsidRDefault="00120393" w:rsidP="00444DDC">
      <w:pPr>
        <w:pStyle w:val="Corpsdetexte2"/>
        <w:spacing w:before="120" w:line="276" w:lineRule="auto"/>
        <w:ind w:left="540"/>
        <w:jc w:val="both"/>
        <w:rPr>
          <w:rFonts w:ascii="Calibri" w:hAnsi="Calibri" w:cs="Arial"/>
          <w:sz w:val="22"/>
          <w:szCs w:val="22"/>
        </w:rPr>
      </w:pPr>
      <w:r w:rsidRPr="00F15B4E">
        <w:rPr>
          <w:rFonts w:ascii="Calibri" w:hAnsi="Calibri" w:cs="Arial"/>
          <w:sz w:val="22"/>
          <w:szCs w:val="22"/>
        </w:rPr>
        <w:t xml:space="preserve">Tous les employés sont </w:t>
      </w:r>
      <w:r w:rsidR="004B72D0" w:rsidRPr="00F15B4E">
        <w:rPr>
          <w:rFonts w:ascii="Calibri" w:hAnsi="Calibri" w:cs="Arial"/>
          <w:sz w:val="22"/>
          <w:szCs w:val="22"/>
        </w:rPr>
        <w:t>admissibles</w:t>
      </w:r>
      <w:r w:rsidRPr="00F15B4E">
        <w:rPr>
          <w:rFonts w:ascii="Calibri" w:hAnsi="Calibri" w:cs="Arial"/>
          <w:sz w:val="22"/>
          <w:szCs w:val="22"/>
        </w:rPr>
        <w:t xml:space="preserve"> au programme de REER prévu, après la période des 90 jours d’essai. L’employeur offre aux employés la somme égale </w:t>
      </w:r>
      <w:r w:rsidR="00AC6AEC" w:rsidRPr="00F15B4E">
        <w:rPr>
          <w:rFonts w:ascii="Calibri" w:hAnsi="Calibri" w:cs="Arial"/>
          <w:sz w:val="22"/>
          <w:szCs w:val="22"/>
        </w:rPr>
        <w:t>investie</w:t>
      </w:r>
      <w:r w:rsidRPr="00F15B4E">
        <w:rPr>
          <w:rFonts w:ascii="Calibri" w:hAnsi="Calibri" w:cs="Arial"/>
          <w:sz w:val="22"/>
          <w:szCs w:val="22"/>
        </w:rPr>
        <w:t xml:space="preserve"> par l’employé. Pour plus de </w:t>
      </w:r>
      <w:r w:rsidRPr="00F15B4E">
        <w:rPr>
          <w:rFonts w:ascii="Calibri" w:hAnsi="Calibri" w:cs="Arial"/>
          <w:sz w:val="22"/>
          <w:szCs w:val="22"/>
        </w:rPr>
        <w:lastRenderedPageBreak/>
        <w:t>renseigne</w:t>
      </w:r>
      <w:r w:rsidR="005F603F" w:rsidRPr="00F15B4E">
        <w:rPr>
          <w:rFonts w:ascii="Calibri" w:hAnsi="Calibri" w:cs="Arial"/>
          <w:sz w:val="22"/>
          <w:szCs w:val="22"/>
        </w:rPr>
        <w:t>me</w:t>
      </w:r>
      <w:r w:rsidRPr="00F15B4E">
        <w:rPr>
          <w:rFonts w:ascii="Calibri" w:hAnsi="Calibri" w:cs="Arial"/>
          <w:sz w:val="22"/>
          <w:szCs w:val="22"/>
        </w:rPr>
        <w:t>nt</w:t>
      </w:r>
      <w:r w:rsidR="005F603F" w:rsidRPr="00F15B4E">
        <w:rPr>
          <w:rFonts w:ascii="Calibri" w:hAnsi="Calibri" w:cs="Arial"/>
          <w:sz w:val="22"/>
          <w:szCs w:val="22"/>
        </w:rPr>
        <w:t>s</w:t>
      </w:r>
      <w:r w:rsidRPr="00F15B4E">
        <w:rPr>
          <w:rFonts w:ascii="Calibri" w:hAnsi="Calibri" w:cs="Arial"/>
          <w:sz w:val="22"/>
          <w:szCs w:val="22"/>
        </w:rPr>
        <w:t xml:space="preserve"> sur ce programme, </w:t>
      </w:r>
      <w:r w:rsidR="005F603F" w:rsidRPr="00F15B4E">
        <w:rPr>
          <w:rFonts w:ascii="Calibri" w:hAnsi="Calibri" w:cs="Arial"/>
          <w:sz w:val="22"/>
          <w:szCs w:val="22"/>
        </w:rPr>
        <w:t>reportez</w:t>
      </w:r>
      <w:r w:rsidRPr="00F15B4E">
        <w:rPr>
          <w:rFonts w:ascii="Calibri" w:hAnsi="Calibri" w:cs="Arial"/>
          <w:sz w:val="22"/>
          <w:szCs w:val="22"/>
        </w:rPr>
        <w:t>-vous au livret disponible au bureau du responsable des ressources humaines.</w:t>
      </w:r>
    </w:p>
    <w:p w14:paraId="135D902A" w14:textId="77777777" w:rsidR="00120393" w:rsidRPr="00F15B4E" w:rsidRDefault="00120393" w:rsidP="00444DDC">
      <w:pPr>
        <w:pStyle w:val="Corpsdetexte2"/>
        <w:spacing w:before="120" w:line="276" w:lineRule="auto"/>
        <w:ind w:left="540"/>
        <w:jc w:val="both"/>
        <w:rPr>
          <w:rFonts w:ascii="Calibri" w:hAnsi="Calibri" w:cs="Arial"/>
          <w:sz w:val="22"/>
          <w:szCs w:val="22"/>
        </w:rPr>
      </w:pPr>
    </w:p>
    <w:p w14:paraId="07705A6D" w14:textId="77777777" w:rsidR="00444DDC" w:rsidRPr="00F15B4E" w:rsidRDefault="00413631" w:rsidP="00F15B4E">
      <w:pPr>
        <w:pStyle w:val="Titre2"/>
        <w:rPr>
          <w:rFonts w:asciiTheme="minorHAnsi" w:hAnsiTheme="minorHAnsi" w:cs="Arial"/>
          <w:smallCaps w:val="0"/>
          <w:sz w:val="22"/>
          <w:szCs w:val="22"/>
        </w:rPr>
      </w:pPr>
      <w:bookmarkStart w:id="101" w:name="_Toc413912686"/>
      <w:bookmarkStart w:id="102" w:name="_Toc413912742"/>
      <w:bookmarkStart w:id="103" w:name="_Toc413913692"/>
      <w:r w:rsidRPr="00F15B4E">
        <w:rPr>
          <w:rFonts w:asciiTheme="minorHAnsi" w:hAnsiTheme="minorHAnsi" w:cs="Arial"/>
          <w:smallCaps w:val="0"/>
          <w:sz w:val="22"/>
          <w:szCs w:val="22"/>
        </w:rPr>
        <w:t xml:space="preserve">7.3 </w:t>
      </w:r>
      <w:r w:rsidR="00444DDC" w:rsidRPr="00F15B4E">
        <w:rPr>
          <w:rFonts w:asciiTheme="minorHAnsi" w:hAnsiTheme="minorHAnsi" w:cs="Arial"/>
          <w:smallCaps w:val="0"/>
          <w:sz w:val="22"/>
          <w:szCs w:val="22"/>
        </w:rPr>
        <w:t>Allocation pour souliers de sécurité</w:t>
      </w:r>
      <w:bookmarkEnd w:id="101"/>
      <w:bookmarkEnd w:id="102"/>
      <w:bookmarkEnd w:id="103"/>
    </w:p>
    <w:p w14:paraId="0D4C2D43" w14:textId="649947E3" w:rsidR="00035F23" w:rsidRPr="00F15B4E" w:rsidRDefault="00444DDC" w:rsidP="00120393">
      <w:pPr>
        <w:pStyle w:val="Corpsdetexte2"/>
        <w:spacing w:before="120" w:line="276" w:lineRule="auto"/>
        <w:ind w:left="540"/>
        <w:jc w:val="both"/>
        <w:rPr>
          <w:rFonts w:ascii="Calibri" w:hAnsi="Calibri" w:cs="Arial"/>
          <w:sz w:val="22"/>
          <w:szCs w:val="22"/>
        </w:rPr>
      </w:pPr>
      <w:r w:rsidRPr="00F15B4E">
        <w:rPr>
          <w:rFonts w:ascii="Calibri" w:hAnsi="Calibri" w:cs="Arial"/>
          <w:sz w:val="22"/>
          <w:szCs w:val="22"/>
        </w:rPr>
        <w:t>L’entreprise s’engage à fournir une paire de souliers</w:t>
      </w:r>
      <w:r w:rsidR="00120393" w:rsidRPr="00F15B4E">
        <w:rPr>
          <w:rFonts w:ascii="Calibri" w:hAnsi="Calibri" w:cs="Arial"/>
          <w:sz w:val="22"/>
          <w:szCs w:val="22"/>
        </w:rPr>
        <w:t xml:space="preserve"> de </w:t>
      </w:r>
      <w:r w:rsidR="00AC6AEC" w:rsidRPr="00F15B4E">
        <w:rPr>
          <w:rFonts w:ascii="Calibri" w:hAnsi="Calibri" w:cs="Arial"/>
          <w:sz w:val="22"/>
          <w:szCs w:val="22"/>
        </w:rPr>
        <w:t>sécurité</w:t>
      </w:r>
      <w:r w:rsidR="00120393" w:rsidRPr="00F15B4E">
        <w:rPr>
          <w:rFonts w:ascii="Calibri" w:hAnsi="Calibri" w:cs="Arial"/>
          <w:sz w:val="22"/>
          <w:szCs w:val="22"/>
        </w:rPr>
        <w:t xml:space="preserve"> d’une valeur </w:t>
      </w:r>
      <w:r w:rsidR="00AC6AEC" w:rsidRPr="00F15B4E">
        <w:rPr>
          <w:rFonts w:ascii="Calibri" w:hAnsi="Calibri" w:cs="Arial"/>
          <w:sz w:val="22"/>
          <w:szCs w:val="22"/>
        </w:rPr>
        <w:t>maximale</w:t>
      </w:r>
      <w:r w:rsidR="00120393" w:rsidRPr="00F15B4E">
        <w:rPr>
          <w:rFonts w:ascii="Calibri" w:hAnsi="Calibri" w:cs="Arial"/>
          <w:sz w:val="22"/>
          <w:szCs w:val="22"/>
        </w:rPr>
        <w:t xml:space="preserve"> de 100</w:t>
      </w:r>
      <w:r w:rsidR="00A71896" w:rsidRPr="00F15B4E">
        <w:rPr>
          <w:rFonts w:ascii="Calibri" w:hAnsi="Calibri" w:cs="Arial"/>
          <w:sz w:val="22"/>
          <w:szCs w:val="22"/>
        </w:rPr>
        <w:t> </w:t>
      </w:r>
      <w:r w:rsidR="00120393" w:rsidRPr="00F15B4E">
        <w:rPr>
          <w:rFonts w:ascii="Calibri" w:hAnsi="Calibri" w:cs="Arial"/>
          <w:sz w:val="22"/>
          <w:szCs w:val="22"/>
        </w:rPr>
        <w:t>$</w:t>
      </w:r>
      <w:r w:rsidRPr="00F15B4E">
        <w:rPr>
          <w:rFonts w:ascii="Calibri" w:hAnsi="Calibri" w:cs="Arial"/>
          <w:sz w:val="22"/>
          <w:szCs w:val="22"/>
        </w:rPr>
        <w:t xml:space="preserve"> par année aux employés occupant un poste où cette mesure de sécurité est requise</w:t>
      </w:r>
      <w:r w:rsidR="00120393" w:rsidRPr="00F15B4E">
        <w:rPr>
          <w:rFonts w:ascii="Calibri" w:hAnsi="Calibri" w:cs="Arial"/>
          <w:sz w:val="22"/>
          <w:szCs w:val="22"/>
        </w:rPr>
        <w:t xml:space="preserve"> </w:t>
      </w:r>
      <w:r w:rsidR="00D346BE" w:rsidRPr="00F15B4E">
        <w:rPr>
          <w:rFonts w:ascii="Calibri" w:hAnsi="Calibri" w:cs="Arial"/>
          <w:sz w:val="22"/>
          <w:szCs w:val="22"/>
        </w:rPr>
        <w:t>à la</w:t>
      </w:r>
      <w:r w:rsidR="00120393" w:rsidRPr="00F15B4E">
        <w:rPr>
          <w:rFonts w:ascii="Calibri" w:hAnsi="Calibri" w:cs="Arial"/>
          <w:sz w:val="22"/>
          <w:szCs w:val="22"/>
        </w:rPr>
        <w:t xml:space="preserve"> présentation d’une facture. Les souliers devront répondre aux normes de qualité indiquée</w:t>
      </w:r>
      <w:r w:rsidR="007D7231" w:rsidRPr="00F15B4E">
        <w:rPr>
          <w:rFonts w:ascii="Calibri" w:hAnsi="Calibri" w:cs="Arial"/>
          <w:sz w:val="22"/>
          <w:szCs w:val="22"/>
        </w:rPr>
        <w:t>s</w:t>
      </w:r>
      <w:r w:rsidR="00120393" w:rsidRPr="00F15B4E">
        <w:rPr>
          <w:rFonts w:ascii="Calibri" w:hAnsi="Calibri" w:cs="Arial"/>
          <w:sz w:val="22"/>
          <w:szCs w:val="22"/>
        </w:rPr>
        <w:t xml:space="preserve"> par votre superviseur.</w:t>
      </w:r>
    </w:p>
    <w:p w14:paraId="344FB16D" w14:textId="77777777" w:rsidR="00921B09" w:rsidRPr="00F15B4E" w:rsidRDefault="00921B09" w:rsidP="001D78F5">
      <w:pPr>
        <w:pStyle w:val="Corpsdetexte2"/>
        <w:spacing w:before="120" w:line="276" w:lineRule="auto"/>
        <w:ind w:left="540"/>
        <w:jc w:val="both"/>
      </w:pPr>
    </w:p>
    <w:p w14:paraId="705684FA" w14:textId="77777777" w:rsidR="00260B60" w:rsidRPr="00F15B4E" w:rsidRDefault="00413631" w:rsidP="00F15B4E">
      <w:pPr>
        <w:pStyle w:val="Titre2"/>
        <w:rPr>
          <w:rFonts w:asciiTheme="minorHAnsi" w:hAnsiTheme="minorHAnsi" w:cs="Arial"/>
          <w:smallCaps w:val="0"/>
          <w:sz w:val="22"/>
          <w:szCs w:val="22"/>
        </w:rPr>
      </w:pPr>
      <w:bookmarkStart w:id="104" w:name="_Toc413912687"/>
      <w:bookmarkStart w:id="105" w:name="_Toc413912743"/>
      <w:bookmarkStart w:id="106" w:name="_Toc413913693"/>
      <w:r w:rsidRPr="00F15B4E">
        <w:rPr>
          <w:rFonts w:asciiTheme="minorHAnsi" w:hAnsiTheme="minorHAnsi" w:cs="Arial"/>
          <w:smallCaps w:val="0"/>
          <w:sz w:val="22"/>
          <w:szCs w:val="22"/>
        </w:rPr>
        <w:t xml:space="preserve">7.4 </w:t>
      </w:r>
      <w:r w:rsidR="00260B60" w:rsidRPr="00F15B4E">
        <w:rPr>
          <w:rFonts w:asciiTheme="minorHAnsi" w:hAnsiTheme="minorHAnsi" w:cs="Arial"/>
          <w:smallCaps w:val="0"/>
          <w:sz w:val="22"/>
          <w:szCs w:val="22"/>
        </w:rPr>
        <w:t>Aire de détente</w:t>
      </w:r>
      <w:bookmarkEnd w:id="104"/>
      <w:bookmarkEnd w:id="105"/>
      <w:bookmarkEnd w:id="106"/>
    </w:p>
    <w:p w14:paraId="4238579E" w14:textId="4E671B7E" w:rsidR="00260B60" w:rsidRPr="00F15B4E" w:rsidRDefault="00260B60" w:rsidP="00260B60">
      <w:pPr>
        <w:pStyle w:val="Paragraphedeliste"/>
        <w:ind w:left="1146"/>
      </w:pPr>
      <w:r w:rsidRPr="00F15B4E">
        <w:t xml:space="preserve">Plastiques Plast </w:t>
      </w:r>
      <w:proofErr w:type="spellStart"/>
      <w:r w:rsidR="00893793" w:rsidRPr="00F15B4E">
        <w:t>i</w:t>
      </w:r>
      <w:r w:rsidRPr="00F15B4E">
        <w:t>nc.</w:t>
      </w:r>
      <w:proofErr w:type="spellEnd"/>
      <w:r w:rsidRPr="00F15B4E">
        <w:t xml:space="preserve"> offre à ses employés un espace pour se reposer accessible aux pauses et à l’heure du repas. Cet espace comprend des tables, des divans, un ordinateur, </w:t>
      </w:r>
      <w:proofErr w:type="gramStart"/>
      <w:r w:rsidRPr="00F15B4E">
        <w:t>un micro</w:t>
      </w:r>
      <w:r w:rsidR="00F45C41" w:rsidRPr="00F15B4E">
        <w:t>-</w:t>
      </w:r>
      <w:r w:rsidRPr="00F15B4E">
        <w:t>onde</w:t>
      </w:r>
      <w:r w:rsidR="0039014A" w:rsidRPr="00F15B4E">
        <w:t>s</w:t>
      </w:r>
      <w:proofErr w:type="gramEnd"/>
      <w:r w:rsidRPr="00F15B4E">
        <w:t xml:space="preserve"> et un réfrigérateur. Nous demandons à tous de </w:t>
      </w:r>
      <w:r w:rsidR="00682E20" w:rsidRPr="00F15B4E">
        <w:t>maintenir la propreté de</w:t>
      </w:r>
      <w:r w:rsidRPr="00F15B4E">
        <w:t xml:space="preserve"> l’espace de détente.</w:t>
      </w:r>
    </w:p>
    <w:p w14:paraId="0686185A" w14:textId="77777777" w:rsidR="00260B60" w:rsidRPr="00F15B4E" w:rsidRDefault="00260B60" w:rsidP="00260B60">
      <w:pPr>
        <w:pStyle w:val="Paragraphedeliste"/>
        <w:ind w:left="1146"/>
      </w:pPr>
    </w:p>
    <w:p w14:paraId="6160E0E7" w14:textId="77777777" w:rsidR="00120393" w:rsidRPr="00F15B4E" w:rsidRDefault="00120393" w:rsidP="006810BC">
      <w:pPr>
        <w:pStyle w:val="Titre1"/>
        <w:numPr>
          <w:ilvl w:val="0"/>
          <w:numId w:val="41"/>
        </w:numPr>
        <w:pBdr>
          <w:bottom w:val="single" w:sz="12" w:space="1" w:color="auto"/>
        </w:pBdr>
        <w:tabs>
          <w:tab w:val="clear" w:pos="540"/>
          <w:tab w:val="left" w:pos="426"/>
        </w:tabs>
        <w:ind w:left="426" w:hanging="426"/>
        <w:rPr>
          <w:smallCaps w:val="0"/>
        </w:rPr>
      </w:pPr>
      <w:bookmarkStart w:id="107" w:name="_Toc413912688"/>
      <w:bookmarkStart w:id="108" w:name="_Toc413912744"/>
      <w:bookmarkStart w:id="109" w:name="_Toc413913694"/>
      <w:r w:rsidRPr="00F15B4E">
        <w:rPr>
          <w:rFonts w:asciiTheme="minorHAnsi" w:hAnsiTheme="minorHAnsi" w:cs="Arial"/>
          <w:bCs/>
          <w:smallCaps w:val="0"/>
          <w:sz w:val="22"/>
          <w:szCs w:val="22"/>
        </w:rPr>
        <w:t>Gestion du rendement et développement des compétences</w:t>
      </w:r>
      <w:bookmarkEnd w:id="107"/>
      <w:bookmarkEnd w:id="108"/>
      <w:bookmarkEnd w:id="109"/>
    </w:p>
    <w:p w14:paraId="5CA0DE33" w14:textId="77777777" w:rsidR="00B77244" w:rsidRPr="00F15B4E" w:rsidRDefault="00413631" w:rsidP="00F15B4E">
      <w:pPr>
        <w:pStyle w:val="Titre2"/>
        <w:rPr>
          <w:rFonts w:asciiTheme="minorHAnsi" w:hAnsiTheme="minorHAnsi" w:cs="Arial"/>
          <w:smallCaps w:val="0"/>
          <w:sz w:val="22"/>
          <w:szCs w:val="22"/>
        </w:rPr>
      </w:pPr>
      <w:bookmarkStart w:id="110" w:name="_Toc413912689"/>
      <w:bookmarkStart w:id="111" w:name="_Toc413912745"/>
      <w:bookmarkStart w:id="112" w:name="_Toc413913695"/>
      <w:r w:rsidRPr="00F15B4E">
        <w:rPr>
          <w:rFonts w:asciiTheme="minorHAnsi" w:hAnsiTheme="minorHAnsi" w:cs="Arial"/>
          <w:smallCaps w:val="0"/>
          <w:sz w:val="22"/>
          <w:szCs w:val="22"/>
        </w:rPr>
        <w:t xml:space="preserve">8.1 </w:t>
      </w:r>
      <w:r w:rsidR="00B77244" w:rsidRPr="00F15B4E">
        <w:rPr>
          <w:rFonts w:asciiTheme="minorHAnsi" w:hAnsiTheme="minorHAnsi" w:cs="Arial"/>
          <w:smallCaps w:val="0"/>
          <w:sz w:val="22"/>
          <w:szCs w:val="22"/>
        </w:rPr>
        <w:t>Évaluation de rendement</w:t>
      </w:r>
      <w:bookmarkEnd w:id="110"/>
      <w:bookmarkEnd w:id="111"/>
      <w:bookmarkEnd w:id="112"/>
    </w:p>
    <w:p w14:paraId="22793407" w14:textId="64969194" w:rsidR="00B77244" w:rsidRPr="00F15B4E" w:rsidRDefault="00B77244" w:rsidP="00254904">
      <w:pPr>
        <w:pStyle w:val="Corpsdetexte2"/>
        <w:spacing w:before="120" w:line="276" w:lineRule="auto"/>
        <w:ind w:left="540"/>
        <w:jc w:val="both"/>
        <w:rPr>
          <w:rFonts w:asciiTheme="minorHAnsi" w:hAnsiTheme="minorHAnsi" w:cs="Arial"/>
          <w:sz w:val="22"/>
          <w:szCs w:val="22"/>
        </w:rPr>
      </w:pPr>
      <w:r w:rsidRPr="00F15B4E">
        <w:rPr>
          <w:rFonts w:ascii="Calibri" w:hAnsi="Calibri" w:cs="Arial"/>
          <w:sz w:val="22"/>
          <w:szCs w:val="22"/>
        </w:rPr>
        <w:t>Le</w:t>
      </w:r>
      <w:r w:rsidR="00A93DA6" w:rsidRPr="00F15B4E">
        <w:rPr>
          <w:rFonts w:ascii="Calibri" w:hAnsi="Calibri" w:cs="Arial"/>
          <w:sz w:val="22"/>
          <w:szCs w:val="22"/>
        </w:rPr>
        <w:t>s</w:t>
      </w:r>
      <w:r w:rsidR="00A93DA6" w:rsidRPr="00F15B4E">
        <w:rPr>
          <w:rFonts w:asciiTheme="minorHAnsi" w:hAnsiTheme="minorHAnsi" w:cs="Arial"/>
          <w:sz w:val="22"/>
          <w:szCs w:val="22"/>
        </w:rPr>
        <w:t xml:space="preserve"> évaluations de rendement </w:t>
      </w:r>
      <w:r w:rsidR="00120393" w:rsidRPr="00F15B4E">
        <w:rPr>
          <w:rFonts w:asciiTheme="minorHAnsi" w:hAnsiTheme="minorHAnsi" w:cs="Arial"/>
          <w:sz w:val="22"/>
          <w:szCs w:val="22"/>
        </w:rPr>
        <w:t>sont</w:t>
      </w:r>
      <w:r w:rsidR="00A93DA6" w:rsidRPr="00F15B4E">
        <w:rPr>
          <w:rFonts w:asciiTheme="minorHAnsi" w:hAnsiTheme="minorHAnsi" w:cs="Arial"/>
          <w:sz w:val="22"/>
          <w:szCs w:val="22"/>
        </w:rPr>
        <w:t xml:space="preserve"> </w:t>
      </w:r>
      <w:r w:rsidRPr="00F15B4E">
        <w:rPr>
          <w:rFonts w:asciiTheme="minorHAnsi" w:hAnsiTheme="minorHAnsi" w:cs="Arial"/>
          <w:sz w:val="22"/>
          <w:szCs w:val="22"/>
        </w:rPr>
        <w:t xml:space="preserve">effectuées </w:t>
      </w:r>
      <w:r w:rsidR="00A93DA6" w:rsidRPr="00F15B4E">
        <w:rPr>
          <w:rFonts w:asciiTheme="minorHAnsi" w:hAnsiTheme="minorHAnsi" w:cs="Arial"/>
          <w:sz w:val="22"/>
          <w:szCs w:val="22"/>
        </w:rPr>
        <w:t>sur une base</w:t>
      </w:r>
      <w:r w:rsidRPr="00F15B4E">
        <w:rPr>
          <w:rFonts w:asciiTheme="minorHAnsi" w:hAnsiTheme="minorHAnsi" w:cs="Arial"/>
          <w:sz w:val="22"/>
          <w:szCs w:val="22"/>
        </w:rPr>
        <w:t xml:space="preserve"> annuelle et elles sont basées sur les objectifs fixés en début d’année. Lors de cette évaluation, l’atteinte des objectifs, les attitudes et les compétences sont évaluées. Une copie résumant l’évaluation sera remise au service </w:t>
      </w:r>
      <w:r w:rsidR="00315C57" w:rsidRPr="00F15B4E">
        <w:rPr>
          <w:rFonts w:asciiTheme="minorHAnsi" w:hAnsiTheme="minorHAnsi" w:cs="Arial"/>
          <w:sz w:val="22"/>
          <w:szCs w:val="22"/>
        </w:rPr>
        <w:t>des ressources humaines et conservée</w:t>
      </w:r>
      <w:r w:rsidRPr="00F15B4E">
        <w:rPr>
          <w:rFonts w:asciiTheme="minorHAnsi" w:hAnsiTheme="minorHAnsi" w:cs="Arial"/>
          <w:sz w:val="22"/>
          <w:szCs w:val="22"/>
        </w:rPr>
        <w:t xml:space="preserve"> dans le dossier de l’employé.</w:t>
      </w:r>
    </w:p>
    <w:p w14:paraId="1ECDC0CB" w14:textId="77777777" w:rsidR="00120393" w:rsidRPr="00F15B4E" w:rsidRDefault="00120393" w:rsidP="00254904">
      <w:pPr>
        <w:pStyle w:val="Corpsdetexte2"/>
        <w:spacing w:before="120" w:line="276" w:lineRule="auto"/>
        <w:ind w:left="540"/>
        <w:jc w:val="both"/>
        <w:rPr>
          <w:rFonts w:asciiTheme="minorHAnsi" w:hAnsiTheme="minorHAnsi" w:cs="Arial"/>
          <w:sz w:val="22"/>
          <w:szCs w:val="22"/>
        </w:rPr>
      </w:pPr>
    </w:p>
    <w:p w14:paraId="5669F3D3" w14:textId="77777777" w:rsidR="00120393" w:rsidRPr="00F15B4E" w:rsidRDefault="00413631" w:rsidP="00F15B4E">
      <w:pPr>
        <w:pStyle w:val="Titre2"/>
        <w:rPr>
          <w:rFonts w:asciiTheme="minorHAnsi" w:hAnsiTheme="minorHAnsi" w:cs="Arial"/>
          <w:smallCaps w:val="0"/>
          <w:sz w:val="22"/>
          <w:szCs w:val="22"/>
        </w:rPr>
      </w:pPr>
      <w:bookmarkStart w:id="113" w:name="_Toc413912690"/>
      <w:bookmarkStart w:id="114" w:name="_Toc413912746"/>
      <w:bookmarkStart w:id="115" w:name="_Toc413913696"/>
      <w:r w:rsidRPr="00F15B4E">
        <w:rPr>
          <w:rFonts w:asciiTheme="minorHAnsi" w:hAnsiTheme="minorHAnsi" w:cs="Arial"/>
          <w:smallCaps w:val="0"/>
          <w:sz w:val="22"/>
          <w:szCs w:val="22"/>
        </w:rPr>
        <w:t xml:space="preserve">8.2 </w:t>
      </w:r>
      <w:r w:rsidR="00120393" w:rsidRPr="00F15B4E">
        <w:rPr>
          <w:rFonts w:asciiTheme="minorHAnsi" w:hAnsiTheme="minorHAnsi" w:cs="Arial"/>
          <w:smallCaps w:val="0"/>
          <w:sz w:val="22"/>
          <w:szCs w:val="22"/>
        </w:rPr>
        <w:t>Politique de formation</w:t>
      </w:r>
      <w:bookmarkEnd w:id="113"/>
      <w:bookmarkEnd w:id="114"/>
      <w:bookmarkEnd w:id="115"/>
    </w:p>
    <w:p w14:paraId="39BBDBD1" w14:textId="7F5BCEAD" w:rsidR="00120393" w:rsidRPr="00F15B4E" w:rsidRDefault="00120393" w:rsidP="00120393">
      <w:pPr>
        <w:pStyle w:val="Corpsdetexte2"/>
        <w:spacing w:before="120" w:line="276" w:lineRule="auto"/>
        <w:ind w:left="540"/>
        <w:jc w:val="both"/>
        <w:rPr>
          <w:rFonts w:ascii="Calibri" w:hAnsi="Calibri" w:cs="Arial"/>
          <w:sz w:val="22"/>
          <w:szCs w:val="22"/>
        </w:rPr>
      </w:pPr>
      <w:r w:rsidRPr="00F15B4E">
        <w:rPr>
          <w:rFonts w:ascii="Calibri" w:hAnsi="Calibri" w:cs="Arial"/>
          <w:sz w:val="22"/>
          <w:szCs w:val="22"/>
        </w:rPr>
        <w:t xml:space="preserve">Plastiques Plast </w:t>
      </w:r>
      <w:proofErr w:type="spellStart"/>
      <w:r w:rsidRPr="00F15B4E">
        <w:rPr>
          <w:rFonts w:ascii="Calibri" w:hAnsi="Calibri" w:cs="Arial"/>
          <w:sz w:val="22"/>
          <w:szCs w:val="22"/>
        </w:rPr>
        <w:t>inc.</w:t>
      </w:r>
      <w:proofErr w:type="spellEnd"/>
      <w:r w:rsidRPr="00F15B4E">
        <w:rPr>
          <w:rFonts w:ascii="Calibri" w:hAnsi="Calibri" w:cs="Arial"/>
          <w:sz w:val="22"/>
          <w:szCs w:val="22"/>
        </w:rPr>
        <w:t xml:space="preserve"> encourage le développement et fournit de l’information pour améliorer les connaissances et les compétences de ses employés. De plus, l’entreprise est disposée à </w:t>
      </w:r>
      <w:r w:rsidR="004964CE" w:rsidRPr="00F15B4E">
        <w:rPr>
          <w:rFonts w:ascii="Calibri" w:hAnsi="Calibri" w:cs="Arial"/>
          <w:sz w:val="22"/>
          <w:szCs w:val="22"/>
        </w:rPr>
        <w:t xml:space="preserve">soutenir </w:t>
      </w:r>
      <w:r w:rsidRPr="00F15B4E">
        <w:rPr>
          <w:rFonts w:ascii="Calibri" w:hAnsi="Calibri" w:cs="Arial"/>
          <w:sz w:val="22"/>
          <w:szCs w:val="22"/>
        </w:rPr>
        <w:t>ses employés dans leur projet de formation</w:t>
      </w:r>
      <w:r w:rsidR="00260B60" w:rsidRPr="00F15B4E">
        <w:rPr>
          <w:rFonts w:ascii="Calibri" w:hAnsi="Calibri" w:cs="Arial"/>
          <w:sz w:val="22"/>
          <w:szCs w:val="22"/>
        </w:rPr>
        <w:t xml:space="preserve"> en offrant un remboursement de 50</w:t>
      </w:r>
      <w:r w:rsidR="0099659E" w:rsidRPr="00F15B4E">
        <w:rPr>
          <w:rFonts w:ascii="Calibri" w:hAnsi="Calibri" w:cs="Arial"/>
          <w:sz w:val="22"/>
          <w:szCs w:val="22"/>
        </w:rPr>
        <w:t> </w:t>
      </w:r>
      <w:r w:rsidR="00260B60" w:rsidRPr="00F15B4E">
        <w:rPr>
          <w:rFonts w:ascii="Calibri" w:hAnsi="Calibri" w:cs="Arial"/>
          <w:sz w:val="22"/>
          <w:szCs w:val="22"/>
        </w:rPr>
        <w:t>% des frais de scolarité et des livres</w:t>
      </w:r>
      <w:r w:rsidRPr="00F15B4E">
        <w:rPr>
          <w:rFonts w:ascii="Calibri" w:hAnsi="Calibri" w:cs="Arial"/>
          <w:sz w:val="22"/>
          <w:szCs w:val="22"/>
        </w:rPr>
        <w:t>.</w:t>
      </w:r>
    </w:p>
    <w:p w14:paraId="76ECA58F" w14:textId="77777777" w:rsidR="00120393" w:rsidRPr="00F15B4E" w:rsidRDefault="00120393" w:rsidP="00120393">
      <w:pPr>
        <w:pStyle w:val="Corpsdetexte2"/>
        <w:spacing w:before="120" w:line="276" w:lineRule="auto"/>
        <w:ind w:left="540"/>
        <w:jc w:val="both"/>
        <w:rPr>
          <w:rFonts w:ascii="Calibri" w:hAnsi="Calibri" w:cs="Arial"/>
          <w:sz w:val="22"/>
          <w:szCs w:val="22"/>
        </w:rPr>
      </w:pPr>
    </w:p>
    <w:p w14:paraId="6F984779" w14:textId="0014C2FB" w:rsidR="00120393" w:rsidRPr="00F15B4E" w:rsidRDefault="00413631" w:rsidP="00F15B4E">
      <w:pPr>
        <w:pStyle w:val="Titre2"/>
        <w:rPr>
          <w:rFonts w:asciiTheme="minorHAnsi" w:hAnsiTheme="minorHAnsi" w:cs="Arial"/>
          <w:smallCaps w:val="0"/>
          <w:sz w:val="22"/>
          <w:szCs w:val="22"/>
        </w:rPr>
      </w:pPr>
      <w:bookmarkStart w:id="116" w:name="_Toc413912691"/>
      <w:bookmarkStart w:id="117" w:name="_Toc413912747"/>
      <w:bookmarkStart w:id="118" w:name="_Toc413913697"/>
      <w:r w:rsidRPr="00F15B4E">
        <w:rPr>
          <w:rFonts w:asciiTheme="minorHAnsi" w:hAnsiTheme="minorHAnsi" w:cs="Arial"/>
          <w:smallCaps w:val="0"/>
          <w:sz w:val="22"/>
          <w:szCs w:val="22"/>
        </w:rPr>
        <w:lastRenderedPageBreak/>
        <w:t xml:space="preserve">8.3 </w:t>
      </w:r>
      <w:r w:rsidR="00120393" w:rsidRPr="00F15B4E">
        <w:rPr>
          <w:rFonts w:asciiTheme="minorHAnsi" w:hAnsiTheme="minorHAnsi" w:cs="Arial"/>
          <w:smallCaps w:val="0"/>
          <w:sz w:val="22"/>
          <w:szCs w:val="22"/>
        </w:rPr>
        <w:t>Affichage de poste</w:t>
      </w:r>
      <w:r w:rsidR="0049055E" w:rsidRPr="00F15B4E">
        <w:rPr>
          <w:rFonts w:asciiTheme="minorHAnsi" w:hAnsiTheme="minorHAnsi" w:cs="Arial"/>
          <w:smallCaps w:val="0"/>
          <w:sz w:val="22"/>
          <w:szCs w:val="22"/>
        </w:rPr>
        <w:t>s</w:t>
      </w:r>
      <w:bookmarkEnd w:id="116"/>
      <w:bookmarkEnd w:id="117"/>
      <w:bookmarkEnd w:id="118"/>
    </w:p>
    <w:p w14:paraId="6FC7CB9C" w14:textId="2D51193C" w:rsidR="00E52285" w:rsidRPr="00F15B4E" w:rsidRDefault="00120393" w:rsidP="00120393">
      <w:pPr>
        <w:pStyle w:val="Corpsdetexte2"/>
        <w:spacing w:before="120" w:line="276" w:lineRule="auto"/>
        <w:ind w:left="540"/>
        <w:jc w:val="both"/>
        <w:rPr>
          <w:rFonts w:ascii="Calibri" w:hAnsi="Calibri" w:cs="Arial"/>
          <w:sz w:val="22"/>
          <w:szCs w:val="22"/>
        </w:rPr>
      </w:pPr>
      <w:r w:rsidRPr="00F15B4E">
        <w:rPr>
          <w:rFonts w:ascii="Calibri" w:hAnsi="Calibri" w:cs="Arial"/>
          <w:sz w:val="22"/>
          <w:szCs w:val="22"/>
        </w:rPr>
        <w:t xml:space="preserve">Tous les postes permanents de production sont affichés à l’interne durant 5 jours ouvrables sur </w:t>
      </w:r>
      <w:r w:rsidR="00D43688" w:rsidRPr="00F15B4E">
        <w:rPr>
          <w:rFonts w:ascii="Calibri" w:hAnsi="Calibri" w:cs="Arial"/>
          <w:sz w:val="22"/>
          <w:szCs w:val="22"/>
        </w:rPr>
        <w:t xml:space="preserve">les </w:t>
      </w:r>
      <w:r w:rsidRPr="00F15B4E">
        <w:rPr>
          <w:rFonts w:ascii="Calibri" w:hAnsi="Calibri" w:cs="Arial"/>
          <w:sz w:val="22"/>
          <w:szCs w:val="22"/>
        </w:rPr>
        <w:t>babillard</w:t>
      </w:r>
      <w:r w:rsidR="00D43688" w:rsidRPr="00F15B4E">
        <w:rPr>
          <w:rFonts w:ascii="Calibri" w:hAnsi="Calibri" w:cs="Arial"/>
          <w:sz w:val="22"/>
          <w:szCs w:val="22"/>
        </w:rPr>
        <w:t>s</w:t>
      </w:r>
      <w:r w:rsidRPr="00F15B4E">
        <w:rPr>
          <w:rFonts w:ascii="Calibri" w:hAnsi="Calibri" w:cs="Arial"/>
          <w:sz w:val="22"/>
          <w:szCs w:val="22"/>
        </w:rPr>
        <w:t xml:space="preserve">. Les </w:t>
      </w:r>
      <w:r w:rsidR="00D43688" w:rsidRPr="00F15B4E">
        <w:rPr>
          <w:rFonts w:ascii="Calibri" w:hAnsi="Calibri" w:cs="Arial"/>
          <w:sz w:val="22"/>
          <w:szCs w:val="22"/>
        </w:rPr>
        <w:t>employés souhaitant</w:t>
      </w:r>
      <w:r w:rsidRPr="00F15B4E">
        <w:rPr>
          <w:rFonts w:ascii="Calibri" w:hAnsi="Calibri" w:cs="Arial"/>
          <w:sz w:val="22"/>
          <w:szCs w:val="22"/>
        </w:rPr>
        <w:t xml:space="preserve"> déposer leur candidature doivent le faire dans cette période de temps</w:t>
      </w:r>
      <w:r w:rsidR="00D354F7" w:rsidRPr="00F15B4E">
        <w:rPr>
          <w:rFonts w:ascii="Calibri" w:hAnsi="Calibri" w:cs="Arial"/>
          <w:sz w:val="22"/>
          <w:szCs w:val="22"/>
        </w:rPr>
        <w:t>;</w:t>
      </w:r>
      <w:r w:rsidRPr="00F15B4E">
        <w:rPr>
          <w:rFonts w:ascii="Calibri" w:hAnsi="Calibri" w:cs="Arial"/>
          <w:sz w:val="22"/>
          <w:szCs w:val="22"/>
        </w:rPr>
        <w:t xml:space="preserve"> aucune demande tardive ne sera considérée.</w:t>
      </w:r>
      <w:r w:rsidR="00260B60" w:rsidRPr="00F15B4E">
        <w:rPr>
          <w:rFonts w:ascii="Calibri" w:hAnsi="Calibri" w:cs="Arial"/>
          <w:sz w:val="22"/>
          <w:szCs w:val="22"/>
        </w:rPr>
        <w:t xml:space="preserve"> Après cette période,</w:t>
      </w:r>
      <w:r w:rsidRPr="00F15B4E">
        <w:rPr>
          <w:rFonts w:ascii="Calibri" w:hAnsi="Calibri" w:cs="Arial"/>
          <w:sz w:val="22"/>
          <w:szCs w:val="22"/>
        </w:rPr>
        <w:t xml:space="preserve"> Plastiques Plast </w:t>
      </w:r>
      <w:proofErr w:type="spellStart"/>
      <w:r w:rsidR="001F1433" w:rsidRPr="00F15B4E">
        <w:rPr>
          <w:rFonts w:ascii="Calibri" w:hAnsi="Calibri" w:cs="Arial"/>
          <w:sz w:val="22"/>
          <w:szCs w:val="22"/>
        </w:rPr>
        <w:t>i</w:t>
      </w:r>
      <w:r w:rsidRPr="00F15B4E">
        <w:rPr>
          <w:rFonts w:ascii="Calibri" w:hAnsi="Calibri" w:cs="Arial"/>
          <w:sz w:val="22"/>
          <w:szCs w:val="22"/>
        </w:rPr>
        <w:t>nc.</w:t>
      </w:r>
      <w:proofErr w:type="spellEnd"/>
      <w:r w:rsidRPr="00F15B4E">
        <w:rPr>
          <w:rFonts w:ascii="Calibri" w:hAnsi="Calibri" w:cs="Arial"/>
          <w:sz w:val="22"/>
          <w:szCs w:val="22"/>
        </w:rPr>
        <w:t xml:space="preserve"> </w:t>
      </w:r>
      <w:r w:rsidR="00260B60" w:rsidRPr="00F15B4E">
        <w:rPr>
          <w:rFonts w:ascii="Calibri" w:hAnsi="Calibri" w:cs="Arial"/>
          <w:sz w:val="22"/>
          <w:szCs w:val="22"/>
        </w:rPr>
        <w:t>affichera</w:t>
      </w:r>
      <w:r w:rsidRPr="00F15B4E">
        <w:rPr>
          <w:rFonts w:ascii="Calibri" w:hAnsi="Calibri" w:cs="Arial"/>
          <w:sz w:val="22"/>
          <w:szCs w:val="22"/>
        </w:rPr>
        <w:t xml:space="preserve"> </w:t>
      </w:r>
      <w:r w:rsidR="00D43688" w:rsidRPr="00F15B4E">
        <w:rPr>
          <w:rFonts w:ascii="Calibri" w:hAnsi="Calibri" w:cs="Arial"/>
          <w:sz w:val="22"/>
          <w:szCs w:val="22"/>
        </w:rPr>
        <w:t xml:space="preserve">le poste </w:t>
      </w:r>
      <w:r w:rsidRPr="00F15B4E">
        <w:rPr>
          <w:rFonts w:ascii="Calibri" w:hAnsi="Calibri" w:cs="Arial"/>
          <w:sz w:val="22"/>
          <w:szCs w:val="22"/>
        </w:rPr>
        <w:t>à l’externe.</w:t>
      </w:r>
    </w:p>
    <w:p w14:paraId="14E837FE" w14:textId="77777777" w:rsidR="00B77244" w:rsidRPr="00F15B4E" w:rsidRDefault="00B77244" w:rsidP="0008073C">
      <w:pPr>
        <w:pStyle w:val="Corpsdetexte2"/>
        <w:spacing w:before="120" w:line="276" w:lineRule="auto"/>
        <w:ind w:left="540"/>
        <w:jc w:val="both"/>
      </w:pPr>
    </w:p>
    <w:p w14:paraId="2BB8D90D" w14:textId="6CC5FC6E" w:rsidR="00D43688" w:rsidRPr="00F15B4E" w:rsidRDefault="00D43688" w:rsidP="006810BC">
      <w:pPr>
        <w:pStyle w:val="Titre1"/>
        <w:numPr>
          <w:ilvl w:val="0"/>
          <w:numId w:val="41"/>
        </w:numPr>
        <w:pBdr>
          <w:bottom w:val="single" w:sz="12" w:space="1" w:color="auto"/>
        </w:pBdr>
        <w:tabs>
          <w:tab w:val="clear" w:pos="540"/>
          <w:tab w:val="left" w:pos="426"/>
        </w:tabs>
        <w:ind w:left="426" w:hanging="426"/>
        <w:rPr>
          <w:smallCaps w:val="0"/>
        </w:rPr>
      </w:pPr>
      <w:bookmarkStart w:id="119" w:name="_Toc413912692"/>
      <w:bookmarkStart w:id="120" w:name="_Toc413912748"/>
      <w:bookmarkStart w:id="121" w:name="_Toc413913698"/>
      <w:r w:rsidRPr="00F15B4E">
        <w:rPr>
          <w:rFonts w:asciiTheme="minorHAnsi" w:hAnsiTheme="minorHAnsi" w:cs="Arial"/>
          <w:bCs/>
          <w:smallCaps w:val="0"/>
          <w:sz w:val="22"/>
          <w:szCs w:val="22"/>
        </w:rPr>
        <w:t>Santé</w:t>
      </w:r>
      <w:r w:rsidRPr="00F15B4E">
        <w:rPr>
          <w:rFonts w:ascii="Calibri" w:hAnsi="Calibri" w:cs="Arial"/>
          <w:bCs/>
          <w:smallCaps w:val="0"/>
          <w:sz w:val="22"/>
          <w:szCs w:val="22"/>
        </w:rPr>
        <w:t xml:space="preserve"> </w:t>
      </w:r>
      <w:r w:rsidR="001F1433" w:rsidRPr="00F15B4E">
        <w:rPr>
          <w:rFonts w:ascii="Calibri" w:hAnsi="Calibri" w:cs="Arial"/>
          <w:bCs/>
          <w:smallCaps w:val="0"/>
          <w:sz w:val="22"/>
          <w:szCs w:val="22"/>
        </w:rPr>
        <w:t xml:space="preserve">et </w:t>
      </w:r>
      <w:r w:rsidRPr="00F15B4E">
        <w:rPr>
          <w:rFonts w:ascii="Calibri" w:hAnsi="Calibri" w:cs="Arial"/>
          <w:bCs/>
          <w:smallCaps w:val="0"/>
          <w:sz w:val="22"/>
          <w:szCs w:val="22"/>
        </w:rPr>
        <w:t>sécurité au travail</w:t>
      </w:r>
      <w:bookmarkEnd w:id="119"/>
      <w:bookmarkEnd w:id="120"/>
      <w:bookmarkEnd w:id="121"/>
    </w:p>
    <w:p w14:paraId="6D6B9007" w14:textId="77777777" w:rsidR="00B36799" w:rsidRPr="00F15B4E" w:rsidRDefault="00413631" w:rsidP="00F15B4E">
      <w:pPr>
        <w:pStyle w:val="Titre2"/>
        <w:rPr>
          <w:rFonts w:asciiTheme="minorHAnsi" w:hAnsiTheme="minorHAnsi" w:cs="Arial"/>
          <w:smallCaps w:val="0"/>
          <w:sz w:val="22"/>
          <w:szCs w:val="22"/>
        </w:rPr>
      </w:pPr>
      <w:bookmarkStart w:id="122" w:name="_Toc413912693"/>
      <w:bookmarkStart w:id="123" w:name="_Toc413912749"/>
      <w:bookmarkStart w:id="124" w:name="_Toc413913699"/>
      <w:r w:rsidRPr="00F15B4E">
        <w:rPr>
          <w:rFonts w:asciiTheme="minorHAnsi" w:hAnsiTheme="minorHAnsi" w:cs="Arial"/>
          <w:smallCaps w:val="0"/>
          <w:sz w:val="22"/>
          <w:szCs w:val="22"/>
        </w:rPr>
        <w:t xml:space="preserve">9.1 </w:t>
      </w:r>
      <w:r w:rsidR="00B36799" w:rsidRPr="00F15B4E">
        <w:rPr>
          <w:rFonts w:asciiTheme="minorHAnsi" w:hAnsiTheme="minorHAnsi" w:cs="Arial"/>
          <w:smallCaps w:val="0"/>
          <w:sz w:val="22"/>
          <w:szCs w:val="22"/>
        </w:rPr>
        <w:t>Programme SST</w:t>
      </w:r>
      <w:bookmarkEnd w:id="122"/>
      <w:bookmarkEnd w:id="123"/>
      <w:bookmarkEnd w:id="124"/>
      <w:r w:rsidR="00B36799" w:rsidRPr="00F15B4E">
        <w:rPr>
          <w:rFonts w:asciiTheme="minorHAnsi" w:hAnsiTheme="minorHAnsi" w:cs="Arial"/>
          <w:smallCaps w:val="0"/>
          <w:sz w:val="22"/>
          <w:szCs w:val="22"/>
        </w:rPr>
        <w:t xml:space="preserve"> </w:t>
      </w:r>
    </w:p>
    <w:p w14:paraId="5281413F" w14:textId="4A9EA0B5" w:rsidR="00D43688" w:rsidRPr="00F15B4E" w:rsidRDefault="00D43688" w:rsidP="00D43688">
      <w:pPr>
        <w:pStyle w:val="Corpsdetexte2"/>
        <w:spacing w:before="120" w:line="276" w:lineRule="auto"/>
        <w:ind w:left="720"/>
        <w:jc w:val="both"/>
        <w:rPr>
          <w:rFonts w:ascii="Calibri" w:hAnsi="Calibri" w:cs="Arial"/>
          <w:sz w:val="22"/>
          <w:szCs w:val="22"/>
        </w:rPr>
      </w:pPr>
      <w:r w:rsidRPr="00F15B4E">
        <w:rPr>
          <w:rFonts w:ascii="Calibri" w:hAnsi="Calibri" w:cs="Arial"/>
          <w:sz w:val="22"/>
          <w:szCs w:val="22"/>
        </w:rPr>
        <w:t xml:space="preserve">Afin de rendre le milieu de travail sain et sécuritaire, Plastiques Plast </w:t>
      </w:r>
      <w:proofErr w:type="spellStart"/>
      <w:r w:rsidRPr="00F15B4E">
        <w:rPr>
          <w:rFonts w:ascii="Calibri" w:hAnsi="Calibri" w:cs="Arial"/>
          <w:sz w:val="22"/>
          <w:szCs w:val="22"/>
        </w:rPr>
        <w:t>inc.</w:t>
      </w:r>
      <w:proofErr w:type="spellEnd"/>
      <w:r w:rsidRPr="00F15B4E">
        <w:rPr>
          <w:rFonts w:ascii="Calibri" w:hAnsi="Calibri" w:cs="Arial"/>
          <w:sz w:val="22"/>
          <w:szCs w:val="22"/>
        </w:rPr>
        <w:t xml:space="preserve"> a mis sur pied un programme de santé et sécurité au travail. Ce programme respecte les conditions imposées par la loi provinciale. Chaque employé est tenu responsable de ses actes</w:t>
      </w:r>
      <w:r w:rsidR="009B5DA3" w:rsidRPr="00F15B4E">
        <w:rPr>
          <w:rFonts w:ascii="Calibri" w:hAnsi="Calibri" w:cs="Arial"/>
          <w:sz w:val="22"/>
          <w:szCs w:val="22"/>
        </w:rPr>
        <w:t>,</w:t>
      </w:r>
      <w:r w:rsidRPr="00F15B4E">
        <w:rPr>
          <w:rFonts w:ascii="Calibri" w:hAnsi="Calibri" w:cs="Arial"/>
          <w:sz w:val="22"/>
          <w:szCs w:val="22"/>
        </w:rPr>
        <w:t xml:space="preserve"> et les responsables du personnel doivent s’assurer du respect des règles en matière de santé et sécurité.</w:t>
      </w:r>
    </w:p>
    <w:p w14:paraId="43B0EC85" w14:textId="77777777" w:rsidR="00B36799" w:rsidRPr="00F15B4E" w:rsidRDefault="00B36799" w:rsidP="00D43688">
      <w:pPr>
        <w:pStyle w:val="Corpsdetexte2"/>
        <w:spacing w:before="120" w:line="276" w:lineRule="auto"/>
        <w:ind w:left="720"/>
        <w:jc w:val="both"/>
        <w:rPr>
          <w:rFonts w:ascii="Calibri" w:hAnsi="Calibri" w:cs="Arial"/>
          <w:sz w:val="22"/>
          <w:szCs w:val="22"/>
        </w:rPr>
      </w:pPr>
    </w:p>
    <w:p w14:paraId="756E93F6" w14:textId="77777777" w:rsidR="00B36799" w:rsidRPr="00F15B4E" w:rsidRDefault="00413631" w:rsidP="00F15B4E">
      <w:pPr>
        <w:pStyle w:val="Titre2"/>
        <w:rPr>
          <w:rFonts w:asciiTheme="minorHAnsi" w:hAnsiTheme="minorHAnsi" w:cs="Arial"/>
          <w:smallCaps w:val="0"/>
          <w:sz w:val="22"/>
          <w:szCs w:val="22"/>
        </w:rPr>
      </w:pPr>
      <w:bookmarkStart w:id="125" w:name="_Toc413912694"/>
      <w:bookmarkStart w:id="126" w:name="_Toc413912750"/>
      <w:bookmarkStart w:id="127" w:name="_Toc413913700"/>
      <w:r w:rsidRPr="00F15B4E">
        <w:rPr>
          <w:rFonts w:asciiTheme="minorHAnsi" w:hAnsiTheme="minorHAnsi" w:cs="Arial"/>
          <w:smallCaps w:val="0"/>
          <w:sz w:val="22"/>
          <w:szCs w:val="22"/>
        </w:rPr>
        <w:t xml:space="preserve">9.2 </w:t>
      </w:r>
      <w:r w:rsidR="00B36799" w:rsidRPr="00F15B4E">
        <w:rPr>
          <w:rFonts w:asciiTheme="minorHAnsi" w:hAnsiTheme="minorHAnsi" w:cs="Arial"/>
          <w:smallCaps w:val="0"/>
          <w:sz w:val="22"/>
          <w:szCs w:val="22"/>
        </w:rPr>
        <w:t>Comité SST</w:t>
      </w:r>
      <w:bookmarkEnd w:id="125"/>
      <w:bookmarkEnd w:id="126"/>
      <w:bookmarkEnd w:id="127"/>
    </w:p>
    <w:p w14:paraId="2E2F48EB" w14:textId="428812C6" w:rsidR="00B36799" w:rsidRPr="00F15B4E" w:rsidRDefault="00B36799" w:rsidP="00B36799">
      <w:pPr>
        <w:pStyle w:val="Corpsdetexte2"/>
        <w:spacing w:before="120" w:line="276" w:lineRule="auto"/>
        <w:ind w:left="720"/>
        <w:jc w:val="both"/>
        <w:rPr>
          <w:rFonts w:ascii="Calibri" w:hAnsi="Calibri" w:cs="Arial"/>
          <w:sz w:val="22"/>
          <w:szCs w:val="22"/>
        </w:rPr>
      </w:pPr>
      <w:r w:rsidRPr="00F15B4E">
        <w:rPr>
          <w:rFonts w:ascii="Calibri" w:hAnsi="Calibri" w:cs="Arial"/>
          <w:sz w:val="22"/>
          <w:szCs w:val="22"/>
        </w:rPr>
        <w:t xml:space="preserve">Un comité de santé </w:t>
      </w:r>
      <w:r w:rsidR="0024017C" w:rsidRPr="00F15B4E">
        <w:rPr>
          <w:rFonts w:ascii="Calibri" w:hAnsi="Calibri" w:cs="Arial"/>
          <w:sz w:val="22"/>
          <w:szCs w:val="22"/>
        </w:rPr>
        <w:t xml:space="preserve">et </w:t>
      </w:r>
      <w:r w:rsidRPr="00F15B4E">
        <w:rPr>
          <w:rFonts w:ascii="Calibri" w:hAnsi="Calibri" w:cs="Arial"/>
          <w:sz w:val="22"/>
          <w:szCs w:val="22"/>
        </w:rPr>
        <w:t xml:space="preserve">sécurité au travail a été </w:t>
      </w:r>
      <w:r w:rsidR="00260B60" w:rsidRPr="00F15B4E">
        <w:rPr>
          <w:rFonts w:ascii="Calibri" w:hAnsi="Calibri" w:cs="Arial"/>
          <w:sz w:val="22"/>
          <w:szCs w:val="22"/>
        </w:rPr>
        <w:t>créé</w:t>
      </w:r>
      <w:r w:rsidRPr="00F15B4E">
        <w:rPr>
          <w:rFonts w:ascii="Calibri" w:hAnsi="Calibri" w:cs="Arial"/>
          <w:sz w:val="22"/>
          <w:szCs w:val="22"/>
        </w:rPr>
        <w:t xml:space="preserve"> pour améliorer constamment les pratiques de travail. Les réunions ont lieu </w:t>
      </w:r>
      <w:r w:rsidR="00AC6AEC" w:rsidRPr="00F15B4E">
        <w:rPr>
          <w:rFonts w:ascii="Calibri" w:hAnsi="Calibri" w:cs="Arial"/>
          <w:sz w:val="22"/>
          <w:szCs w:val="22"/>
        </w:rPr>
        <w:t>tous</w:t>
      </w:r>
      <w:r w:rsidRPr="00F15B4E">
        <w:rPr>
          <w:rFonts w:ascii="Calibri" w:hAnsi="Calibri" w:cs="Arial"/>
          <w:sz w:val="22"/>
          <w:szCs w:val="22"/>
        </w:rPr>
        <w:t xml:space="preserve"> </w:t>
      </w:r>
      <w:r w:rsidR="00260B60" w:rsidRPr="00F15B4E">
        <w:rPr>
          <w:rFonts w:ascii="Calibri" w:hAnsi="Calibri" w:cs="Arial"/>
          <w:sz w:val="22"/>
          <w:szCs w:val="22"/>
        </w:rPr>
        <w:t xml:space="preserve">les </w:t>
      </w:r>
      <w:r w:rsidRPr="00F15B4E">
        <w:rPr>
          <w:rFonts w:ascii="Calibri" w:hAnsi="Calibri" w:cs="Arial"/>
          <w:sz w:val="22"/>
          <w:szCs w:val="22"/>
        </w:rPr>
        <w:t xml:space="preserve">mois et tous les employés y sont invités. </w:t>
      </w:r>
      <w:proofErr w:type="spellStart"/>
      <w:r w:rsidR="00AC6AEC" w:rsidRPr="00F15B4E">
        <w:rPr>
          <w:rFonts w:ascii="Calibri" w:hAnsi="Calibri" w:cs="Arial"/>
          <w:sz w:val="22"/>
          <w:szCs w:val="22"/>
        </w:rPr>
        <w:t>Veuillez vous</w:t>
      </w:r>
      <w:proofErr w:type="spellEnd"/>
      <w:r w:rsidRPr="00F15B4E">
        <w:rPr>
          <w:rFonts w:ascii="Calibri" w:hAnsi="Calibri" w:cs="Arial"/>
          <w:sz w:val="22"/>
          <w:szCs w:val="22"/>
        </w:rPr>
        <w:t xml:space="preserve"> </w:t>
      </w:r>
      <w:r w:rsidR="007E1344" w:rsidRPr="00F15B4E">
        <w:rPr>
          <w:rFonts w:ascii="Calibri" w:hAnsi="Calibri" w:cs="Arial"/>
          <w:sz w:val="22"/>
          <w:szCs w:val="22"/>
        </w:rPr>
        <w:t xml:space="preserve">reporter </w:t>
      </w:r>
      <w:r w:rsidRPr="00F15B4E">
        <w:rPr>
          <w:rFonts w:ascii="Calibri" w:hAnsi="Calibri" w:cs="Arial"/>
          <w:sz w:val="22"/>
          <w:szCs w:val="22"/>
        </w:rPr>
        <w:t>à ce groupe pour toute question.</w:t>
      </w:r>
    </w:p>
    <w:p w14:paraId="670D1F48" w14:textId="77777777" w:rsidR="00B36799" w:rsidRPr="00F15B4E" w:rsidRDefault="00B36799" w:rsidP="00B36799">
      <w:pPr>
        <w:pStyle w:val="Bullet"/>
        <w:spacing w:line="276" w:lineRule="auto"/>
        <w:ind w:left="786" w:firstLine="0"/>
        <w:jc w:val="both"/>
        <w:rPr>
          <w:rFonts w:ascii="Calibri" w:eastAsia="Arial Unicode MS" w:hAnsi="Calibri" w:cs="Arial"/>
          <w:b/>
          <w:kern w:val="28"/>
          <w:sz w:val="22"/>
          <w:szCs w:val="22"/>
        </w:rPr>
      </w:pPr>
    </w:p>
    <w:p w14:paraId="7D760B08" w14:textId="77777777" w:rsidR="00D43688" w:rsidRPr="00F15B4E" w:rsidRDefault="00413631" w:rsidP="00F15B4E">
      <w:pPr>
        <w:pStyle w:val="Titre2"/>
        <w:rPr>
          <w:rFonts w:asciiTheme="minorHAnsi" w:hAnsiTheme="minorHAnsi" w:cs="Arial"/>
          <w:smallCaps w:val="0"/>
          <w:sz w:val="22"/>
          <w:szCs w:val="22"/>
        </w:rPr>
      </w:pPr>
      <w:bookmarkStart w:id="128" w:name="_Toc413912695"/>
      <w:bookmarkStart w:id="129" w:name="_Toc413912751"/>
      <w:bookmarkStart w:id="130" w:name="_Toc413913701"/>
      <w:r w:rsidRPr="00F15B4E">
        <w:rPr>
          <w:rFonts w:asciiTheme="minorHAnsi" w:hAnsiTheme="minorHAnsi" w:cs="Arial"/>
          <w:smallCaps w:val="0"/>
          <w:sz w:val="22"/>
          <w:szCs w:val="22"/>
        </w:rPr>
        <w:t xml:space="preserve">9.3 </w:t>
      </w:r>
      <w:r w:rsidR="00D43688" w:rsidRPr="00F15B4E">
        <w:rPr>
          <w:rFonts w:asciiTheme="minorHAnsi" w:hAnsiTheme="minorHAnsi" w:cs="Arial"/>
          <w:smallCaps w:val="0"/>
          <w:sz w:val="22"/>
          <w:szCs w:val="22"/>
        </w:rPr>
        <w:t>Politique contre le harcèlement au travail</w:t>
      </w:r>
      <w:bookmarkEnd w:id="128"/>
      <w:bookmarkEnd w:id="129"/>
      <w:bookmarkEnd w:id="130"/>
    </w:p>
    <w:p w14:paraId="3492381B" w14:textId="426B5B4F" w:rsidR="00D43688" w:rsidRPr="00F15B4E" w:rsidRDefault="00D43688" w:rsidP="00B36799">
      <w:pPr>
        <w:pStyle w:val="Corpsdetexte2"/>
        <w:spacing w:before="120" w:line="276" w:lineRule="auto"/>
        <w:ind w:left="720"/>
        <w:jc w:val="both"/>
        <w:rPr>
          <w:rFonts w:ascii="Calibri" w:hAnsi="Calibri" w:cs="Arial"/>
          <w:sz w:val="22"/>
          <w:szCs w:val="22"/>
        </w:rPr>
      </w:pPr>
      <w:bookmarkStart w:id="131" w:name="_GoBack"/>
      <w:bookmarkEnd w:id="131"/>
      <w:r w:rsidRPr="00F15B4E">
        <w:rPr>
          <w:rFonts w:ascii="Calibri" w:hAnsi="Calibri" w:cs="Arial"/>
          <w:sz w:val="22"/>
          <w:szCs w:val="22"/>
        </w:rPr>
        <w:t xml:space="preserve">Afin de s’assurer d’un milieu de travail favorisant l’intégrité des personnes, Plastiques Plast </w:t>
      </w:r>
      <w:proofErr w:type="spellStart"/>
      <w:r w:rsidRPr="00F15B4E">
        <w:rPr>
          <w:rFonts w:ascii="Calibri" w:hAnsi="Calibri" w:cs="Arial"/>
          <w:sz w:val="22"/>
          <w:szCs w:val="22"/>
        </w:rPr>
        <w:t>inc.</w:t>
      </w:r>
      <w:proofErr w:type="spellEnd"/>
      <w:r w:rsidRPr="00F15B4E">
        <w:rPr>
          <w:rFonts w:ascii="Calibri" w:hAnsi="Calibri" w:cs="Arial"/>
          <w:sz w:val="22"/>
          <w:szCs w:val="22"/>
        </w:rPr>
        <w:t xml:space="preserve"> s’est dotée d’une politique contre le harcèlement en milieu de travail. Tous les employés doivent y adhérer.</w:t>
      </w:r>
    </w:p>
    <w:p w14:paraId="687F2392" w14:textId="77777777" w:rsidR="00D43688" w:rsidRPr="00F15B4E" w:rsidRDefault="00D43688" w:rsidP="00D43688">
      <w:pPr>
        <w:pStyle w:val="Corpsdetexte2"/>
        <w:spacing w:before="120" w:line="276" w:lineRule="auto"/>
        <w:ind w:left="720"/>
        <w:jc w:val="both"/>
        <w:rPr>
          <w:rFonts w:ascii="Calibri" w:hAnsi="Calibri" w:cs="Arial"/>
          <w:sz w:val="22"/>
          <w:szCs w:val="22"/>
        </w:rPr>
      </w:pPr>
    </w:p>
    <w:p w14:paraId="708487FB" w14:textId="77777777" w:rsidR="00D43688" w:rsidRPr="00F15B4E" w:rsidRDefault="00D43688" w:rsidP="006810BC">
      <w:pPr>
        <w:pStyle w:val="Titre1"/>
        <w:numPr>
          <w:ilvl w:val="0"/>
          <w:numId w:val="41"/>
        </w:numPr>
        <w:pBdr>
          <w:bottom w:val="single" w:sz="12" w:space="1" w:color="auto"/>
        </w:pBdr>
        <w:tabs>
          <w:tab w:val="clear" w:pos="540"/>
          <w:tab w:val="left" w:pos="426"/>
        </w:tabs>
        <w:ind w:left="426" w:hanging="426"/>
        <w:rPr>
          <w:smallCaps w:val="0"/>
        </w:rPr>
      </w:pPr>
      <w:bookmarkStart w:id="132" w:name="_Toc413912696"/>
      <w:bookmarkStart w:id="133" w:name="_Toc413912752"/>
      <w:bookmarkStart w:id="134" w:name="_Toc413913702"/>
      <w:r w:rsidRPr="00F15B4E">
        <w:rPr>
          <w:rFonts w:asciiTheme="minorHAnsi" w:hAnsiTheme="minorHAnsi" w:cs="Arial"/>
          <w:bCs/>
          <w:smallCaps w:val="0"/>
          <w:sz w:val="22"/>
          <w:szCs w:val="22"/>
        </w:rPr>
        <w:t>Politiques</w:t>
      </w:r>
      <w:r w:rsidRPr="00F15B4E">
        <w:rPr>
          <w:rFonts w:ascii="Calibri" w:hAnsi="Calibri" w:cs="Arial"/>
          <w:bCs/>
          <w:smallCaps w:val="0"/>
          <w:sz w:val="22"/>
          <w:szCs w:val="22"/>
        </w:rPr>
        <w:t xml:space="preserve"> administratives</w:t>
      </w:r>
      <w:bookmarkEnd w:id="132"/>
      <w:bookmarkEnd w:id="133"/>
      <w:bookmarkEnd w:id="134"/>
    </w:p>
    <w:p w14:paraId="27619043" w14:textId="77777777" w:rsidR="00B77244" w:rsidRPr="00F15B4E" w:rsidRDefault="00413631" w:rsidP="00F15B4E">
      <w:pPr>
        <w:pStyle w:val="Titre2"/>
        <w:rPr>
          <w:rFonts w:asciiTheme="minorHAnsi" w:hAnsiTheme="minorHAnsi" w:cs="Arial"/>
          <w:smallCaps w:val="0"/>
          <w:sz w:val="22"/>
          <w:szCs w:val="22"/>
        </w:rPr>
      </w:pPr>
      <w:bookmarkStart w:id="135" w:name="_Toc413912697"/>
      <w:bookmarkStart w:id="136" w:name="_Toc413912753"/>
      <w:bookmarkStart w:id="137" w:name="_Toc413913703"/>
      <w:r w:rsidRPr="00F15B4E">
        <w:rPr>
          <w:rFonts w:asciiTheme="minorHAnsi" w:hAnsiTheme="minorHAnsi" w:cs="Arial"/>
          <w:smallCaps w:val="0"/>
          <w:sz w:val="22"/>
          <w:szCs w:val="22"/>
        </w:rPr>
        <w:t xml:space="preserve">10.1 </w:t>
      </w:r>
      <w:r w:rsidR="00B77244" w:rsidRPr="00F15B4E">
        <w:rPr>
          <w:rFonts w:asciiTheme="minorHAnsi" w:hAnsiTheme="minorHAnsi" w:cs="Arial"/>
          <w:smallCaps w:val="0"/>
          <w:sz w:val="22"/>
          <w:szCs w:val="22"/>
        </w:rPr>
        <w:t>Informatique</w:t>
      </w:r>
      <w:bookmarkEnd w:id="135"/>
      <w:bookmarkEnd w:id="136"/>
      <w:bookmarkEnd w:id="137"/>
    </w:p>
    <w:p w14:paraId="64E8195A" w14:textId="6AF6392A" w:rsidR="00B77244" w:rsidRPr="00F15B4E" w:rsidRDefault="00B77244" w:rsidP="00254904">
      <w:pPr>
        <w:pStyle w:val="Corpsdetexte2"/>
        <w:spacing w:before="120" w:line="276" w:lineRule="auto"/>
        <w:ind w:left="540"/>
        <w:jc w:val="both"/>
        <w:rPr>
          <w:rFonts w:asciiTheme="minorHAnsi" w:hAnsiTheme="minorHAnsi" w:cs="Arial"/>
          <w:sz w:val="22"/>
          <w:szCs w:val="22"/>
        </w:rPr>
      </w:pPr>
      <w:r w:rsidRPr="00F15B4E">
        <w:rPr>
          <w:rFonts w:asciiTheme="minorHAnsi" w:hAnsiTheme="minorHAnsi" w:cs="Arial"/>
          <w:sz w:val="22"/>
          <w:szCs w:val="22"/>
        </w:rPr>
        <w:t xml:space="preserve">Il est interdit d’utiliser le matériel informatique à des fins personnelles. Les copies de logiciels sont strictement interdites. Des sanctions peuvent être </w:t>
      </w:r>
      <w:r w:rsidR="003B565E" w:rsidRPr="00F15B4E">
        <w:rPr>
          <w:rFonts w:asciiTheme="minorHAnsi" w:hAnsiTheme="minorHAnsi" w:cs="Arial"/>
          <w:sz w:val="22"/>
          <w:szCs w:val="22"/>
        </w:rPr>
        <w:t>appliqu</w:t>
      </w:r>
      <w:r w:rsidRPr="00F15B4E">
        <w:rPr>
          <w:rFonts w:asciiTheme="minorHAnsi" w:hAnsiTheme="minorHAnsi" w:cs="Arial"/>
          <w:sz w:val="22"/>
          <w:szCs w:val="22"/>
        </w:rPr>
        <w:t>ées en cas de non-respect de ces consignes.</w:t>
      </w:r>
    </w:p>
    <w:p w14:paraId="372188AF" w14:textId="77777777" w:rsidR="00D43688" w:rsidRPr="00F15B4E" w:rsidRDefault="00D43688" w:rsidP="00254904">
      <w:pPr>
        <w:pStyle w:val="Corpsdetexte2"/>
        <w:spacing w:before="120" w:line="276" w:lineRule="auto"/>
        <w:ind w:left="540"/>
        <w:jc w:val="both"/>
        <w:rPr>
          <w:rFonts w:asciiTheme="minorHAnsi" w:hAnsiTheme="minorHAnsi" w:cs="Arial"/>
          <w:sz w:val="22"/>
          <w:szCs w:val="22"/>
        </w:rPr>
      </w:pPr>
    </w:p>
    <w:p w14:paraId="1C856623" w14:textId="77777777" w:rsidR="00B77244" w:rsidRPr="00F15B4E" w:rsidRDefault="00413631" w:rsidP="00F15B4E">
      <w:pPr>
        <w:pStyle w:val="Titre2"/>
        <w:rPr>
          <w:rFonts w:asciiTheme="minorHAnsi" w:hAnsiTheme="minorHAnsi" w:cs="Arial"/>
          <w:smallCaps w:val="0"/>
          <w:sz w:val="22"/>
          <w:szCs w:val="22"/>
        </w:rPr>
      </w:pPr>
      <w:bookmarkStart w:id="138" w:name="_Toc413912698"/>
      <w:bookmarkStart w:id="139" w:name="_Toc413912754"/>
      <w:bookmarkStart w:id="140" w:name="_Toc413913704"/>
      <w:r w:rsidRPr="00F15B4E">
        <w:rPr>
          <w:rFonts w:asciiTheme="minorHAnsi" w:hAnsiTheme="minorHAnsi" w:cs="Arial"/>
          <w:smallCaps w:val="0"/>
          <w:sz w:val="22"/>
          <w:szCs w:val="22"/>
        </w:rPr>
        <w:t xml:space="preserve">10.2 </w:t>
      </w:r>
      <w:r w:rsidR="00B77244" w:rsidRPr="00F15B4E">
        <w:rPr>
          <w:rFonts w:asciiTheme="minorHAnsi" w:hAnsiTheme="minorHAnsi" w:cs="Arial"/>
          <w:smallCaps w:val="0"/>
          <w:sz w:val="22"/>
          <w:szCs w:val="22"/>
        </w:rPr>
        <w:t>Processus de gestion positive des mesures disciplinaires</w:t>
      </w:r>
      <w:bookmarkEnd w:id="138"/>
      <w:bookmarkEnd w:id="139"/>
      <w:bookmarkEnd w:id="140"/>
    </w:p>
    <w:p w14:paraId="44AC07E9" w14:textId="02FBF91F" w:rsidR="00B77244" w:rsidRPr="00F15B4E" w:rsidRDefault="00FC183F" w:rsidP="00254904">
      <w:pPr>
        <w:pStyle w:val="Corpsdetexte2"/>
        <w:spacing w:before="120" w:line="276" w:lineRule="auto"/>
        <w:ind w:left="540"/>
        <w:jc w:val="both"/>
        <w:rPr>
          <w:rFonts w:asciiTheme="minorHAnsi" w:hAnsiTheme="minorHAnsi" w:cs="Arial"/>
          <w:sz w:val="22"/>
          <w:szCs w:val="22"/>
        </w:rPr>
      </w:pPr>
      <w:r w:rsidRPr="00F15B4E">
        <w:rPr>
          <w:rFonts w:asciiTheme="minorHAnsi" w:hAnsiTheme="minorHAnsi" w:cs="Arial"/>
          <w:sz w:val="22"/>
          <w:szCs w:val="22"/>
        </w:rPr>
        <w:t xml:space="preserve">Plastiques Plast </w:t>
      </w:r>
      <w:proofErr w:type="spellStart"/>
      <w:r w:rsidRPr="00F15B4E">
        <w:rPr>
          <w:rFonts w:asciiTheme="minorHAnsi" w:hAnsiTheme="minorHAnsi" w:cs="Arial"/>
          <w:sz w:val="22"/>
          <w:szCs w:val="22"/>
        </w:rPr>
        <w:t>inc.</w:t>
      </w:r>
      <w:proofErr w:type="spellEnd"/>
      <w:r w:rsidR="00B77244" w:rsidRPr="00F15B4E">
        <w:rPr>
          <w:rFonts w:asciiTheme="minorHAnsi" w:hAnsiTheme="minorHAnsi" w:cs="Arial"/>
          <w:sz w:val="22"/>
          <w:szCs w:val="22"/>
        </w:rPr>
        <w:t xml:space="preserve"> croit en la communication et la gestion positive des différends dans l’entreprise. La plupart des différends devraient se régler lors de rencontres et de discussions avec l’employé </w:t>
      </w:r>
      <w:r w:rsidR="00E000AE" w:rsidRPr="00F15B4E">
        <w:rPr>
          <w:rFonts w:asciiTheme="minorHAnsi" w:hAnsiTheme="minorHAnsi" w:cs="Arial"/>
          <w:sz w:val="22"/>
          <w:szCs w:val="22"/>
        </w:rPr>
        <w:t xml:space="preserve">impliqué </w:t>
      </w:r>
      <w:r w:rsidR="00B77244" w:rsidRPr="00F15B4E">
        <w:rPr>
          <w:rFonts w:asciiTheme="minorHAnsi" w:hAnsiTheme="minorHAnsi" w:cs="Arial"/>
          <w:sz w:val="22"/>
          <w:szCs w:val="22"/>
        </w:rPr>
        <w:t xml:space="preserve">en le responsabilisant dans la recherche de solutions pour normaliser la situation. Advenant </w:t>
      </w:r>
      <w:r w:rsidR="00A93DA6" w:rsidRPr="00F15B4E">
        <w:rPr>
          <w:rFonts w:asciiTheme="minorHAnsi" w:hAnsiTheme="minorHAnsi" w:cs="Arial"/>
          <w:sz w:val="22"/>
          <w:szCs w:val="22"/>
        </w:rPr>
        <w:t xml:space="preserve">le cas où une </w:t>
      </w:r>
      <w:r w:rsidR="00B77244" w:rsidRPr="00F15B4E">
        <w:rPr>
          <w:rFonts w:asciiTheme="minorHAnsi" w:hAnsiTheme="minorHAnsi" w:cs="Arial"/>
          <w:sz w:val="22"/>
          <w:szCs w:val="22"/>
        </w:rPr>
        <w:t xml:space="preserve">situation ne se normalise pas, la gradation ci-dessous </w:t>
      </w:r>
      <w:r w:rsidR="00D114DC" w:rsidRPr="00F15B4E">
        <w:rPr>
          <w:rFonts w:asciiTheme="minorHAnsi" w:hAnsiTheme="minorHAnsi" w:cs="Arial"/>
          <w:sz w:val="22"/>
          <w:szCs w:val="22"/>
        </w:rPr>
        <w:t>entrera en vigueur</w:t>
      </w:r>
      <w:r w:rsidR="00B77244" w:rsidRPr="00F15B4E">
        <w:rPr>
          <w:rFonts w:asciiTheme="minorHAnsi" w:hAnsiTheme="minorHAnsi" w:cs="Arial"/>
          <w:sz w:val="22"/>
          <w:szCs w:val="22"/>
        </w:rPr>
        <w:t>.</w:t>
      </w:r>
    </w:p>
    <w:p w14:paraId="16B83C28" w14:textId="77777777" w:rsidR="00B77244" w:rsidRPr="00F15B4E" w:rsidRDefault="00B77244" w:rsidP="00254904">
      <w:pPr>
        <w:spacing w:line="276" w:lineRule="auto"/>
        <w:ind w:left="1259"/>
        <w:jc w:val="both"/>
        <w:rPr>
          <w:rFonts w:asciiTheme="minorHAnsi" w:hAnsiTheme="minorHAnsi" w:cs="Arial"/>
          <w:sz w:val="22"/>
          <w:szCs w:val="22"/>
        </w:rPr>
      </w:pPr>
    </w:p>
    <w:tbl>
      <w:tblPr>
        <w:tblW w:w="0" w:type="auto"/>
        <w:tblInd w:w="12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2590"/>
        <w:gridCol w:w="5694"/>
      </w:tblGrid>
      <w:tr w:rsidR="00B77244" w:rsidRPr="00F15B4E" w14:paraId="462AD4B5" w14:textId="77777777">
        <w:trPr>
          <w:trHeight w:val="398"/>
        </w:trPr>
        <w:tc>
          <w:tcPr>
            <w:tcW w:w="2590" w:type="dxa"/>
            <w:shd w:val="clear" w:color="auto" w:fill="E6E6E6"/>
            <w:vAlign w:val="center"/>
          </w:tcPr>
          <w:p w14:paraId="34E87B16" w14:textId="77777777" w:rsidR="00B77244" w:rsidRPr="00F15B4E" w:rsidRDefault="00B77244" w:rsidP="00254904">
            <w:pPr>
              <w:pStyle w:val="Corpsdetexte2"/>
              <w:spacing w:before="120" w:after="120" w:line="276" w:lineRule="auto"/>
              <w:ind w:left="0"/>
              <w:jc w:val="center"/>
              <w:rPr>
                <w:rFonts w:asciiTheme="minorHAnsi" w:hAnsiTheme="minorHAnsi" w:cs="Arial"/>
                <w:b/>
                <w:bCs/>
                <w:sz w:val="22"/>
                <w:szCs w:val="22"/>
              </w:rPr>
            </w:pPr>
            <w:r w:rsidRPr="00F15B4E">
              <w:rPr>
                <w:rFonts w:asciiTheme="minorHAnsi" w:hAnsiTheme="minorHAnsi" w:cs="Arial"/>
                <w:b/>
                <w:bCs/>
                <w:sz w:val="22"/>
                <w:szCs w:val="22"/>
              </w:rPr>
              <w:t>Offenses</w:t>
            </w:r>
          </w:p>
        </w:tc>
        <w:tc>
          <w:tcPr>
            <w:tcW w:w="5694" w:type="dxa"/>
            <w:shd w:val="clear" w:color="auto" w:fill="E6E6E6"/>
            <w:vAlign w:val="center"/>
          </w:tcPr>
          <w:p w14:paraId="55C6C971" w14:textId="77777777" w:rsidR="00B77244" w:rsidRPr="00F15B4E" w:rsidRDefault="00B77244" w:rsidP="00254904">
            <w:pPr>
              <w:pStyle w:val="Corpsdetexte2"/>
              <w:spacing w:after="0" w:line="276" w:lineRule="auto"/>
              <w:ind w:left="0"/>
              <w:jc w:val="center"/>
              <w:rPr>
                <w:rFonts w:asciiTheme="minorHAnsi" w:hAnsiTheme="minorHAnsi" w:cs="Arial"/>
                <w:b/>
                <w:bCs/>
                <w:sz w:val="22"/>
                <w:szCs w:val="22"/>
              </w:rPr>
            </w:pPr>
            <w:r w:rsidRPr="00F15B4E">
              <w:rPr>
                <w:rFonts w:asciiTheme="minorHAnsi" w:hAnsiTheme="minorHAnsi" w:cs="Arial"/>
                <w:b/>
                <w:bCs/>
                <w:sz w:val="22"/>
                <w:szCs w:val="22"/>
              </w:rPr>
              <w:t>Gradation des sanctions</w:t>
            </w:r>
          </w:p>
        </w:tc>
      </w:tr>
      <w:tr w:rsidR="00B77244" w:rsidRPr="00F15B4E" w14:paraId="34E9E382" w14:textId="77777777">
        <w:trPr>
          <w:trHeight w:val="351"/>
        </w:trPr>
        <w:tc>
          <w:tcPr>
            <w:tcW w:w="2590" w:type="dxa"/>
            <w:vAlign w:val="center"/>
          </w:tcPr>
          <w:p w14:paraId="742F09BA" w14:textId="77777777" w:rsidR="00B77244" w:rsidRPr="00F15B4E" w:rsidRDefault="00B77244" w:rsidP="00254904">
            <w:pPr>
              <w:pStyle w:val="Corpsdetexte2"/>
              <w:spacing w:before="120" w:after="0" w:line="276" w:lineRule="auto"/>
              <w:ind w:left="0"/>
              <w:rPr>
                <w:rFonts w:asciiTheme="minorHAnsi" w:hAnsiTheme="minorHAnsi" w:cs="Arial"/>
                <w:sz w:val="22"/>
                <w:szCs w:val="22"/>
              </w:rPr>
            </w:pPr>
            <w:r w:rsidRPr="00F15B4E">
              <w:rPr>
                <w:rFonts w:asciiTheme="minorHAnsi" w:hAnsiTheme="minorHAnsi" w:cs="Arial"/>
                <w:sz w:val="22"/>
                <w:szCs w:val="22"/>
              </w:rPr>
              <w:t xml:space="preserve">À la </w:t>
            </w:r>
            <w:r w:rsidR="00AC6AEC" w:rsidRPr="00F15B4E">
              <w:rPr>
                <w:rFonts w:asciiTheme="minorHAnsi" w:hAnsiTheme="minorHAnsi" w:cs="Arial"/>
                <w:sz w:val="22"/>
                <w:szCs w:val="22"/>
              </w:rPr>
              <w:t>première</w:t>
            </w:r>
            <w:r w:rsidRPr="00F15B4E">
              <w:rPr>
                <w:rFonts w:asciiTheme="minorHAnsi" w:hAnsiTheme="minorHAnsi" w:cs="Arial"/>
                <w:sz w:val="22"/>
                <w:szCs w:val="22"/>
              </w:rPr>
              <w:t xml:space="preserve"> offense</w:t>
            </w:r>
          </w:p>
        </w:tc>
        <w:tc>
          <w:tcPr>
            <w:tcW w:w="5694" w:type="dxa"/>
            <w:vAlign w:val="center"/>
          </w:tcPr>
          <w:p w14:paraId="4B952CF0" w14:textId="29205E1D" w:rsidR="00B77244" w:rsidRPr="00F15B4E" w:rsidRDefault="00F507B9" w:rsidP="00254904">
            <w:pPr>
              <w:pStyle w:val="Corpsdetexte2"/>
              <w:numPr>
                <w:ilvl w:val="0"/>
                <w:numId w:val="28"/>
              </w:numPr>
              <w:tabs>
                <w:tab w:val="clear" w:pos="720"/>
                <w:tab w:val="num" w:pos="470"/>
              </w:tabs>
              <w:spacing w:before="120" w:after="0" w:line="276" w:lineRule="auto"/>
              <w:ind w:left="470"/>
              <w:rPr>
                <w:rFonts w:asciiTheme="minorHAnsi" w:hAnsiTheme="minorHAnsi" w:cs="Arial"/>
                <w:sz w:val="22"/>
                <w:szCs w:val="22"/>
              </w:rPr>
            </w:pPr>
            <w:r w:rsidRPr="00F15B4E">
              <w:rPr>
                <w:rFonts w:asciiTheme="minorHAnsi" w:hAnsiTheme="minorHAnsi" w:cs="Arial"/>
                <w:sz w:val="22"/>
                <w:szCs w:val="22"/>
              </w:rPr>
              <w:t>A</w:t>
            </w:r>
            <w:r w:rsidR="00B77244" w:rsidRPr="00F15B4E">
              <w:rPr>
                <w:rFonts w:asciiTheme="minorHAnsi" w:hAnsiTheme="minorHAnsi" w:cs="Arial"/>
                <w:sz w:val="22"/>
                <w:szCs w:val="22"/>
              </w:rPr>
              <w:t>vertissement verbal</w:t>
            </w:r>
          </w:p>
        </w:tc>
      </w:tr>
      <w:tr w:rsidR="00B77244" w:rsidRPr="00F15B4E" w14:paraId="351EB191" w14:textId="77777777">
        <w:trPr>
          <w:trHeight w:val="590"/>
        </w:trPr>
        <w:tc>
          <w:tcPr>
            <w:tcW w:w="2590" w:type="dxa"/>
            <w:vAlign w:val="center"/>
          </w:tcPr>
          <w:p w14:paraId="0BC9B06C" w14:textId="77777777" w:rsidR="00B77244" w:rsidRPr="00F15B4E" w:rsidRDefault="00B77244" w:rsidP="00254904">
            <w:pPr>
              <w:pStyle w:val="Corpsdetexte2"/>
              <w:spacing w:before="120" w:after="0" w:line="276" w:lineRule="auto"/>
              <w:ind w:left="0"/>
              <w:rPr>
                <w:rFonts w:asciiTheme="minorHAnsi" w:hAnsiTheme="minorHAnsi" w:cs="Arial"/>
                <w:sz w:val="22"/>
                <w:szCs w:val="22"/>
              </w:rPr>
            </w:pPr>
            <w:r w:rsidRPr="00F15B4E">
              <w:rPr>
                <w:rFonts w:asciiTheme="minorHAnsi" w:hAnsiTheme="minorHAnsi" w:cs="Arial"/>
                <w:sz w:val="22"/>
                <w:szCs w:val="22"/>
              </w:rPr>
              <w:t>À la deuxième offense</w:t>
            </w:r>
          </w:p>
        </w:tc>
        <w:tc>
          <w:tcPr>
            <w:tcW w:w="5694" w:type="dxa"/>
            <w:vAlign w:val="center"/>
          </w:tcPr>
          <w:p w14:paraId="5381C991" w14:textId="59C73AED" w:rsidR="00B77244" w:rsidRPr="00F15B4E" w:rsidRDefault="00F507B9" w:rsidP="00254904">
            <w:pPr>
              <w:pStyle w:val="Corpsdetexte2"/>
              <w:numPr>
                <w:ilvl w:val="0"/>
                <w:numId w:val="28"/>
              </w:numPr>
              <w:tabs>
                <w:tab w:val="clear" w:pos="720"/>
                <w:tab w:val="num" w:pos="470"/>
              </w:tabs>
              <w:spacing w:before="120" w:after="0" w:line="276" w:lineRule="auto"/>
              <w:ind w:left="470"/>
              <w:rPr>
                <w:rFonts w:asciiTheme="minorHAnsi" w:hAnsiTheme="minorHAnsi" w:cs="Arial"/>
                <w:sz w:val="22"/>
                <w:szCs w:val="22"/>
              </w:rPr>
            </w:pPr>
            <w:r w:rsidRPr="00F15B4E">
              <w:rPr>
                <w:rFonts w:asciiTheme="minorHAnsi" w:hAnsiTheme="minorHAnsi" w:cs="Arial"/>
                <w:sz w:val="22"/>
                <w:szCs w:val="22"/>
              </w:rPr>
              <w:t>A</w:t>
            </w:r>
            <w:r w:rsidR="00B77244" w:rsidRPr="00F15B4E">
              <w:rPr>
                <w:rFonts w:asciiTheme="minorHAnsi" w:hAnsiTheme="minorHAnsi" w:cs="Arial"/>
                <w:sz w:val="22"/>
                <w:szCs w:val="22"/>
              </w:rPr>
              <w:t>vertissement écrit</w:t>
            </w:r>
          </w:p>
        </w:tc>
      </w:tr>
      <w:tr w:rsidR="00B77244" w:rsidRPr="00F15B4E" w14:paraId="2231EC6B" w14:textId="77777777">
        <w:tc>
          <w:tcPr>
            <w:tcW w:w="2590" w:type="dxa"/>
            <w:vAlign w:val="center"/>
          </w:tcPr>
          <w:p w14:paraId="758EE51C" w14:textId="77777777" w:rsidR="00B77244" w:rsidRPr="00F15B4E" w:rsidRDefault="00B77244" w:rsidP="00254904">
            <w:pPr>
              <w:pStyle w:val="Corpsdetexte2"/>
              <w:spacing w:before="120" w:after="0" w:line="276" w:lineRule="auto"/>
              <w:ind w:left="0"/>
              <w:rPr>
                <w:rFonts w:asciiTheme="minorHAnsi" w:hAnsiTheme="minorHAnsi" w:cs="Arial"/>
                <w:sz w:val="22"/>
                <w:szCs w:val="22"/>
              </w:rPr>
            </w:pPr>
            <w:r w:rsidRPr="00F15B4E">
              <w:rPr>
                <w:rFonts w:asciiTheme="minorHAnsi" w:hAnsiTheme="minorHAnsi" w:cs="Arial"/>
                <w:sz w:val="22"/>
                <w:szCs w:val="22"/>
              </w:rPr>
              <w:t>À la troisième offense</w:t>
            </w:r>
          </w:p>
        </w:tc>
        <w:tc>
          <w:tcPr>
            <w:tcW w:w="5694" w:type="dxa"/>
            <w:vAlign w:val="center"/>
          </w:tcPr>
          <w:p w14:paraId="05F8506C" w14:textId="4B2C7F5F" w:rsidR="00B77244" w:rsidRPr="00F15B4E" w:rsidRDefault="00F507B9" w:rsidP="00254904">
            <w:pPr>
              <w:pStyle w:val="Corpsdetexte2"/>
              <w:numPr>
                <w:ilvl w:val="0"/>
                <w:numId w:val="28"/>
              </w:numPr>
              <w:tabs>
                <w:tab w:val="clear" w:pos="720"/>
                <w:tab w:val="num" w:pos="470"/>
              </w:tabs>
              <w:spacing w:before="120" w:after="0" w:line="276" w:lineRule="auto"/>
              <w:ind w:left="470"/>
              <w:rPr>
                <w:rFonts w:asciiTheme="minorHAnsi" w:hAnsiTheme="minorHAnsi" w:cs="Arial"/>
                <w:sz w:val="22"/>
                <w:szCs w:val="22"/>
              </w:rPr>
            </w:pPr>
            <w:r w:rsidRPr="00F15B4E">
              <w:rPr>
                <w:rFonts w:asciiTheme="minorHAnsi" w:hAnsiTheme="minorHAnsi" w:cs="Arial"/>
                <w:sz w:val="22"/>
                <w:szCs w:val="22"/>
              </w:rPr>
              <w:t>L</w:t>
            </w:r>
            <w:r w:rsidR="00B77244" w:rsidRPr="00F15B4E">
              <w:rPr>
                <w:rFonts w:asciiTheme="minorHAnsi" w:hAnsiTheme="minorHAnsi" w:cs="Arial"/>
                <w:sz w:val="22"/>
                <w:szCs w:val="22"/>
              </w:rPr>
              <w:t xml:space="preserve">’employé </w:t>
            </w:r>
            <w:r w:rsidR="00A93DA6" w:rsidRPr="00F15B4E">
              <w:rPr>
                <w:rFonts w:asciiTheme="minorHAnsi" w:hAnsiTheme="minorHAnsi" w:cs="Arial"/>
                <w:sz w:val="22"/>
                <w:szCs w:val="22"/>
              </w:rPr>
              <w:t>est suspendu pour une période d’</w:t>
            </w:r>
            <w:r w:rsidR="00B77244" w:rsidRPr="00F15B4E">
              <w:rPr>
                <w:rFonts w:asciiTheme="minorHAnsi" w:hAnsiTheme="minorHAnsi" w:cs="Arial"/>
                <w:sz w:val="22"/>
                <w:szCs w:val="22"/>
              </w:rPr>
              <w:t>une (1) journée de travail sans solde</w:t>
            </w:r>
            <w:r w:rsidRPr="00F15B4E">
              <w:rPr>
                <w:rFonts w:asciiTheme="minorHAnsi" w:hAnsiTheme="minorHAnsi" w:cs="Arial"/>
                <w:sz w:val="22"/>
                <w:szCs w:val="22"/>
              </w:rPr>
              <w:t>.</w:t>
            </w:r>
          </w:p>
        </w:tc>
      </w:tr>
      <w:tr w:rsidR="00B77244" w:rsidRPr="00F15B4E" w14:paraId="05BCD834" w14:textId="77777777">
        <w:tc>
          <w:tcPr>
            <w:tcW w:w="2590" w:type="dxa"/>
            <w:vAlign w:val="center"/>
          </w:tcPr>
          <w:p w14:paraId="70478CA6" w14:textId="77777777" w:rsidR="00B77244" w:rsidRPr="00F15B4E" w:rsidRDefault="00B77244" w:rsidP="00254904">
            <w:pPr>
              <w:pStyle w:val="Corpsdetexte2"/>
              <w:spacing w:before="120" w:after="0" w:line="276" w:lineRule="auto"/>
              <w:ind w:left="0"/>
              <w:rPr>
                <w:rFonts w:asciiTheme="minorHAnsi" w:hAnsiTheme="minorHAnsi" w:cs="Arial"/>
                <w:sz w:val="22"/>
                <w:szCs w:val="22"/>
              </w:rPr>
            </w:pPr>
            <w:r w:rsidRPr="00F15B4E">
              <w:rPr>
                <w:rFonts w:asciiTheme="minorHAnsi" w:hAnsiTheme="minorHAnsi" w:cs="Arial"/>
                <w:sz w:val="22"/>
                <w:szCs w:val="22"/>
              </w:rPr>
              <w:t>À la quatrième offense</w:t>
            </w:r>
          </w:p>
        </w:tc>
        <w:tc>
          <w:tcPr>
            <w:tcW w:w="5694" w:type="dxa"/>
            <w:vAlign w:val="center"/>
          </w:tcPr>
          <w:p w14:paraId="03EBBCF6" w14:textId="051F4139" w:rsidR="00B77244" w:rsidRPr="00F15B4E" w:rsidRDefault="00F507B9" w:rsidP="00254904">
            <w:pPr>
              <w:pStyle w:val="Corpsdetexte2"/>
              <w:numPr>
                <w:ilvl w:val="0"/>
                <w:numId w:val="28"/>
              </w:numPr>
              <w:tabs>
                <w:tab w:val="clear" w:pos="720"/>
                <w:tab w:val="num" w:pos="470"/>
              </w:tabs>
              <w:spacing w:before="120" w:after="0" w:line="276" w:lineRule="auto"/>
              <w:ind w:left="470"/>
              <w:rPr>
                <w:rFonts w:asciiTheme="minorHAnsi" w:hAnsiTheme="minorHAnsi" w:cs="Arial"/>
                <w:sz w:val="22"/>
                <w:szCs w:val="22"/>
              </w:rPr>
            </w:pPr>
            <w:r w:rsidRPr="00F15B4E">
              <w:rPr>
                <w:rFonts w:asciiTheme="minorHAnsi" w:hAnsiTheme="minorHAnsi" w:cs="Arial"/>
                <w:sz w:val="22"/>
                <w:szCs w:val="22"/>
              </w:rPr>
              <w:t>L</w:t>
            </w:r>
            <w:r w:rsidR="00B77244" w:rsidRPr="00F15B4E">
              <w:rPr>
                <w:rFonts w:asciiTheme="minorHAnsi" w:hAnsiTheme="minorHAnsi" w:cs="Arial"/>
                <w:sz w:val="22"/>
                <w:szCs w:val="22"/>
              </w:rPr>
              <w:t xml:space="preserve">’employé est suspendu pour une période </w:t>
            </w:r>
            <w:r w:rsidR="00A93DA6" w:rsidRPr="00F15B4E">
              <w:rPr>
                <w:rFonts w:asciiTheme="minorHAnsi" w:hAnsiTheme="minorHAnsi" w:cs="Arial"/>
                <w:sz w:val="22"/>
                <w:szCs w:val="22"/>
              </w:rPr>
              <w:t>d’</w:t>
            </w:r>
            <w:r w:rsidR="00B77244" w:rsidRPr="00F15B4E">
              <w:rPr>
                <w:rFonts w:asciiTheme="minorHAnsi" w:hAnsiTheme="minorHAnsi" w:cs="Arial"/>
                <w:sz w:val="22"/>
                <w:szCs w:val="22"/>
              </w:rPr>
              <w:t>une (1) semaine de travail sans solde</w:t>
            </w:r>
            <w:r w:rsidRPr="00F15B4E">
              <w:rPr>
                <w:rFonts w:asciiTheme="minorHAnsi" w:hAnsiTheme="minorHAnsi" w:cs="Arial"/>
                <w:sz w:val="22"/>
                <w:szCs w:val="22"/>
              </w:rPr>
              <w:t>.</w:t>
            </w:r>
          </w:p>
        </w:tc>
      </w:tr>
      <w:tr w:rsidR="00B77244" w:rsidRPr="00F15B4E" w14:paraId="58F2DF3F" w14:textId="77777777">
        <w:tc>
          <w:tcPr>
            <w:tcW w:w="2590" w:type="dxa"/>
            <w:vAlign w:val="center"/>
          </w:tcPr>
          <w:p w14:paraId="38BEE429" w14:textId="77777777" w:rsidR="00B77244" w:rsidRPr="00F15B4E" w:rsidRDefault="00B77244" w:rsidP="00254904">
            <w:pPr>
              <w:pStyle w:val="Corpsdetexte2"/>
              <w:spacing w:before="120" w:after="0" w:line="276" w:lineRule="auto"/>
              <w:ind w:left="0"/>
              <w:rPr>
                <w:rFonts w:asciiTheme="minorHAnsi" w:hAnsiTheme="minorHAnsi" w:cs="Arial"/>
                <w:sz w:val="22"/>
                <w:szCs w:val="22"/>
              </w:rPr>
            </w:pPr>
            <w:r w:rsidRPr="00F15B4E">
              <w:rPr>
                <w:rFonts w:asciiTheme="minorHAnsi" w:hAnsiTheme="minorHAnsi" w:cs="Arial"/>
                <w:sz w:val="22"/>
                <w:szCs w:val="22"/>
              </w:rPr>
              <w:t>À la cinquième offense</w:t>
            </w:r>
          </w:p>
        </w:tc>
        <w:tc>
          <w:tcPr>
            <w:tcW w:w="5694" w:type="dxa"/>
            <w:vAlign w:val="center"/>
          </w:tcPr>
          <w:p w14:paraId="0E43C540" w14:textId="1B15D5CA" w:rsidR="00B77244" w:rsidRPr="00F15B4E" w:rsidRDefault="00F507B9" w:rsidP="00254904">
            <w:pPr>
              <w:pStyle w:val="Corpsdetexte2"/>
              <w:numPr>
                <w:ilvl w:val="0"/>
                <w:numId w:val="28"/>
              </w:numPr>
              <w:tabs>
                <w:tab w:val="clear" w:pos="720"/>
                <w:tab w:val="num" w:pos="470"/>
              </w:tabs>
              <w:spacing w:before="120" w:after="0" w:line="276" w:lineRule="auto"/>
              <w:ind w:left="470"/>
              <w:rPr>
                <w:rFonts w:asciiTheme="minorHAnsi" w:hAnsiTheme="minorHAnsi" w:cs="Arial"/>
                <w:sz w:val="22"/>
                <w:szCs w:val="22"/>
              </w:rPr>
            </w:pPr>
            <w:r w:rsidRPr="00F15B4E">
              <w:rPr>
                <w:rFonts w:asciiTheme="minorHAnsi" w:hAnsiTheme="minorHAnsi" w:cs="Arial"/>
                <w:sz w:val="22"/>
                <w:szCs w:val="22"/>
              </w:rPr>
              <w:t>C</w:t>
            </w:r>
            <w:r w:rsidR="00B77244" w:rsidRPr="00F15B4E">
              <w:rPr>
                <w:rFonts w:asciiTheme="minorHAnsi" w:hAnsiTheme="minorHAnsi" w:cs="Arial"/>
                <w:sz w:val="22"/>
                <w:szCs w:val="22"/>
              </w:rPr>
              <w:t>ongédiement</w:t>
            </w:r>
          </w:p>
        </w:tc>
      </w:tr>
    </w:tbl>
    <w:p w14:paraId="786B5A29" w14:textId="77777777" w:rsidR="00B77244" w:rsidRPr="00F15B4E" w:rsidRDefault="00B77244" w:rsidP="00254904">
      <w:pPr>
        <w:pStyle w:val="En-tte"/>
        <w:spacing w:line="276" w:lineRule="auto"/>
        <w:ind w:right="-136"/>
        <w:rPr>
          <w:rFonts w:asciiTheme="minorHAnsi" w:hAnsiTheme="minorHAnsi" w:cs="Arial"/>
          <w:b/>
          <w:bCs/>
          <w:sz w:val="22"/>
          <w:szCs w:val="22"/>
        </w:rPr>
      </w:pPr>
    </w:p>
    <w:p w14:paraId="496ED4C6" w14:textId="77777777" w:rsidR="00B77244" w:rsidRPr="00F15B4E" w:rsidRDefault="00B77244" w:rsidP="00254904">
      <w:pPr>
        <w:pStyle w:val="Corpsdetexte2"/>
        <w:spacing w:before="120" w:line="276" w:lineRule="auto"/>
        <w:ind w:left="540"/>
        <w:jc w:val="both"/>
        <w:rPr>
          <w:rFonts w:asciiTheme="minorHAnsi" w:hAnsiTheme="minorHAnsi" w:cs="Arial"/>
          <w:sz w:val="22"/>
          <w:szCs w:val="22"/>
        </w:rPr>
      </w:pPr>
      <w:r w:rsidRPr="00F15B4E">
        <w:rPr>
          <w:rFonts w:asciiTheme="minorHAnsi" w:hAnsiTheme="minorHAnsi" w:cs="Arial"/>
          <w:sz w:val="22"/>
          <w:szCs w:val="22"/>
        </w:rPr>
        <w:t xml:space="preserve">Le processus de gestion positive des mesures disciplinaires existe dans le but de modifier un comportement déficient et il sera appliqué en tenant compte de la gravité de l’offense </w:t>
      </w:r>
      <w:r w:rsidR="00A93DA6" w:rsidRPr="00F15B4E">
        <w:rPr>
          <w:rFonts w:asciiTheme="minorHAnsi" w:hAnsiTheme="minorHAnsi" w:cs="Arial"/>
          <w:sz w:val="22"/>
          <w:szCs w:val="22"/>
        </w:rPr>
        <w:t xml:space="preserve">tout </w:t>
      </w:r>
      <w:r w:rsidRPr="00F15B4E">
        <w:rPr>
          <w:rFonts w:asciiTheme="minorHAnsi" w:hAnsiTheme="minorHAnsi" w:cs="Arial"/>
          <w:sz w:val="22"/>
          <w:szCs w:val="22"/>
        </w:rPr>
        <w:t>en respectant une gradation normale des sanctions.</w:t>
      </w:r>
    </w:p>
    <w:p w14:paraId="3BE58FC3" w14:textId="77777777" w:rsidR="00D43688" w:rsidRPr="00F15B4E" w:rsidRDefault="00D43688" w:rsidP="00254904">
      <w:pPr>
        <w:pStyle w:val="Corpsdetexte2"/>
        <w:spacing w:before="120" w:line="276" w:lineRule="auto"/>
        <w:ind w:left="540"/>
        <w:jc w:val="both"/>
        <w:rPr>
          <w:rFonts w:asciiTheme="minorHAnsi" w:hAnsiTheme="minorHAnsi" w:cs="Arial"/>
          <w:sz w:val="22"/>
          <w:szCs w:val="22"/>
        </w:rPr>
      </w:pPr>
    </w:p>
    <w:p w14:paraId="70C911E4" w14:textId="77777777" w:rsidR="00B77244" w:rsidRPr="00F15B4E" w:rsidRDefault="00413631" w:rsidP="00F15B4E">
      <w:pPr>
        <w:pStyle w:val="Titre2"/>
        <w:rPr>
          <w:rFonts w:asciiTheme="minorHAnsi" w:hAnsiTheme="minorHAnsi" w:cs="Arial"/>
          <w:smallCaps w:val="0"/>
          <w:sz w:val="22"/>
          <w:szCs w:val="22"/>
        </w:rPr>
      </w:pPr>
      <w:bookmarkStart w:id="141" w:name="_Toc413912699"/>
      <w:bookmarkStart w:id="142" w:name="_Toc413912755"/>
      <w:bookmarkStart w:id="143" w:name="_Toc413913705"/>
      <w:r w:rsidRPr="00F15B4E">
        <w:rPr>
          <w:rFonts w:asciiTheme="minorHAnsi" w:hAnsiTheme="minorHAnsi" w:cs="Arial"/>
          <w:smallCaps w:val="0"/>
          <w:sz w:val="22"/>
          <w:szCs w:val="22"/>
        </w:rPr>
        <w:t xml:space="preserve">10.3 </w:t>
      </w:r>
      <w:r w:rsidR="00B77244" w:rsidRPr="00F15B4E">
        <w:rPr>
          <w:rFonts w:asciiTheme="minorHAnsi" w:hAnsiTheme="minorHAnsi" w:cs="Arial"/>
          <w:smallCaps w:val="0"/>
          <w:sz w:val="22"/>
          <w:szCs w:val="22"/>
        </w:rPr>
        <w:t>Stationnement</w:t>
      </w:r>
      <w:bookmarkEnd w:id="141"/>
      <w:bookmarkEnd w:id="142"/>
      <w:bookmarkEnd w:id="143"/>
    </w:p>
    <w:p w14:paraId="6CC040CD" w14:textId="77777777" w:rsidR="00B77244" w:rsidRPr="00F15B4E" w:rsidRDefault="00B77244" w:rsidP="00254904">
      <w:pPr>
        <w:pStyle w:val="Corpsdetexte2"/>
        <w:spacing w:before="120" w:line="276" w:lineRule="auto"/>
        <w:ind w:left="540"/>
        <w:jc w:val="both"/>
        <w:rPr>
          <w:rFonts w:asciiTheme="minorHAnsi" w:hAnsiTheme="minorHAnsi" w:cs="Arial"/>
          <w:sz w:val="22"/>
          <w:szCs w:val="22"/>
        </w:rPr>
      </w:pPr>
      <w:r w:rsidRPr="00F15B4E">
        <w:rPr>
          <w:rFonts w:asciiTheme="minorHAnsi" w:hAnsiTheme="minorHAnsi" w:cs="Arial"/>
          <w:sz w:val="22"/>
          <w:szCs w:val="22"/>
        </w:rPr>
        <w:t>Les</w:t>
      </w:r>
      <w:r w:rsidR="009D49CD" w:rsidRPr="00F15B4E">
        <w:rPr>
          <w:rFonts w:asciiTheme="minorHAnsi" w:hAnsiTheme="minorHAnsi" w:cs="Arial"/>
          <w:sz w:val="22"/>
          <w:szCs w:val="22"/>
        </w:rPr>
        <w:t xml:space="preserve"> places de</w:t>
      </w:r>
      <w:r w:rsidRPr="00F15B4E">
        <w:rPr>
          <w:rFonts w:asciiTheme="minorHAnsi" w:hAnsiTheme="minorHAnsi" w:cs="Arial"/>
          <w:sz w:val="22"/>
          <w:szCs w:val="22"/>
        </w:rPr>
        <w:t xml:space="preserve"> stationnement sont mis</w:t>
      </w:r>
      <w:r w:rsidR="009D49CD" w:rsidRPr="00F15B4E">
        <w:rPr>
          <w:rFonts w:asciiTheme="minorHAnsi" w:hAnsiTheme="minorHAnsi" w:cs="Arial"/>
          <w:sz w:val="22"/>
          <w:szCs w:val="22"/>
        </w:rPr>
        <w:t>es</w:t>
      </w:r>
      <w:r w:rsidRPr="00F15B4E">
        <w:rPr>
          <w:rFonts w:asciiTheme="minorHAnsi" w:hAnsiTheme="minorHAnsi" w:cs="Arial"/>
          <w:sz w:val="22"/>
          <w:szCs w:val="22"/>
        </w:rPr>
        <w:t xml:space="preserve"> à la disposition des employés, mais l’entreprise n</w:t>
      </w:r>
      <w:r w:rsidR="002773B4" w:rsidRPr="00F15B4E">
        <w:rPr>
          <w:rFonts w:asciiTheme="minorHAnsi" w:hAnsiTheme="minorHAnsi" w:cs="Arial"/>
          <w:sz w:val="22"/>
          <w:szCs w:val="22"/>
        </w:rPr>
        <w:t>’est</w:t>
      </w:r>
      <w:r w:rsidRPr="00F15B4E">
        <w:rPr>
          <w:rFonts w:asciiTheme="minorHAnsi" w:hAnsiTheme="minorHAnsi" w:cs="Arial"/>
          <w:sz w:val="22"/>
          <w:szCs w:val="22"/>
        </w:rPr>
        <w:t xml:space="preserve"> nullement responsable des incidents, accidents, dommages ou vols qui pourraient y survenir.</w:t>
      </w:r>
    </w:p>
    <w:p w14:paraId="2682E4BF" w14:textId="77777777" w:rsidR="00D43688" w:rsidRPr="00F15B4E" w:rsidRDefault="00D43688" w:rsidP="00254904">
      <w:pPr>
        <w:pStyle w:val="Corpsdetexte2"/>
        <w:spacing w:before="120" w:line="276" w:lineRule="auto"/>
        <w:ind w:left="540"/>
        <w:jc w:val="both"/>
        <w:rPr>
          <w:rFonts w:asciiTheme="minorHAnsi" w:hAnsiTheme="minorHAnsi" w:cs="Arial"/>
          <w:sz w:val="22"/>
          <w:szCs w:val="22"/>
        </w:rPr>
      </w:pPr>
    </w:p>
    <w:p w14:paraId="068E3900" w14:textId="77777777" w:rsidR="00B77244" w:rsidRPr="00F15B4E" w:rsidRDefault="00413631" w:rsidP="00F15B4E">
      <w:pPr>
        <w:pStyle w:val="Titre2"/>
        <w:rPr>
          <w:rFonts w:asciiTheme="minorHAnsi" w:hAnsiTheme="minorHAnsi" w:cs="Arial"/>
          <w:smallCaps w:val="0"/>
          <w:sz w:val="22"/>
          <w:szCs w:val="22"/>
        </w:rPr>
      </w:pPr>
      <w:bookmarkStart w:id="144" w:name="_Toc413912700"/>
      <w:bookmarkStart w:id="145" w:name="_Toc413912756"/>
      <w:bookmarkStart w:id="146" w:name="_Toc413913706"/>
      <w:r w:rsidRPr="00F15B4E">
        <w:rPr>
          <w:rFonts w:asciiTheme="minorHAnsi" w:hAnsiTheme="minorHAnsi" w:cs="Arial"/>
          <w:smallCaps w:val="0"/>
          <w:sz w:val="22"/>
          <w:szCs w:val="22"/>
        </w:rPr>
        <w:t xml:space="preserve">10.4 </w:t>
      </w:r>
      <w:r w:rsidR="00B77244" w:rsidRPr="00F15B4E">
        <w:rPr>
          <w:rFonts w:asciiTheme="minorHAnsi" w:hAnsiTheme="minorHAnsi" w:cs="Arial"/>
          <w:smallCaps w:val="0"/>
          <w:sz w:val="22"/>
          <w:szCs w:val="22"/>
        </w:rPr>
        <w:t>Politique d’équité</w:t>
      </w:r>
      <w:bookmarkEnd w:id="144"/>
      <w:bookmarkEnd w:id="145"/>
      <w:bookmarkEnd w:id="146"/>
    </w:p>
    <w:p w14:paraId="192D5EAA" w14:textId="2C128FA6" w:rsidR="00B77244" w:rsidRPr="00F15B4E" w:rsidRDefault="00B77244" w:rsidP="00254904">
      <w:pPr>
        <w:pStyle w:val="Corpsdetexte2"/>
        <w:spacing w:before="120" w:line="276" w:lineRule="auto"/>
        <w:ind w:left="540"/>
        <w:jc w:val="both"/>
        <w:rPr>
          <w:rFonts w:asciiTheme="minorHAnsi" w:hAnsiTheme="minorHAnsi" w:cs="Arial"/>
          <w:sz w:val="22"/>
          <w:szCs w:val="22"/>
        </w:rPr>
      </w:pPr>
      <w:r w:rsidRPr="00F15B4E">
        <w:rPr>
          <w:rFonts w:asciiTheme="minorHAnsi" w:hAnsiTheme="minorHAnsi" w:cs="Arial"/>
          <w:sz w:val="22"/>
          <w:szCs w:val="22"/>
        </w:rPr>
        <w:t xml:space="preserve">L’entreprise souscrit au programme d’équité en matière d’emploi dans ses mouvements de main-d’œuvre </w:t>
      </w:r>
      <w:r w:rsidR="006B0020" w:rsidRPr="00F15B4E">
        <w:rPr>
          <w:rFonts w:asciiTheme="minorHAnsi" w:hAnsiTheme="minorHAnsi" w:cs="Arial"/>
          <w:sz w:val="22"/>
          <w:szCs w:val="22"/>
        </w:rPr>
        <w:t>ainsi que dans</w:t>
      </w:r>
      <w:r w:rsidRPr="00F15B4E">
        <w:rPr>
          <w:rFonts w:asciiTheme="minorHAnsi" w:hAnsiTheme="minorHAnsi" w:cs="Arial"/>
          <w:sz w:val="22"/>
          <w:szCs w:val="22"/>
        </w:rPr>
        <w:t xml:space="preserve"> son processus d’embauche. </w:t>
      </w:r>
      <w:r w:rsidR="00260B60" w:rsidRPr="00F15B4E">
        <w:rPr>
          <w:rFonts w:asciiTheme="minorHAnsi" w:hAnsiTheme="minorHAnsi" w:cs="Arial"/>
          <w:sz w:val="22"/>
          <w:szCs w:val="22"/>
        </w:rPr>
        <w:t>R</w:t>
      </w:r>
      <w:r w:rsidR="00AA65EA" w:rsidRPr="00F15B4E">
        <w:rPr>
          <w:rFonts w:asciiTheme="minorHAnsi" w:hAnsiTheme="minorHAnsi" w:cs="Arial"/>
          <w:sz w:val="22"/>
          <w:szCs w:val="22"/>
        </w:rPr>
        <w:t>eportez</w:t>
      </w:r>
      <w:r w:rsidR="00260B60" w:rsidRPr="00F15B4E">
        <w:rPr>
          <w:rFonts w:asciiTheme="minorHAnsi" w:hAnsiTheme="minorHAnsi" w:cs="Arial"/>
          <w:sz w:val="22"/>
          <w:szCs w:val="22"/>
        </w:rPr>
        <w:t xml:space="preserve">-vous à la politique sur l’équité de Plastiques Plast </w:t>
      </w:r>
      <w:proofErr w:type="spellStart"/>
      <w:r w:rsidR="00260B60" w:rsidRPr="00F15B4E">
        <w:rPr>
          <w:rFonts w:asciiTheme="minorHAnsi" w:hAnsiTheme="minorHAnsi" w:cs="Arial"/>
          <w:sz w:val="22"/>
          <w:szCs w:val="22"/>
        </w:rPr>
        <w:t>inc.</w:t>
      </w:r>
      <w:proofErr w:type="spellEnd"/>
      <w:r w:rsidR="0094232A" w:rsidRPr="00F15B4E">
        <w:rPr>
          <w:rFonts w:asciiTheme="minorHAnsi" w:hAnsiTheme="minorHAnsi" w:cs="Arial"/>
          <w:sz w:val="22"/>
          <w:szCs w:val="22"/>
        </w:rPr>
        <w:t>,</w:t>
      </w:r>
      <w:r w:rsidR="00260B60" w:rsidRPr="00F15B4E">
        <w:rPr>
          <w:rFonts w:asciiTheme="minorHAnsi" w:hAnsiTheme="minorHAnsi" w:cs="Arial"/>
          <w:sz w:val="22"/>
          <w:szCs w:val="22"/>
        </w:rPr>
        <w:t xml:space="preserve"> disponible au bureau des ressources humaines</w:t>
      </w:r>
      <w:r w:rsidR="00C50482" w:rsidRPr="00F15B4E">
        <w:rPr>
          <w:rFonts w:asciiTheme="minorHAnsi" w:hAnsiTheme="minorHAnsi" w:cs="Arial"/>
          <w:sz w:val="22"/>
          <w:szCs w:val="22"/>
        </w:rPr>
        <w:t>,</w:t>
      </w:r>
      <w:r w:rsidR="00260B60" w:rsidRPr="00F15B4E">
        <w:rPr>
          <w:rFonts w:asciiTheme="minorHAnsi" w:hAnsiTheme="minorHAnsi" w:cs="Arial"/>
          <w:sz w:val="22"/>
          <w:szCs w:val="22"/>
        </w:rPr>
        <w:t xml:space="preserve"> pour plus de détails.</w:t>
      </w:r>
    </w:p>
    <w:p w14:paraId="7C9552EE" w14:textId="77777777" w:rsidR="00D43688" w:rsidRPr="00F15B4E" w:rsidRDefault="00D43688" w:rsidP="00D43688">
      <w:pPr>
        <w:pStyle w:val="Corpsdetexte2"/>
        <w:spacing w:before="120" w:line="276" w:lineRule="auto"/>
        <w:ind w:left="540"/>
        <w:jc w:val="both"/>
        <w:rPr>
          <w:rFonts w:asciiTheme="minorHAnsi" w:hAnsiTheme="minorHAnsi" w:cs="Arial"/>
          <w:sz w:val="22"/>
          <w:szCs w:val="22"/>
        </w:rPr>
      </w:pPr>
    </w:p>
    <w:p w14:paraId="079B76FD" w14:textId="77777777" w:rsidR="00B77244" w:rsidRPr="00F15B4E" w:rsidRDefault="00413631" w:rsidP="00F15B4E">
      <w:pPr>
        <w:pStyle w:val="Titre2"/>
        <w:rPr>
          <w:rFonts w:asciiTheme="minorHAnsi" w:hAnsiTheme="minorHAnsi" w:cs="Arial"/>
          <w:smallCaps w:val="0"/>
          <w:sz w:val="22"/>
          <w:szCs w:val="22"/>
        </w:rPr>
      </w:pPr>
      <w:bookmarkStart w:id="147" w:name="_Toc413912701"/>
      <w:bookmarkStart w:id="148" w:name="_Toc413912757"/>
      <w:bookmarkStart w:id="149" w:name="_Toc413913707"/>
      <w:r w:rsidRPr="00F15B4E">
        <w:rPr>
          <w:rFonts w:asciiTheme="minorHAnsi" w:hAnsiTheme="minorHAnsi" w:cs="Arial"/>
          <w:smallCaps w:val="0"/>
          <w:sz w:val="22"/>
          <w:szCs w:val="22"/>
        </w:rPr>
        <w:lastRenderedPageBreak/>
        <w:t xml:space="preserve">10.5 </w:t>
      </w:r>
      <w:r w:rsidR="00B77244" w:rsidRPr="00F15B4E">
        <w:rPr>
          <w:rFonts w:asciiTheme="minorHAnsi" w:hAnsiTheme="minorHAnsi" w:cs="Arial"/>
          <w:smallCaps w:val="0"/>
          <w:sz w:val="22"/>
          <w:szCs w:val="22"/>
        </w:rPr>
        <w:t xml:space="preserve">Mise à </w:t>
      </w:r>
      <w:r w:rsidR="001E3813" w:rsidRPr="00F15B4E">
        <w:rPr>
          <w:rFonts w:asciiTheme="minorHAnsi" w:hAnsiTheme="minorHAnsi" w:cs="Arial"/>
          <w:smallCaps w:val="0"/>
          <w:sz w:val="22"/>
          <w:szCs w:val="22"/>
        </w:rPr>
        <w:t>p</w:t>
      </w:r>
      <w:r w:rsidR="00B77244" w:rsidRPr="00F15B4E">
        <w:rPr>
          <w:rFonts w:asciiTheme="minorHAnsi" w:hAnsiTheme="minorHAnsi" w:cs="Arial"/>
          <w:smallCaps w:val="0"/>
          <w:sz w:val="22"/>
          <w:szCs w:val="22"/>
        </w:rPr>
        <w:t>ied</w:t>
      </w:r>
      <w:bookmarkEnd w:id="147"/>
      <w:bookmarkEnd w:id="148"/>
      <w:bookmarkEnd w:id="149"/>
      <w:r w:rsidR="00B77244" w:rsidRPr="00F15B4E">
        <w:rPr>
          <w:rFonts w:asciiTheme="minorHAnsi" w:hAnsiTheme="minorHAnsi" w:cs="Arial"/>
          <w:smallCaps w:val="0"/>
          <w:sz w:val="22"/>
          <w:szCs w:val="22"/>
        </w:rPr>
        <w:t xml:space="preserve"> </w:t>
      </w:r>
    </w:p>
    <w:p w14:paraId="72308B91" w14:textId="5F1DACEB" w:rsidR="00B77244" w:rsidRPr="00F15B4E" w:rsidRDefault="00B77244" w:rsidP="00254904">
      <w:pPr>
        <w:pStyle w:val="Corpsdetexte2"/>
        <w:spacing w:before="120" w:line="276" w:lineRule="auto"/>
        <w:ind w:left="540"/>
        <w:jc w:val="both"/>
        <w:rPr>
          <w:rFonts w:asciiTheme="minorHAnsi" w:hAnsiTheme="minorHAnsi" w:cs="Arial"/>
          <w:sz w:val="22"/>
          <w:szCs w:val="22"/>
        </w:rPr>
      </w:pPr>
      <w:r w:rsidRPr="00F15B4E">
        <w:rPr>
          <w:rFonts w:asciiTheme="minorHAnsi" w:hAnsiTheme="minorHAnsi" w:cs="Arial"/>
          <w:sz w:val="22"/>
          <w:szCs w:val="22"/>
        </w:rPr>
        <w:t xml:space="preserve">L’employé mis à pied peut supplanter, selon son ancienneté, tout employé </w:t>
      </w:r>
      <w:r w:rsidR="006B0020" w:rsidRPr="00F15B4E">
        <w:rPr>
          <w:rFonts w:asciiTheme="minorHAnsi" w:hAnsiTheme="minorHAnsi" w:cs="Arial"/>
          <w:sz w:val="22"/>
          <w:szCs w:val="22"/>
        </w:rPr>
        <w:t>occupant</w:t>
      </w:r>
      <w:r w:rsidRPr="00F15B4E">
        <w:rPr>
          <w:rFonts w:asciiTheme="minorHAnsi" w:hAnsiTheme="minorHAnsi" w:cs="Arial"/>
          <w:sz w:val="22"/>
          <w:szCs w:val="22"/>
        </w:rPr>
        <w:t xml:space="preserve"> un poste pour lequel il est qualifié.</w:t>
      </w:r>
    </w:p>
    <w:p w14:paraId="4B673AB4" w14:textId="77777777" w:rsidR="00D43688" w:rsidRPr="00F15B4E" w:rsidRDefault="00D43688" w:rsidP="00254904">
      <w:pPr>
        <w:pStyle w:val="Corpsdetexte2"/>
        <w:spacing w:before="120" w:line="276" w:lineRule="auto"/>
        <w:ind w:left="540"/>
        <w:jc w:val="both"/>
        <w:rPr>
          <w:rFonts w:asciiTheme="minorHAnsi" w:hAnsiTheme="minorHAnsi" w:cs="Arial"/>
          <w:sz w:val="22"/>
          <w:szCs w:val="22"/>
        </w:rPr>
      </w:pPr>
    </w:p>
    <w:p w14:paraId="5243DD23" w14:textId="77777777" w:rsidR="00B77244" w:rsidRPr="00F15B4E" w:rsidRDefault="00413631" w:rsidP="00F15B4E">
      <w:pPr>
        <w:pStyle w:val="Titre2"/>
        <w:rPr>
          <w:rFonts w:asciiTheme="minorHAnsi" w:hAnsiTheme="minorHAnsi" w:cs="Arial"/>
          <w:smallCaps w:val="0"/>
          <w:sz w:val="22"/>
          <w:szCs w:val="22"/>
        </w:rPr>
      </w:pPr>
      <w:bookmarkStart w:id="150" w:name="_Toc413912702"/>
      <w:bookmarkStart w:id="151" w:name="_Toc413912758"/>
      <w:bookmarkStart w:id="152" w:name="_Toc413913708"/>
      <w:r w:rsidRPr="00F15B4E">
        <w:rPr>
          <w:rFonts w:asciiTheme="minorHAnsi" w:hAnsiTheme="minorHAnsi" w:cs="Arial"/>
          <w:smallCaps w:val="0"/>
          <w:sz w:val="22"/>
          <w:szCs w:val="22"/>
        </w:rPr>
        <w:t xml:space="preserve">10.6 </w:t>
      </w:r>
      <w:r w:rsidR="00B77244" w:rsidRPr="00F15B4E">
        <w:rPr>
          <w:rFonts w:asciiTheme="minorHAnsi" w:hAnsiTheme="minorHAnsi" w:cs="Arial"/>
          <w:smallCaps w:val="0"/>
          <w:sz w:val="22"/>
          <w:szCs w:val="22"/>
        </w:rPr>
        <w:t>Perte de l’ancienneté</w:t>
      </w:r>
      <w:bookmarkEnd w:id="150"/>
      <w:bookmarkEnd w:id="151"/>
      <w:bookmarkEnd w:id="152"/>
    </w:p>
    <w:p w14:paraId="10876813" w14:textId="107F9681" w:rsidR="00B77244" w:rsidRPr="00F15B4E" w:rsidRDefault="00B77244" w:rsidP="00254904">
      <w:pPr>
        <w:pStyle w:val="Corpsdetexte2"/>
        <w:spacing w:before="120" w:line="276" w:lineRule="auto"/>
        <w:ind w:left="540"/>
        <w:jc w:val="both"/>
        <w:rPr>
          <w:rFonts w:asciiTheme="minorHAnsi" w:hAnsiTheme="minorHAnsi" w:cs="Arial"/>
          <w:sz w:val="22"/>
          <w:szCs w:val="22"/>
        </w:rPr>
      </w:pPr>
      <w:r w:rsidRPr="00F15B4E">
        <w:rPr>
          <w:rFonts w:asciiTheme="minorHAnsi" w:hAnsiTheme="minorHAnsi" w:cs="Arial"/>
          <w:sz w:val="22"/>
          <w:szCs w:val="22"/>
        </w:rPr>
        <w:t xml:space="preserve">Pour les employés rémunérés à la semaine, </w:t>
      </w:r>
      <w:r w:rsidR="006B0020" w:rsidRPr="00F15B4E">
        <w:rPr>
          <w:rFonts w:asciiTheme="minorHAnsi" w:hAnsiTheme="minorHAnsi" w:cs="Arial"/>
          <w:sz w:val="22"/>
          <w:szCs w:val="22"/>
        </w:rPr>
        <w:t xml:space="preserve">après 1 an de mise à pied, </w:t>
      </w:r>
      <w:r w:rsidRPr="00F15B4E">
        <w:rPr>
          <w:rFonts w:asciiTheme="minorHAnsi" w:hAnsiTheme="minorHAnsi" w:cs="Arial"/>
          <w:sz w:val="22"/>
          <w:szCs w:val="22"/>
        </w:rPr>
        <w:t>l’employé perd son ancienneté et doit passer par toutes le</w:t>
      </w:r>
      <w:r w:rsidR="006B0020" w:rsidRPr="00F15B4E">
        <w:rPr>
          <w:rFonts w:asciiTheme="minorHAnsi" w:hAnsiTheme="minorHAnsi" w:cs="Arial"/>
          <w:sz w:val="22"/>
          <w:szCs w:val="22"/>
        </w:rPr>
        <w:t>s étapes d’une embauche régulière.</w:t>
      </w:r>
    </w:p>
    <w:p w14:paraId="35B06B02" w14:textId="537606CC" w:rsidR="00B77244" w:rsidRPr="00F15B4E" w:rsidRDefault="00B77244" w:rsidP="00254904">
      <w:pPr>
        <w:pStyle w:val="Corpsdetexte2"/>
        <w:spacing w:before="120" w:line="276" w:lineRule="auto"/>
        <w:ind w:left="540"/>
        <w:jc w:val="both"/>
        <w:rPr>
          <w:rFonts w:asciiTheme="minorHAnsi" w:hAnsiTheme="minorHAnsi" w:cs="Arial"/>
          <w:sz w:val="22"/>
          <w:szCs w:val="22"/>
        </w:rPr>
      </w:pPr>
      <w:r w:rsidRPr="00F15B4E">
        <w:rPr>
          <w:rFonts w:asciiTheme="minorHAnsi" w:hAnsiTheme="minorHAnsi" w:cs="Arial"/>
          <w:sz w:val="22"/>
          <w:szCs w:val="22"/>
        </w:rPr>
        <w:t>Lors du départ volontaire d’un employé ou lors de son congédiement, celu</w:t>
      </w:r>
      <w:r w:rsidR="006B0020" w:rsidRPr="00F15B4E">
        <w:rPr>
          <w:rFonts w:asciiTheme="minorHAnsi" w:hAnsiTheme="minorHAnsi" w:cs="Arial"/>
          <w:sz w:val="22"/>
          <w:szCs w:val="22"/>
        </w:rPr>
        <w:t>i</w:t>
      </w:r>
      <w:r w:rsidR="007D68F4" w:rsidRPr="00F15B4E">
        <w:rPr>
          <w:rFonts w:asciiTheme="minorHAnsi" w:hAnsiTheme="minorHAnsi" w:cs="Arial"/>
          <w:sz w:val="22"/>
          <w:szCs w:val="22"/>
        </w:rPr>
        <w:t>-</w:t>
      </w:r>
      <w:r w:rsidR="006B0020" w:rsidRPr="00F15B4E">
        <w:rPr>
          <w:rFonts w:asciiTheme="minorHAnsi" w:hAnsiTheme="minorHAnsi" w:cs="Arial"/>
          <w:sz w:val="22"/>
          <w:szCs w:val="22"/>
        </w:rPr>
        <w:t xml:space="preserve">ci perd aussi son ancienneté, de même que tout avantage relié à l’emploi. </w:t>
      </w:r>
      <w:r w:rsidRPr="00F15B4E">
        <w:rPr>
          <w:rFonts w:asciiTheme="minorHAnsi" w:hAnsiTheme="minorHAnsi" w:cs="Arial"/>
          <w:sz w:val="22"/>
          <w:szCs w:val="22"/>
        </w:rPr>
        <w:t>Lors d’une absence de plus de 7 jours sans raison valable ou sans justification, l’employé perd son ancienneté.</w:t>
      </w:r>
    </w:p>
    <w:p w14:paraId="4C05F7DA" w14:textId="77777777" w:rsidR="00B77244" w:rsidRPr="00F15B4E" w:rsidRDefault="00B77244" w:rsidP="00254904">
      <w:pPr>
        <w:pStyle w:val="Corpsdetexte2"/>
        <w:spacing w:after="0" w:line="276" w:lineRule="auto"/>
        <w:ind w:left="1259"/>
        <w:jc w:val="both"/>
        <w:rPr>
          <w:rFonts w:asciiTheme="minorHAnsi" w:hAnsiTheme="minorHAnsi" w:cs="Arial"/>
          <w:sz w:val="22"/>
          <w:szCs w:val="22"/>
        </w:rPr>
      </w:pPr>
    </w:p>
    <w:p w14:paraId="1C025504" w14:textId="77777777" w:rsidR="00260B60" w:rsidRPr="00F15B4E" w:rsidRDefault="00260B60">
      <w:pPr>
        <w:rPr>
          <w:rFonts w:asciiTheme="minorHAnsi" w:hAnsiTheme="minorHAnsi" w:cs="Arial"/>
          <w:b/>
          <w:bCs/>
          <w:sz w:val="22"/>
          <w:szCs w:val="22"/>
        </w:rPr>
      </w:pPr>
      <w:r w:rsidRPr="00F15B4E">
        <w:rPr>
          <w:rFonts w:asciiTheme="minorHAnsi" w:hAnsiTheme="minorHAnsi" w:cs="Arial"/>
          <w:b/>
          <w:bCs/>
          <w:sz w:val="22"/>
          <w:szCs w:val="22"/>
        </w:rPr>
        <w:br w:type="page"/>
      </w:r>
    </w:p>
    <w:p w14:paraId="208446BB" w14:textId="77777777" w:rsidR="00B77244" w:rsidRPr="00F15B4E" w:rsidRDefault="00B77244" w:rsidP="00254904">
      <w:pPr>
        <w:tabs>
          <w:tab w:val="left" w:pos="540"/>
        </w:tabs>
        <w:spacing w:before="360" w:line="276" w:lineRule="auto"/>
        <w:rPr>
          <w:rFonts w:asciiTheme="minorHAnsi" w:hAnsiTheme="minorHAnsi" w:cs="Arial"/>
          <w:b/>
          <w:bCs/>
          <w:sz w:val="22"/>
          <w:szCs w:val="22"/>
        </w:rPr>
      </w:pPr>
    </w:p>
    <w:p w14:paraId="0D9A4A54" w14:textId="77777777" w:rsidR="00260B60" w:rsidRPr="00F15B4E" w:rsidRDefault="00260B60" w:rsidP="00254904">
      <w:pPr>
        <w:tabs>
          <w:tab w:val="left" w:pos="540"/>
        </w:tabs>
        <w:spacing w:before="360" w:line="276" w:lineRule="auto"/>
        <w:rPr>
          <w:rFonts w:asciiTheme="minorHAnsi" w:hAnsiTheme="minorHAnsi" w:cs="Arial"/>
          <w:b/>
          <w:bCs/>
          <w:sz w:val="22"/>
          <w:szCs w:val="22"/>
        </w:rPr>
      </w:pPr>
      <w:r w:rsidRPr="00F15B4E">
        <w:rPr>
          <w:rFonts w:asciiTheme="minorHAnsi" w:hAnsiTheme="minorHAnsi" w:cs="Arial"/>
          <w:b/>
          <w:bCs/>
          <w:noProof/>
          <w:sz w:val="22"/>
          <w:szCs w:val="22"/>
          <w:lang w:eastAsia="fr-CA"/>
        </w:rPr>
        <mc:AlternateContent>
          <mc:Choice Requires="wps">
            <w:drawing>
              <wp:anchor distT="0" distB="0" distL="114300" distR="114300" simplePos="0" relativeHeight="251665920" behindDoc="0" locked="0" layoutInCell="1" allowOverlap="1" wp14:anchorId="0A3A4348" wp14:editId="7833D920">
                <wp:simplePos x="0" y="0"/>
                <wp:positionH relativeFrom="column">
                  <wp:posOffset>-90805</wp:posOffset>
                </wp:positionH>
                <wp:positionV relativeFrom="paragraph">
                  <wp:posOffset>489585</wp:posOffset>
                </wp:positionV>
                <wp:extent cx="1752600" cy="1590675"/>
                <wp:effectExtent l="0" t="0" r="19050" b="28575"/>
                <wp:wrapNone/>
                <wp:docPr id="13" name="Ellipse 13"/>
                <wp:cNvGraphicFramePr/>
                <a:graphic xmlns:a="http://schemas.openxmlformats.org/drawingml/2006/main">
                  <a:graphicData uri="http://schemas.microsoft.com/office/word/2010/wordprocessingShape">
                    <wps:wsp>
                      <wps:cNvSpPr/>
                      <wps:spPr>
                        <a:xfrm>
                          <a:off x="0" y="0"/>
                          <a:ext cx="1752600" cy="159067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2EBC864A" w14:textId="77777777" w:rsidR="001D78F5" w:rsidRPr="00260B60" w:rsidRDefault="001D78F5" w:rsidP="00260B60">
                            <w:pPr>
                              <w:jc w:val="center"/>
                              <w:rPr>
                                <w:b/>
                                <w:sz w:val="32"/>
                              </w:rPr>
                            </w:pPr>
                            <w:r w:rsidRPr="00260B60">
                              <w:rPr>
                                <w:b/>
                                <w:sz w:val="32"/>
                              </w:rPr>
                              <w:t>Logo de l’entreprise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3" o:spid="_x0000_s1034" style="position:absolute;margin-left:-7.15pt;margin-top:38.55pt;width:138pt;height:125.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" fillcolor="white [3201]" strokecolor="#f79646 [3209]" strokeweight="2pt">
                <v:textbox>
                  <w:txbxContent>
                    <w:p w14:paraId="2EBC864A" w14:textId="77777777" w:rsidR="001D78F5" w:rsidRPr="00260B60" w:rsidRDefault="001D78F5" w:rsidP="00260B60">
                      <w:pPr>
                        <w:jc w:val="center"/>
                        <w:rPr>
                          <w:b/>
                          <w:sz w:val="32"/>
                        </w:rPr>
                      </w:pPr>
                      <w:r w:rsidRPr="00260B60">
                        <w:rPr>
                          <w:b/>
                          <w:sz w:val="32"/>
                        </w:rPr>
                        <w:t>Logo de l’entreprise</w:t>
                      </w:r>
                    </w:p>
                  </w:txbxContent>
                </v:textbox>
              </v:oval>
            </w:pict>
          </mc:Fallback>
        </mc:AlternateContent>
      </w:r>
    </w:p>
    <w:p w14:paraId="73223C8C" w14:textId="77777777" w:rsidR="00260B60" w:rsidRPr="00F15B4E" w:rsidRDefault="00260B60" w:rsidP="00254904">
      <w:pPr>
        <w:tabs>
          <w:tab w:val="left" w:pos="540"/>
        </w:tabs>
        <w:spacing w:before="360" w:line="276" w:lineRule="auto"/>
        <w:rPr>
          <w:rFonts w:asciiTheme="minorHAnsi" w:hAnsiTheme="minorHAnsi" w:cs="Arial"/>
          <w:b/>
          <w:bCs/>
          <w:sz w:val="22"/>
          <w:szCs w:val="22"/>
        </w:rPr>
      </w:pPr>
    </w:p>
    <w:p w14:paraId="0379C45E" w14:textId="77777777" w:rsidR="00260B60" w:rsidRPr="00F15B4E" w:rsidRDefault="00260B60" w:rsidP="00254904">
      <w:pPr>
        <w:tabs>
          <w:tab w:val="left" w:pos="540"/>
        </w:tabs>
        <w:spacing w:before="360" w:line="276" w:lineRule="auto"/>
        <w:rPr>
          <w:rFonts w:asciiTheme="minorHAnsi" w:hAnsiTheme="minorHAnsi" w:cs="Arial"/>
          <w:b/>
          <w:bCs/>
          <w:sz w:val="22"/>
          <w:szCs w:val="22"/>
        </w:rPr>
      </w:pPr>
    </w:p>
    <w:p w14:paraId="716F0736" w14:textId="77777777" w:rsidR="00260B60" w:rsidRPr="00F15B4E" w:rsidRDefault="00260B60" w:rsidP="00254904">
      <w:pPr>
        <w:tabs>
          <w:tab w:val="left" w:pos="540"/>
        </w:tabs>
        <w:spacing w:before="360" w:line="276" w:lineRule="auto"/>
        <w:rPr>
          <w:rFonts w:asciiTheme="minorHAnsi" w:hAnsiTheme="minorHAnsi" w:cs="Arial"/>
          <w:b/>
          <w:bCs/>
          <w:sz w:val="22"/>
          <w:szCs w:val="22"/>
        </w:rPr>
      </w:pPr>
    </w:p>
    <w:p w14:paraId="4B74A43E" w14:textId="77777777" w:rsidR="00260B60" w:rsidRPr="00F15B4E" w:rsidRDefault="00260B60" w:rsidP="00254904">
      <w:pPr>
        <w:tabs>
          <w:tab w:val="left" w:pos="540"/>
        </w:tabs>
        <w:spacing w:before="360" w:line="276" w:lineRule="auto"/>
        <w:rPr>
          <w:rFonts w:asciiTheme="minorHAnsi" w:hAnsiTheme="minorHAnsi" w:cs="Arial"/>
          <w:b/>
          <w:bCs/>
          <w:sz w:val="22"/>
          <w:szCs w:val="22"/>
        </w:rPr>
      </w:pPr>
    </w:p>
    <w:p w14:paraId="54CDC1A7" w14:textId="77777777" w:rsidR="00260B60" w:rsidRPr="00F15B4E" w:rsidRDefault="00260B60" w:rsidP="00254904">
      <w:pPr>
        <w:tabs>
          <w:tab w:val="left" w:pos="540"/>
        </w:tabs>
        <w:spacing w:before="360" w:line="276" w:lineRule="auto"/>
        <w:rPr>
          <w:rFonts w:asciiTheme="minorHAnsi" w:hAnsiTheme="minorHAnsi" w:cs="Arial"/>
          <w:b/>
          <w:bCs/>
          <w:sz w:val="22"/>
          <w:szCs w:val="22"/>
        </w:rPr>
      </w:pPr>
    </w:p>
    <w:p w14:paraId="748B096B" w14:textId="77777777" w:rsidR="00260B60" w:rsidRPr="00F15B4E" w:rsidRDefault="00D51DF0" w:rsidP="00D51DF0">
      <w:pPr>
        <w:tabs>
          <w:tab w:val="left" w:pos="540"/>
        </w:tabs>
        <w:spacing w:before="360" w:line="276" w:lineRule="auto"/>
        <w:jc w:val="center"/>
        <w:rPr>
          <w:rFonts w:asciiTheme="minorHAnsi" w:hAnsiTheme="minorHAnsi" w:cs="Arial"/>
          <w:b/>
          <w:bCs/>
          <w:sz w:val="28"/>
          <w:szCs w:val="22"/>
        </w:rPr>
      </w:pPr>
      <w:r w:rsidRPr="00F15B4E">
        <w:rPr>
          <w:rFonts w:asciiTheme="minorHAnsi" w:hAnsiTheme="minorHAnsi" w:cs="Arial"/>
          <w:b/>
          <w:bCs/>
          <w:sz w:val="28"/>
          <w:szCs w:val="22"/>
        </w:rPr>
        <w:t xml:space="preserve">Plastiques Plast </w:t>
      </w:r>
      <w:proofErr w:type="spellStart"/>
      <w:r w:rsidRPr="00F15B4E">
        <w:rPr>
          <w:rFonts w:asciiTheme="minorHAnsi" w:hAnsiTheme="minorHAnsi" w:cs="Arial"/>
          <w:b/>
          <w:bCs/>
          <w:sz w:val="28"/>
          <w:szCs w:val="22"/>
        </w:rPr>
        <w:t>inc.</w:t>
      </w:r>
      <w:proofErr w:type="spellEnd"/>
    </w:p>
    <w:p w14:paraId="14F54157" w14:textId="77777777" w:rsidR="00D51DF0" w:rsidRPr="00F15B4E" w:rsidRDefault="00D51DF0" w:rsidP="00D51DF0">
      <w:pPr>
        <w:tabs>
          <w:tab w:val="left" w:pos="540"/>
        </w:tabs>
        <w:spacing w:before="360" w:line="276" w:lineRule="auto"/>
        <w:jc w:val="center"/>
        <w:rPr>
          <w:rFonts w:asciiTheme="minorHAnsi" w:hAnsiTheme="minorHAnsi" w:cs="Arial"/>
          <w:b/>
          <w:bCs/>
          <w:sz w:val="28"/>
          <w:szCs w:val="22"/>
        </w:rPr>
      </w:pPr>
    </w:p>
    <w:p w14:paraId="1FD856A3" w14:textId="77777777" w:rsidR="00D51DF0" w:rsidRPr="00F15B4E" w:rsidRDefault="00D51DF0" w:rsidP="00D51DF0">
      <w:pPr>
        <w:tabs>
          <w:tab w:val="left" w:pos="540"/>
        </w:tabs>
        <w:spacing w:before="360" w:line="276" w:lineRule="auto"/>
        <w:rPr>
          <w:rFonts w:asciiTheme="minorHAnsi" w:hAnsiTheme="minorHAnsi" w:cs="Arial"/>
          <w:b/>
          <w:bCs/>
          <w:sz w:val="28"/>
          <w:szCs w:val="22"/>
        </w:rPr>
      </w:pPr>
    </w:p>
    <w:p w14:paraId="49806F40" w14:textId="71EFA389" w:rsidR="00D51DF0" w:rsidRPr="00F15B4E" w:rsidRDefault="00D51DF0" w:rsidP="00D51DF0">
      <w:pPr>
        <w:tabs>
          <w:tab w:val="left" w:pos="540"/>
        </w:tabs>
        <w:spacing w:before="360" w:line="276" w:lineRule="auto"/>
        <w:rPr>
          <w:rFonts w:asciiTheme="minorHAnsi" w:hAnsiTheme="minorHAnsi" w:cs="Arial"/>
          <w:bCs/>
          <w:szCs w:val="22"/>
        </w:rPr>
      </w:pPr>
      <w:r w:rsidRPr="00F15B4E">
        <w:rPr>
          <w:rFonts w:asciiTheme="minorHAnsi" w:hAnsiTheme="minorHAnsi" w:cs="Arial"/>
          <w:bCs/>
          <w:szCs w:val="22"/>
        </w:rPr>
        <w:t>Je</w:t>
      </w:r>
      <w:r w:rsidR="008B3156" w:rsidRPr="00F15B4E">
        <w:rPr>
          <w:rFonts w:asciiTheme="minorHAnsi" w:hAnsiTheme="minorHAnsi" w:cs="Arial"/>
          <w:bCs/>
          <w:szCs w:val="22"/>
        </w:rPr>
        <w:t>,</w:t>
      </w:r>
      <w:r w:rsidRPr="00F15B4E">
        <w:rPr>
          <w:rFonts w:asciiTheme="minorHAnsi" w:hAnsiTheme="minorHAnsi" w:cs="Arial"/>
          <w:bCs/>
          <w:szCs w:val="22"/>
        </w:rPr>
        <w:t xml:space="preserve"> ___________________________________</w:t>
      </w:r>
      <w:r w:rsidR="008B3156" w:rsidRPr="00F15B4E">
        <w:rPr>
          <w:rFonts w:asciiTheme="minorHAnsi" w:hAnsiTheme="minorHAnsi" w:cs="Arial"/>
          <w:bCs/>
          <w:szCs w:val="22"/>
        </w:rPr>
        <w:t>,</w:t>
      </w:r>
      <w:r w:rsidRPr="00F15B4E">
        <w:rPr>
          <w:rFonts w:asciiTheme="minorHAnsi" w:hAnsiTheme="minorHAnsi" w:cs="Arial"/>
          <w:bCs/>
          <w:szCs w:val="22"/>
        </w:rPr>
        <w:t xml:space="preserve"> certifie avoir lu et compris les renseignements </w:t>
      </w:r>
      <w:r w:rsidR="0060467E" w:rsidRPr="00F15B4E">
        <w:rPr>
          <w:rFonts w:asciiTheme="minorHAnsi" w:hAnsiTheme="minorHAnsi" w:cs="Arial"/>
          <w:bCs/>
          <w:szCs w:val="22"/>
        </w:rPr>
        <w:t xml:space="preserve">mentionnés </w:t>
      </w:r>
      <w:r w:rsidRPr="00F15B4E">
        <w:rPr>
          <w:rFonts w:asciiTheme="minorHAnsi" w:hAnsiTheme="minorHAnsi" w:cs="Arial"/>
          <w:bCs/>
          <w:szCs w:val="22"/>
        </w:rPr>
        <w:t>dans le manuel de l’employé et consens à respecter toutes les politiques.</w:t>
      </w:r>
    </w:p>
    <w:p w14:paraId="5F38C164" w14:textId="77777777" w:rsidR="00D51DF0" w:rsidRPr="00F15B4E" w:rsidRDefault="00D51DF0" w:rsidP="00D51DF0">
      <w:pPr>
        <w:tabs>
          <w:tab w:val="left" w:pos="540"/>
        </w:tabs>
        <w:spacing w:before="360" w:line="276" w:lineRule="auto"/>
        <w:rPr>
          <w:rFonts w:asciiTheme="minorHAnsi" w:hAnsiTheme="minorHAnsi" w:cs="Arial"/>
          <w:bCs/>
          <w:szCs w:val="22"/>
        </w:rPr>
      </w:pPr>
    </w:p>
    <w:p w14:paraId="1F5FFCAF" w14:textId="77777777" w:rsidR="00D51DF0" w:rsidRPr="00F15B4E" w:rsidRDefault="00D51DF0" w:rsidP="00D51DF0">
      <w:pPr>
        <w:tabs>
          <w:tab w:val="left" w:pos="540"/>
        </w:tabs>
        <w:spacing w:before="360" w:line="276" w:lineRule="auto"/>
        <w:rPr>
          <w:rFonts w:asciiTheme="minorHAnsi" w:hAnsiTheme="minorHAnsi" w:cs="Arial"/>
          <w:bCs/>
          <w:szCs w:val="22"/>
        </w:rPr>
      </w:pPr>
      <w:r w:rsidRPr="00F15B4E">
        <w:rPr>
          <w:rFonts w:asciiTheme="minorHAnsi" w:hAnsiTheme="minorHAnsi" w:cs="Arial"/>
          <w:bCs/>
          <w:szCs w:val="22"/>
        </w:rPr>
        <w:t>_______________________________________________</w:t>
      </w:r>
      <w:r w:rsidRPr="00F15B4E">
        <w:rPr>
          <w:rFonts w:asciiTheme="minorHAnsi" w:hAnsiTheme="minorHAnsi" w:cs="Arial"/>
          <w:bCs/>
          <w:szCs w:val="22"/>
        </w:rPr>
        <w:tab/>
      </w:r>
      <w:r w:rsidRPr="00F15B4E">
        <w:rPr>
          <w:rFonts w:asciiTheme="minorHAnsi" w:hAnsiTheme="minorHAnsi" w:cs="Arial"/>
          <w:bCs/>
          <w:szCs w:val="22"/>
        </w:rPr>
        <w:tab/>
        <w:t xml:space="preserve"> ________________</w:t>
      </w:r>
    </w:p>
    <w:p w14:paraId="406D99DE" w14:textId="77777777" w:rsidR="00D51DF0" w:rsidRPr="00F15B4E" w:rsidRDefault="00D51DF0" w:rsidP="00D51DF0">
      <w:pPr>
        <w:tabs>
          <w:tab w:val="left" w:pos="540"/>
        </w:tabs>
        <w:spacing w:before="360" w:line="276" w:lineRule="auto"/>
        <w:rPr>
          <w:rFonts w:asciiTheme="minorHAnsi" w:hAnsiTheme="minorHAnsi" w:cs="Arial"/>
          <w:bCs/>
          <w:szCs w:val="22"/>
        </w:rPr>
      </w:pPr>
      <w:r w:rsidRPr="00F15B4E">
        <w:rPr>
          <w:rFonts w:asciiTheme="minorHAnsi" w:hAnsiTheme="minorHAnsi" w:cs="Arial"/>
          <w:bCs/>
          <w:szCs w:val="22"/>
        </w:rPr>
        <w:t>Signature de l’employé</w:t>
      </w:r>
      <w:r w:rsidRPr="00F15B4E">
        <w:rPr>
          <w:rFonts w:asciiTheme="minorHAnsi" w:hAnsiTheme="minorHAnsi" w:cs="Arial"/>
          <w:bCs/>
          <w:szCs w:val="22"/>
        </w:rPr>
        <w:tab/>
      </w:r>
      <w:r w:rsidRPr="00F15B4E">
        <w:rPr>
          <w:rFonts w:asciiTheme="minorHAnsi" w:hAnsiTheme="minorHAnsi" w:cs="Arial"/>
          <w:bCs/>
          <w:szCs w:val="22"/>
        </w:rPr>
        <w:tab/>
      </w:r>
      <w:r w:rsidRPr="00F15B4E">
        <w:rPr>
          <w:rFonts w:asciiTheme="minorHAnsi" w:hAnsiTheme="minorHAnsi" w:cs="Arial"/>
          <w:bCs/>
          <w:szCs w:val="22"/>
        </w:rPr>
        <w:tab/>
      </w:r>
      <w:r w:rsidRPr="00F15B4E">
        <w:rPr>
          <w:rFonts w:asciiTheme="minorHAnsi" w:hAnsiTheme="minorHAnsi" w:cs="Arial"/>
          <w:bCs/>
          <w:szCs w:val="22"/>
        </w:rPr>
        <w:tab/>
      </w:r>
      <w:r w:rsidRPr="00F15B4E">
        <w:rPr>
          <w:rFonts w:asciiTheme="minorHAnsi" w:hAnsiTheme="minorHAnsi" w:cs="Arial"/>
          <w:bCs/>
          <w:szCs w:val="22"/>
        </w:rPr>
        <w:tab/>
      </w:r>
      <w:r w:rsidRPr="00F15B4E">
        <w:rPr>
          <w:rFonts w:asciiTheme="minorHAnsi" w:hAnsiTheme="minorHAnsi" w:cs="Arial"/>
          <w:bCs/>
          <w:szCs w:val="22"/>
        </w:rPr>
        <w:tab/>
        <w:t>Date</w:t>
      </w:r>
    </w:p>
    <w:p w14:paraId="47B4C0C0" w14:textId="77777777" w:rsidR="00D51DF0" w:rsidRPr="00F15B4E" w:rsidRDefault="00D51DF0" w:rsidP="00D51DF0">
      <w:pPr>
        <w:tabs>
          <w:tab w:val="left" w:pos="540"/>
        </w:tabs>
        <w:spacing w:before="360" w:line="276" w:lineRule="auto"/>
        <w:rPr>
          <w:rFonts w:asciiTheme="minorHAnsi" w:hAnsiTheme="minorHAnsi" w:cs="Arial"/>
          <w:bCs/>
          <w:szCs w:val="22"/>
        </w:rPr>
      </w:pPr>
    </w:p>
    <w:p w14:paraId="7C535D30" w14:textId="77777777" w:rsidR="00D51DF0" w:rsidRPr="00F15B4E" w:rsidRDefault="00D51DF0" w:rsidP="00D51DF0">
      <w:pPr>
        <w:tabs>
          <w:tab w:val="left" w:pos="540"/>
        </w:tabs>
        <w:spacing w:before="360" w:line="276" w:lineRule="auto"/>
        <w:rPr>
          <w:rFonts w:asciiTheme="minorHAnsi" w:hAnsiTheme="minorHAnsi" w:cs="Arial"/>
          <w:bCs/>
          <w:szCs w:val="22"/>
        </w:rPr>
      </w:pPr>
      <w:r w:rsidRPr="00F15B4E">
        <w:rPr>
          <w:rFonts w:asciiTheme="minorHAnsi" w:hAnsiTheme="minorHAnsi" w:cs="Arial"/>
          <w:bCs/>
          <w:szCs w:val="22"/>
        </w:rPr>
        <w:t>_______________________________________________</w:t>
      </w:r>
      <w:r w:rsidRPr="00F15B4E">
        <w:rPr>
          <w:rFonts w:asciiTheme="minorHAnsi" w:hAnsiTheme="minorHAnsi" w:cs="Arial"/>
          <w:bCs/>
          <w:szCs w:val="22"/>
        </w:rPr>
        <w:tab/>
      </w:r>
      <w:r w:rsidRPr="00F15B4E">
        <w:rPr>
          <w:rFonts w:asciiTheme="minorHAnsi" w:hAnsiTheme="minorHAnsi" w:cs="Arial"/>
          <w:bCs/>
          <w:szCs w:val="22"/>
        </w:rPr>
        <w:tab/>
        <w:t xml:space="preserve"> ________________</w:t>
      </w:r>
    </w:p>
    <w:p w14:paraId="252AF9AB" w14:textId="77777777" w:rsidR="00D51DF0" w:rsidRPr="00F15B4E" w:rsidRDefault="00D51DF0" w:rsidP="00D51DF0">
      <w:pPr>
        <w:tabs>
          <w:tab w:val="left" w:pos="540"/>
        </w:tabs>
        <w:spacing w:before="360" w:line="276" w:lineRule="auto"/>
        <w:rPr>
          <w:rFonts w:asciiTheme="minorHAnsi" w:hAnsiTheme="minorHAnsi" w:cs="Arial"/>
          <w:bCs/>
          <w:szCs w:val="22"/>
        </w:rPr>
      </w:pPr>
      <w:r w:rsidRPr="00F15B4E">
        <w:rPr>
          <w:rFonts w:asciiTheme="minorHAnsi" w:hAnsiTheme="minorHAnsi" w:cs="Arial"/>
          <w:bCs/>
          <w:szCs w:val="22"/>
        </w:rPr>
        <w:t xml:space="preserve">Signature du </w:t>
      </w:r>
      <w:r w:rsidR="00AC6AEC" w:rsidRPr="00F15B4E">
        <w:rPr>
          <w:rFonts w:asciiTheme="minorHAnsi" w:hAnsiTheme="minorHAnsi" w:cs="Arial"/>
          <w:bCs/>
          <w:szCs w:val="22"/>
        </w:rPr>
        <w:t>responsable</w:t>
      </w:r>
      <w:r w:rsidRPr="00F15B4E">
        <w:rPr>
          <w:rFonts w:asciiTheme="minorHAnsi" w:hAnsiTheme="minorHAnsi" w:cs="Arial"/>
          <w:bCs/>
          <w:szCs w:val="22"/>
        </w:rPr>
        <w:tab/>
      </w:r>
      <w:r w:rsidRPr="00F15B4E">
        <w:rPr>
          <w:rFonts w:asciiTheme="minorHAnsi" w:hAnsiTheme="minorHAnsi" w:cs="Arial"/>
          <w:bCs/>
          <w:szCs w:val="22"/>
        </w:rPr>
        <w:tab/>
      </w:r>
      <w:r w:rsidRPr="00F15B4E">
        <w:rPr>
          <w:rFonts w:asciiTheme="minorHAnsi" w:hAnsiTheme="minorHAnsi" w:cs="Arial"/>
          <w:bCs/>
          <w:szCs w:val="22"/>
        </w:rPr>
        <w:tab/>
      </w:r>
      <w:r w:rsidRPr="00F15B4E">
        <w:rPr>
          <w:rFonts w:asciiTheme="minorHAnsi" w:hAnsiTheme="minorHAnsi" w:cs="Arial"/>
          <w:bCs/>
          <w:szCs w:val="22"/>
        </w:rPr>
        <w:tab/>
      </w:r>
      <w:r w:rsidRPr="00F15B4E">
        <w:rPr>
          <w:rFonts w:asciiTheme="minorHAnsi" w:hAnsiTheme="minorHAnsi" w:cs="Arial"/>
          <w:bCs/>
          <w:szCs w:val="22"/>
        </w:rPr>
        <w:tab/>
      </w:r>
      <w:r w:rsidRPr="00F15B4E">
        <w:rPr>
          <w:rFonts w:asciiTheme="minorHAnsi" w:hAnsiTheme="minorHAnsi" w:cs="Arial"/>
          <w:bCs/>
          <w:szCs w:val="22"/>
        </w:rPr>
        <w:tab/>
        <w:t>Date</w:t>
      </w:r>
    </w:p>
    <w:p w14:paraId="7CB8D914" w14:textId="77777777" w:rsidR="00D51DF0" w:rsidRPr="00F15B4E" w:rsidRDefault="00D51DF0" w:rsidP="00D51DF0">
      <w:pPr>
        <w:tabs>
          <w:tab w:val="left" w:pos="540"/>
        </w:tabs>
        <w:spacing w:before="360" w:line="276" w:lineRule="auto"/>
        <w:rPr>
          <w:rFonts w:asciiTheme="minorHAnsi" w:hAnsiTheme="minorHAnsi" w:cs="Arial"/>
          <w:bCs/>
          <w:szCs w:val="22"/>
        </w:rPr>
      </w:pPr>
    </w:p>
    <w:sectPr w:rsidR="00D51DF0" w:rsidRPr="00F15B4E" w:rsidSect="00643630">
      <w:headerReference w:type="default" r:id="rId23"/>
      <w:pgSz w:w="12240" w:h="15840"/>
      <w:pgMar w:top="1079" w:right="1418" w:bottom="1134" w:left="1418" w:header="567"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717FAA" w14:textId="77777777" w:rsidR="001D78F5" w:rsidRDefault="001D78F5">
      <w:r>
        <w:separator/>
      </w:r>
    </w:p>
  </w:endnote>
  <w:endnote w:type="continuationSeparator" w:id="0">
    <w:p w14:paraId="26E88144" w14:textId="77777777" w:rsidR="001D78F5" w:rsidRDefault="001D7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reestyle Script">
    <w:panose1 w:val="030804020302050B0404"/>
    <w:charset w:val="00"/>
    <w:family w:val="script"/>
    <w:pitch w:val="variable"/>
    <w:sig w:usb0="00000003" w:usb1="00000000" w:usb2="00000000" w:usb3="00000000" w:csb0="00000001" w:csb1="00000000"/>
  </w:font>
  <w:font w:name="Bauhaus Md BT">
    <w:altName w:val="Courier New"/>
    <w:charset w:val="00"/>
    <w:family w:val="decorative"/>
    <w:pitch w:val="variable"/>
    <w:sig w:usb0="00000087" w:usb1="00000000" w:usb2="00000000" w:usb3="00000000" w:csb0="0000001B" w:csb1="00000000"/>
  </w:font>
  <w:font w:name="BernhardFashion BT">
    <w:altName w:val="Courier New"/>
    <w:charset w:val="00"/>
    <w:family w:val="decorative"/>
    <w:pitch w:val="variable"/>
    <w:sig w:usb0="00000087"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47E625" w14:textId="77777777" w:rsidR="00D760C7" w:rsidRDefault="00D760C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74933" w14:textId="77777777" w:rsidR="001D78F5" w:rsidRDefault="001D78F5" w:rsidP="00BC1038">
    <w:pPr>
      <w:pStyle w:val="Pieddepage"/>
      <w:jc w:val="right"/>
    </w:pPr>
    <w:r>
      <w:rPr>
        <w:lang w:val="fr-FR"/>
      </w:rPr>
      <w:t xml:space="preserve">Page </w:t>
    </w:r>
    <w:r>
      <w:rPr>
        <w:b/>
        <w:bCs/>
      </w:rPr>
      <w:fldChar w:fldCharType="begin"/>
    </w:r>
    <w:r>
      <w:rPr>
        <w:b/>
        <w:bCs/>
      </w:rPr>
      <w:instrText>PAGE</w:instrText>
    </w:r>
    <w:r>
      <w:rPr>
        <w:b/>
        <w:bCs/>
      </w:rPr>
      <w:fldChar w:fldCharType="separate"/>
    </w:r>
    <w:r w:rsidR="00F43613">
      <w:rPr>
        <w:b/>
        <w:bCs/>
        <w:noProof/>
      </w:rPr>
      <w:t>18</w:t>
    </w:r>
    <w:r>
      <w:rPr>
        <w:b/>
        <w:bCs/>
      </w:rPr>
      <w:fldChar w:fldCharType="end"/>
    </w:r>
    <w:r>
      <w:rPr>
        <w:lang w:val="fr-FR"/>
      </w:rPr>
      <w:t xml:space="preserve"> sur </w:t>
    </w:r>
    <w:r>
      <w:rPr>
        <w:b/>
        <w:bCs/>
      </w:rPr>
      <w:fldChar w:fldCharType="begin"/>
    </w:r>
    <w:r>
      <w:rPr>
        <w:b/>
        <w:bCs/>
      </w:rPr>
      <w:instrText>NUMPAGES</w:instrText>
    </w:r>
    <w:r>
      <w:rPr>
        <w:b/>
        <w:bCs/>
      </w:rPr>
      <w:fldChar w:fldCharType="separate"/>
    </w:r>
    <w:r w:rsidR="00F43613">
      <w:rPr>
        <w:b/>
        <w:bCs/>
        <w:noProof/>
      </w:rPr>
      <w:t>18</w:t>
    </w:r>
    <w:r>
      <w:rPr>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73A072" w14:textId="77777777" w:rsidR="00D760C7" w:rsidRDefault="00D760C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1D94C3" w14:textId="77777777" w:rsidR="001D78F5" w:rsidRDefault="001D78F5">
      <w:r>
        <w:separator/>
      </w:r>
    </w:p>
  </w:footnote>
  <w:footnote w:type="continuationSeparator" w:id="0">
    <w:p w14:paraId="4CBD7EBF" w14:textId="77777777" w:rsidR="001D78F5" w:rsidRDefault="001D78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BE96F" w14:textId="77777777" w:rsidR="00D760C7" w:rsidRDefault="00D760C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6952C2" w14:textId="77203515" w:rsidR="001D78F5" w:rsidRDefault="00D760C7" w:rsidP="00117929">
    <w:pPr>
      <w:pStyle w:val="Sous-titre"/>
      <w:outlineLvl w:val="0"/>
    </w:pPr>
    <w:r>
      <w:rPr>
        <w:rFonts w:cs="Arial"/>
        <w:b w:val="0"/>
        <w:i/>
        <w:noProof/>
        <w:color w:val="595959"/>
        <w:sz w:val="22"/>
        <w:szCs w:val="22"/>
        <w:lang w:val="fr-CA" w:eastAsia="fr-CA"/>
      </w:rPr>
      <w:drawing>
        <wp:inline distT="0" distB="0" distL="0" distR="0" wp14:anchorId="29A166E8" wp14:editId="2FF5AAEC">
          <wp:extent cx="866708" cy="6000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Plasticompetences.jpg"/>
                  <pic:cNvPicPr/>
                </pic:nvPicPr>
                <pic:blipFill>
                  <a:blip r:embed="rId1">
                    <a:extLst>
                      <a:ext uri="{28A0092B-C50C-407E-A947-70E740481C1C}">
                        <a14:useLocalDpi xmlns:a14="http://schemas.microsoft.com/office/drawing/2010/main" val="0"/>
                      </a:ext>
                    </a:extLst>
                  </a:blip>
                  <a:stretch>
                    <a:fillRect/>
                  </a:stretch>
                </pic:blipFill>
                <pic:spPr>
                  <a:xfrm>
                    <a:off x="0" y="0"/>
                    <a:ext cx="866708" cy="600075"/>
                  </a:xfrm>
                  <a:prstGeom prst="rect">
                    <a:avLst/>
                  </a:prstGeom>
                </pic:spPr>
              </pic:pic>
            </a:graphicData>
          </a:graphic>
        </wp:inline>
      </w:drawing>
    </w:r>
    <w:r w:rsidR="001D78F5">
      <w:rPr>
        <w:noProof/>
        <w:lang w:val="fr-CA" w:eastAsia="fr-CA"/>
      </w:rPr>
      <w:t xml:space="preserve">                                                                 </w:t>
    </w:r>
    <w:r w:rsidR="001D78F5">
      <w:rPr>
        <w:b w:val="0"/>
        <w:i/>
        <w:color w:val="595959"/>
        <w:sz w:val="22"/>
        <w:szCs w:val="22"/>
      </w:rPr>
      <w:t>Guide RH – Outil </w:t>
    </w:r>
    <w:r w:rsidR="001D78F5">
      <w:rPr>
        <w:b w:val="0"/>
        <w:i/>
        <w:color w:val="595959"/>
        <w:sz w:val="22"/>
        <w:szCs w:val="22"/>
        <w:lang w:val="fr-CA"/>
      </w:rPr>
      <w:t>VIII</w:t>
    </w:r>
    <w:r w:rsidR="001D78F5">
      <w:rPr>
        <w:b w:val="0"/>
        <w:i/>
        <w:color w:val="595959"/>
        <w:sz w:val="22"/>
        <w:szCs w:val="22"/>
      </w:rPr>
      <w:t>, chapitre </w:t>
    </w:r>
    <w:r w:rsidR="001D78F5">
      <w:rPr>
        <w:b w:val="0"/>
        <w:i/>
        <w:color w:val="595959"/>
        <w:sz w:val="22"/>
        <w:szCs w:val="22"/>
        <w:lang w:val="fr-CA"/>
      </w:rPr>
      <w:t>3</w:t>
    </w:r>
    <w:r w:rsidR="006810BC">
      <w:rPr>
        <w:b w:val="0"/>
        <w:i/>
        <w:color w:val="595959"/>
        <w:sz w:val="22"/>
        <w:szCs w:val="22"/>
        <w:lang w:val="fr-CA"/>
      </w:rPr>
      <w:t>.2</w:t>
    </w:r>
  </w:p>
  <w:p w14:paraId="11987FC5" w14:textId="77777777" w:rsidR="001D78F5" w:rsidRDefault="001D78F5">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F135B6" w14:textId="77777777" w:rsidR="001D78F5" w:rsidRDefault="001D78F5" w:rsidP="00863B6E">
    <w:pPr>
      <w:pStyle w:val="Sous-titre"/>
      <w:outlineLvl w:val="0"/>
    </w:pPr>
    <w:r>
      <w:rPr>
        <w:noProof/>
        <w:lang w:val="fr-CA" w:eastAsia="fr-CA"/>
      </w:rPr>
      <w:drawing>
        <wp:inline distT="0" distB="0" distL="0" distR="0" wp14:anchorId="67E14713" wp14:editId="4870A3E1">
          <wp:extent cx="514350" cy="514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11539" t="10255" r="10255" b="11539"/>
                  <a:stretch>
                    <a:fillRect/>
                  </a:stretch>
                </pic:blipFill>
                <pic:spPr bwMode="auto">
                  <a:xfrm>
                    <a:off x="0" y="0"/>
                    <a:ext cx="514350" cy="514350"/>
                  </a:xfrm>
                  <a:prstGeom prst="rect">
                    <a:avLst/>
                  </a:prstGeom>
                  <a:noFill/>
                  <a:ln>
                    <a:noFill/>
                  </a:ln>
                </pic:spPr>
              </pic:pic>
            </a:graphicData>
          </a:graphic>
        </wp:inline>
      </w:drawing>
    </w:r>
    <w:r>
      <w:rPr>
        <w:b w:val="0"/>
        <w:i/>
        <w:color w:val="595959"/>
        <w:sz w:val="22"/>
        <w:szCs w:val="22"/>
        <w:lang w:val="fr-CA"/>
      </w:rPr>
      <w:t xml:space="preserve">                                                            </w:t>
    </w:r>
    <w:r>
      <w:rPr>
        <w:b w:val="0"/>
        <w:i/>
        <w:color w:val="595959"/>
        <w:sz w:val="22"/>
        <w:szCs w:val="22"/>
      </w:rPr>
      <w:t xml:space="preserve">Guide RH Outil # </w:t>
    </w:r>
    <w:r>
      <w:rPr>
        <w:rFonts w:ascii="Times New Roman" w:hAnsi="Times New Roman"/>
        <w:b w:val="0"/>
        <w:i/>
        <w:color w:val="595959"/>
        <w:sz w:val="22"/>
        <w:szCs w:val="22"/>
      </w:rPr>
      <w:t>I</w:t>
    </w:r>
    <w:r>
      <w:rPr>
        <w:rFonts w:ascii="Times New Roman" w:hAnsi="Times New Roman"/>
        <w:b w:val="0"/>
        <w:i/>
        <w:color w:val="595959"/>
        <w:sz w:val="22"/>
        <w:szCs w:val="22"/>
        <w:lang w:val="fr-CA"/>
      </w:rPr>
      <w:t>X</w:t>
    </w:r>
    <w:r>
      <w:rPr>
        <w:b w:val="0"/>
        <w:i/>
        <w:color w:val="595959"/>
        <w:sz w:val="22"/>
        <w:szCs w:val="22"/>
      </w:rPr>
      <w:t xml:space="preserve">, Chapitre # </w:t>
    </w:r>
    <w:r>
      <w:rPr>
        <w:b w:val="0"/>
        <w:i/>
        <w:color w:val="595959"/>
        <w:sz w:val="22"/>
        <w:szCs w:val="22"/>
        <w:lang w:val="fr-CA"/>
      </w:rPr>
      <w:t>3, Étape 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67D897" w14:textId="77777777" w:rsidR="001D78F5" w:rsidRDefault="001D78F5">
    <w:pPr>
      <w:pStyle w:val="En-tt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1F91B4" w14:textId="77777777" w:rsidR="001D78F5" w:rsidRDefault="001D78F5" w:rsidP="00562C95">
    <w:pPr>
      <w:pStyle w:val="Sous-titre"/>
      <w:outlineLvl w:val="0"/>
      <w:rPr>
        <w:b w:val="0"/>
        <w:i/>
        <w:color w:val="595959"/>
        <w:sz w:val="22"/>
        <w:szCs w:val="22"/>
      </w:rPr>
    </w:pPr>
    <w:r w:rsidRPr="00982BD6">
      <w:rPr>
        <w:rFonts w:cs="Arial"/>
        <w:noProof/>
        <w:lang w:val="fr-CA" w:eastAsia="fr-CA"/>
      </w:rPr>
      <w:drawing>
        <wp:inline distT="0" distB="0" distL="0" distR="0" wp14:anchorId="244BD1DF" wp14:editId="0BBF1768">
          <wp:extent cx="514350" cy="5143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
                    <a:extLst>
                      <a:ext uri="{28A0092B-C50C-407E-A947-70E740481C1C}">
                        <a14:useLocalDpi xmlns:a14="http://schemas.microsoft.com/office/drawing/2010/main" val="0"/>
                      </a:ext>
                    </a:extLst>
                  </a:blip>
                  <a:srcRect l="11539" t="10255" r="10255" b="11539"/>
                  <a:stretch>
                    <a:fillRect/>
                  </a:stretch>
                </pic:blipFill>
                <pic:spPr bwMode="auto">
                  <a:xfrm>
                    <a:off x="0" y="0"/>
                    <a:ext cx="514350" cy="514350"/>
                  </a:xfrm>
                  <a:prstGeom prst="rect">
                    <a:avLst/>
                  </a:prstGeom>
                  <a:noFill/>
                  <a:ln>
                    <a:noFill/>
                  </a:ln>
                </pic:spPr>
              </pic:pic>
            </a:graphicData>
          </a:graphic>
        </wp:inline>
      </w:drawing>
    </w:r>
    <w:r w:rsidRPr="00982BD6">
      <w:rPr>
        <w:rFonts w:cs="Arial"/>
        <w:b w:val="0"/>
        <w:i/>
        <w:color w:val="595959"/>
        <w:sz w:val="22"/>
        <w:szCs w:val="22"/>
        <w:lang w:val="fr-CA"/>
      </w:rPr>
      <w:t xml:space="preserve">                                                             </w:t>
    </w:r>
  </w:p>
  <w:p w14:paraId="13E6B0F6" w14:textId="61A54998" w:rsidR="001D78F5" w:rsidRDefault="001D78F5" w:rsidP="00562C95">
    <w:pPr>
      <w:pStyle w:val="Sous-titre"/>
      <w:jc w:val="right"/>
      <w:outlineLvl w:val="0"/>
    </w:pPr>
    <w:r>
      <w:rPr>
        <w:b w:val="0"/>
        <w:i/>
        <w:color w:val="595959"/>
        <w:sz w:val="22"/>
        <w:szCs w:val="22"/>
      </w:rPr>
      <w:t>Guide RH – Outil </w:t>
    </w:r>
    <w:r>
      <w:rPr>
        <w:b w:val="0"/>
        <w:i/>
        <w:color w:val="595959"/>
        <w:sz w:val="22"/>
        <w:szCs w:val="22"/>
        <w:lang w:val="fr-CA"/>
      </w:rPr>
      <w:t>VIII</w:t>
    </w:r>
    <w:r>
      <w:rPr>
        <w:b w:val="0"/>
        <w:i/>
        <w:color w:val="595959"/>
        <w:sz w:val="22"/>
        <w:szCs w:val="22"/>
      </w:rPr>
      <w:t>, chapitre </w:t>
    </w:r>
    <w:r>
      <w:rPr>
        <w:b w:val="0"/>
        <w:i/>
        <w:color w:val="595959"/>
        <w:sz w:val="22"/>
        <w:szCs w:val="22"/>
        <w:lang w:val="fr-CA"/>
      </w:rPr>
      <w:t>3</w:t>
    </w:r>
    <w:r w:rsidR="006810BC">
      <w:rPr>
        <w:b w:val="0"/>
        <w:i/>
        <w:color w:val="595959"/>
        <w:sz w:val="22"/>
        <w:szCs w:val="22"/>
        <w:lang w:val="fr-CA"/>
      </w:rPr>
      <w:t>.2</w:t>
    </w:r>
  </w:p>
  <w:p w14:paraId="59375053" w14:textId="77777777" w:rsidR="001D78F5" w:rsidRDefault="001D78F5" w:rsidP="00562C95">
    <w:pPr>
      <w:pStyle w:val="Sous-titre"/>
      <w:outlineLv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C1E14A1"/>
    <w:multiLevelType w:val="hybridMultilevel"/>
    <w:tmpl w:val="1664408A"/>
    <w:lvl w:ilvl="0" w:tplc="B61262D6">
      <w:numFmt w:val="bullet"/>
      <w:lvlText w:val="-"/>
      <w:lvlJc w:val="left"/>
      <w:pPr>
        <w:ind w:left="360" w:hanging="360"/>
      </w:pPr>
      <w:rPr>
        <w:rFonts w:ascii="Calibri" w:eastAsiaTheme="minorHAnsi" w:hAnsi="Calibri" w:cstheme="minorBidi" w:hint="default"/>
        <w:i w:val="0"/>
        <w:sz w:val="24"/>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start w:val="1"/>
      <w:numFmt w:val="bullet"/>
      <w:lvlText w:val="o"/>
      <w:lvlJc w:val="left"/>
      <w:pPr>
        <w:ind w:left="3240" w:hanging="360"/>
      </w:pPr>
      <w:rPr>
        <w:rFonts w:ascii="Courier New" w:hAnsi="Courier New" w:cs="Courier New" w:hint="default"/>
      </w:rPr>
    </w:lvl>
    <w:lvl w:ilvl="5" w:tplc="0C0C0005">
      <w:start w:val="1"/>
      <w:numFmt w:val="bullet"/>
      <w:lvlText w:val=""/>
      <w:lvlJc w:val="left"/>
      <w:pPr>
        <w:ind w:left="3960" w:hanging="360"/>
      </w:pPr>
      <w:rPr>
        <w:rFonts w:ascii="Wingdings" w:hAnsi="Wingdings" w:hint="default"/>
      </w:rPr>
    </w:lvl>
    <w:lvl w:ilvl="6" w:tplc="0C0C0001">
      <w:start w:val="1"/>
      <w:numFmt w:val="bullet"/>
      <w:lvlText w:val=""/>
      <w:lvlJc w:val="left"/>
      <w:pPr>
        <w:ind w:left="4680" w:hanging="360"/>
      </w:pPr>
      <w:rPr>
        <w:rFonts w:ascii="Symbol" w:hAnsi="Symbol" w:hint="default"/>
      </w:rPr>
    </w:lvl>
    <w:lvl w:ilvl="7" w:tplc="0C0C0003">
      <w:start w:val="1"/>
      <w:numFmt w:val="bullet"/>
      <w:lvlText w:val="o"/>
      <w:lvlJc w:val="left"/>
      <w:pPr>
        <w:ind w:left="5400" w:hanging="360"/>
      </w:pPr>
      <w:rPr>
        <w:rFonts w:ascii="Courier New" w:hAnsi="Courier New" w:cs="Courier New" w:hint="default"/>
      </w:rPr>
    </w:lvl>
    <w:lvl w:ilvl="8" w:tplc="0C0C0005">
      <w:start w:val="1"/>
      <w:numFmt w:val="bullet"/>
      <w:lvlText w:val=""/>
      <w:lvlJc w:val="left"/>
      <w:pPr>
        <w:ind w:left="6120" w:hanging="360"/>
      </w:pPr>
      <w:rPr>
        <w:rFonts w:ascii="Wingdings" w:hAnsi="Wingdings" w:hint="default"/>
      </w:rPr>
    </w:lvl>
  </w:abstractNum>
  <w:abstractNum w:abstractNumId="2">
    <w:nsid w:val="129A5572"/>
    <w:multiLevelType w:val="hybridMultilevel"/>
    <w:tmpl w:val="82880466"/>
    <w:lvl w:ilvl="0" w:tplc="3162F4A4">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12C41F9E"/>
    <w:multiLevelType w:val="multilevel"/>
    <w:tmpl w:val="66FA0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52979B7"/>
    <w:multiLevelType w:val="multilevel"/>
    <w:tmpl w:val="0E147998"/>
    <w:lvl w:ilvl="0">
      <w:start w:val="5"/>
      <w:numFmt w:val="decimal"/>
      <w:lvlText w:val="%1"/>
      <w:lvlJc w:val="left"/>
      <w:pPr>
        <w:tabs>
          <w:tab w:val="num" w:pos="720"/>
        </w:tabs>
        <w:ind w:left="720" w:hanging="720"/>
      </w:pPr>
    </w:lvl>
    <w:lvl w:ilvl="1">
      <w:start w:val="1"/>
      <w:numFmt w:val="decimal"/>
      <w:lvlText w:val="%1.%2"/>
      <w:lvlJc w:val="left"/>
      <w:pPr>
        <w:tabs>
          <w:tab w:val="num" w:pos="1429"/>
        </w:tabs>
        <w:ind w:left="1429" w:hanging="720"/>
      </w:pPr>
    </w:lvl>
    <w:lvl w:ilvl="2">
      <w:start w:val="1"/>
      <w:numFmt w:val="decimal"/>
      <w:lvlText w:val="%1.%2.%3"/>
      <w:lvlJc w:val="left"/>
      <w:pPr>
        <w:tabs>
          <w:tab w:val="num" w:pos="2138"/>
        </w:tabs>
        <w:ind w:left="2138" w:hanging="720"/>
      </w:pPr>
    </w:lvl>
    <w:lvl w:ilvl="3">
      <w:start w:val="1"/>
      <w:numFmt w:val="decimal"/>
      <w:lvlText w:val="%1.%2.%3.%4"/>
      <w:lvlJc w:val="left"/>
      <w:pPr>
        <w:tabs>
          <w:tab w:val="num" w:pos="2847"/>
        </w:tabs>
        <w:ind w:left="2847" w:hanging="720"/>
      </w:pPr>
    </w:lvl>
    <w:lvl w:ilvl="4">
      <w:start w:val="1"/>
      <w:numFmt w:val="decimal"/>
      <w:lvlText w:val="%1.%2.%3.%4.%5"/>
      <w:lvlJc w:val="left"/>
      <w:pPr>
        <w:tabs>
          <w:tab w:val="num" w:pos="3916"/>
        </w:tabs>
        <w:ind w:left="3916" w:hanging="1080"/>
      </w:pPr>
    </w:lvl>
    <w:lvl w:ilvl="5">
      <w:start w:val="1"/>
      <w:numFmt w:val="decimal"/>
      <w:lvlText w:val="%1.%2.%3.%4.%5.%6"/>
      <w:lvlJc w:val="left"/>
      <w:pPr>
        <w:tabs>
          <w:tab w:val="num" w:pos="4625"/>
        </w:tabs>
        <w:ind w:left="4625" w:hanging="1080"/>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5">
    <w:nsid w:val="19A211B7"/>
    <w:multiLevelType w:val="multilevel"/>
    <w:tmpl w:val="91C01EF4"/>
    <w:lvl w:ilvl="0">
      <w:start w:val="7"/>
      <w:numFmt w:val="decimal"/>
      <w:lvlText w:val="%1"/>
      <w:lvlJc w:val="left"/>
      <w:pPr>
        <w:tabs>
          <w:tab w:val="num" w:pos="720"/>
        </w:tabs>
        <w:ind w:left="720" w:hanging="720"/>
      </w:pPr>
      <w:rPr>
        <w:rFonts w:hint="default"/>
      </w:rPr>
    </w:lvl>
    <w:lvl w:ilvl="1">
      <w:start w:val="3"/>
      <w:numFmt w:val="decimal"/>
      <w:lvlText w:val="%1.%2"/>
      <w:lvlJc w:val="left"/>
      <w:pPr>
        <w:tabs>
          <w:tab w:val="num" w:pos="1349"/>
        </w:tabs>
        <w:ind w:left="1349" w:hanging="720"/>
      </w:pPr>
      <w:rPr>
        <w:rFonts w:hint="default"/>
      </w:rPr>
    </w:lvl>
    <w:lvl w:ilvl="2">
      <w:start w:val="3"/>
      <w:numFmt w:val="decimal"/>
      <w:lvlText w:val="%1.%2.%3"/>
      <w:lvlJc w:val="left"/>
      <w:pPr>
        <w:tabs>
          <w:tab w:val="num" w:pos="1978"/>
        </w:tabs>
        <w:ind w:left="1978" w:hanging="720"/>
      </w:pPr>
      <w:rPr>
        <w:rFonts w:ascii="Arial" w:hAnsi="Arial" w:cs="Arial" w:hint="default"/>
        <w:b/>
      </w:rPr>
    </w:lvl>
    <w:lvl w:ilvl="3">
      <w:start w:val="1"/>
      <w:numFmt w:val="decimal"/>
      <w:lvlText w:val="%1.%2.%3.%4"/>
      <w:lvlJc w:val="left"/>
      <w:pPr>
        <w:tabs>
          <w:tab w:val="num" w:pos="2607"/>
        </w:tabs>
        <w:ind w:left="2607" w:hanging="720"/>
      </w:pPr>
      <w:rPr>
        <w:rFonts w:hint="default"/>
      </w:rPr>
    </w:lvl>
    <w:lvl w:ilvl="4">
      <w:start w:val="1"/>
      <w:numFmt w:val="decimal"/>
      <w:lvlText w:val="%1.%2.%3.%4.%5"/>
      <w:lvlJc w:val="left"/>
      <w:pPr>
        <w:tabs>
          <w:tab w:val="num" w:pos="3596"/>
        </w:tabs>
        <w:ind w:left="3596" w:hanging="1080"/>
      </w:pPr>
      <w:rPr>
        <w:rFonts w:hint="default"/>
      </w:rPr>
    </w:lvl>
    <w:lvl w:ilvl="5">
      <w:start w:val="1"/>
      <w:numFmt w:val="decimal"/>
      <w:lvlText w:val="%1.%2.%3.%4.%5.%6"/>
      <w:lvlJc w:val="left"/>
      <w:pPr>
        <w:tabs>
          <w:tab w:val="num" w:pos="4225"/>
        </w:tabs>
        <w:ind w:left="4225" w:hanging="1080"/>
      </w:pPr>
      <w:rPr>
        <w:rFonts w:hint="default"/>
      </w:rPr>
    </w:lvl>
    <w:lvl w:ilvl="6">
      <w:start w:val="1"/>
      <w:numFmt w:val="decimal"/>
      <w:lvlText w:val="%1.%2.%3.%4.%5.%6.%7"/>
      <w:lvlJc w:val="left"/>
      <w:pPr>
        <w:tabs>
          <w:tab w:val="num" w:pos="5214"/>
        </w:tabs>
        <w:ind w:left="5214" w:hanging="1440"/>
      </w:pPr>
      <w:rPr>
        <w:rFonts w:hint="default"/>
      </w:rPr>
    </w:lvl>
    <w:lvl w:ilvl="7">
      <w:start w:val="1"/>
      <w:numFmt w:val="decimal"/>
      <w:lvlText w:val="%1.%2.%3.%4.%5.%6.%7.%8"/>
      <w:lvlJc w:val="left"/>
      <w:pPr>
        <w:tabs>
          <w:tab w:val="num" w:pos="5843"/>
        </w:tabs>
        <w:ind w:left="5843" w:hanging="1440"/>
      </w:pPr>
      <w:rPr>
        <w:rFonts w:hint="default"/>
      </w:rPr>
    </w:lvl>
    <w:lvl w:ilvl="8">
      <w:start w:val="1"/>
      <w:numFmt w:val="decimal"/>
      <w:lvlText w:val="%1.%2.%3.%4.%5.%6.%7.%8.%9"/>
      <w:lvlJc w:val="left"/>
      <w:pPr>
        <w:tabs>
          <w:tab w:val="num" w:pos="6832"/>
        </w:tabs>
        <w:ind w:left="6832" w:hanging="1800"/>
      </w:pPr>
      <w:rPr>
        <w:rFonts w:hint="default"/>
      </w:rPr>
    </w:lvl>
  </w:abstractNum>
  <w:abstractNum w:abstractNumId="6">
    <w:nsid w:val="1CC0312C"/>
    <w:multiLevelType w:val="multilevel"/>
    <w:tmpl w:val="3FEEEE6E"/>
    <w:lvl w:ilvl="0">
      <w:start w:val="5"/>
      <w:numFmt w:val="decimal"/>
      <w:lvlText w:val="%1"/>
      <w:lvlJc w:val="left"/>
      <w:pPr>
        <w:tabs>
          <w:tab w:val="num" w:pos="720"/>
        </w:tabs>
        <w:ind w:left="720" w:hanging="720"/>
      </w:pPr>
      <w:rPr>
        <w:rFonts w:hint="default"/>
      </w:rPr>
    </w:lvl>
    <w:lvl w:ilvl="1">
      <w:start w:val="14"/>
      <w:numFmt w:val="decimal"/>
      <w:lvlText w:val="%1.%2"/>
      <w:lvlJc w:val="left"/>
      <w:pPr>
        <w:tabs>
          <w:tab w:val="num" w:pos="1267"/>
        </w:tabs>
        <w:ind w:left="1267" w:hanging="720"/>
      </w:pPr>
      <w:rPr>
        <w:rFonts w:hint="default"/>
      </w:rPr>
    </w:lvl>
    <w:lvl w:ilvl="2">
      <w:start w:val="1"/>
      <w:numFmt w:val="decimal"/>
      <w:lvlText w:val="%1.%2.%3"/>
      <w:lvlJc w:val="left"/>
      <w:pPr>
        <w:tabs>
          <w:tab w:val="num" w:pos="1814"/>
        </w:tabs>
        <w:ind w:left="1814" w:hanging="720"/>
      </w:pPr>
      <w:rPr>
        <w:rFonts w:hint="default"/>
      </w:rPr>
    </w:lvl>
    <w:lvl w:ilvl="3">
      <w:start w:val="1"/>
      <w:numFmt w:val="decimal"/>
      <w:lvlText w:val="%1.%2.%3.%4"/>
      <w:lvlJc w:val="left"/>
      <w:pPr>
        <w:tabs>
          <w:tab w:val="num" w:pos="2361"/>
        </w:tabs>
        <w:ind w:left="2361" w:hanging="720"/>
      </w:pPr>
      <w:rPr>
        <w:rFonts w:hint="default"/>
      </w:rPr>
    </w:lvl>
    <w:lvl w:ilvl="4">
      <w:start w:val="1"/>
      <w:numFmt w:val="decimal"/>
      <w:lvlText w:val="%1.%2.%3.%4.%5"/>
      <w:lvlJc w:val="left"/>
      <w:pPr>
        <w:tabs>
          <w:tab w:val="num" w:pos="3268"/>
        </w:tabs>
        <w:ind w:left="3268" w:hanging="1080"/>
      </w:pPr>
      <w:rPr>
        <w:rFonts w:hint="default"/>
      </w:rPr>
    </w:lvl>
    <w:lvl w:ilvl="5">
      <w:start w:val="1"/>
      <w:numFmt w:val="decimal"/>
      <w:lvlText w:val="%1.%2.%3.%4.%5.%6"/>
      <w:lvlJc w:val="left"/>
      <w:pPr>
        <w:tabs>
          <w:tab w:val="num" w:pos="3815"/>
        </w:tabs>
        <w:ind w:left="3815" w:hanging="1080"/>
      </w:pPr>
      <w:rPr>
        <w:rFonts w:hint="default"/>
      </w:rPr>
    </w:lvl>
    <w:lvl w:ilvl="6">
      <w:start w:val="1"/>
      <w:numFmt w:val="decimal"/>
      <w:lvlText w:val="%1.%2.%3.%4.%5.%6.%7"/>
      <w:lvlJc w:val="left"/>
      <w:pPr>
        <w:tabs>
          <w:tab w:val="num" w:pos="4722"/>
        </w:tabs>
        <w:ind w:left="4722" w:hanging="1440"/>
      </w:pPr>
      <w:rPr>
        <w:rFonts w:hint="default"/>
      </w:rPr>
    </w:lvl>
    <w:lvl w:ilvl="7">
      <w:start w:val="1"/>
      <w:numFmt w:val="decimal"/>
      <w:lvlText w:val="%1.%2.%3.%4.%5.%6.%7.%8"/>
      <w:lvlJc w:val="left"/>
      <w:pPr>
        <w:tabs>
          <w:tab w:val="num" w:pos="5269"/>
        </w:tabs>
        <w:ind w:left="5269" w:hanging="1440"/>
      </w:pPr>
      <w:rPr>
        <w:rFonts w:hint="default"/>
      </w:rPr>
    </w:lvl>
    <w:lvl w:ilvl="8">
      <w:start w:val="1"/>
      <w:numFmt w:val="decimal"/>
      <w:lvlText w:val="%1.%2.%3.%4.%5.%6.%7.%8.%9"/>
      <w:lvlJc w:val="left"/>
      <w:pPr>
        <w:tabs>
          <w:tab w:val="num" w:pos="6176"/>
        </w:tabs>
        <w:ind w:left="6176" w:hanging="1800"/>
      </w:pPr>
      <w:rPr>
        <w:rFonts w:hint="default"/>
      </w:rPr>
    </w:lvl>
  </w:abstractNum>
  <w:abstractNum w:abstractNumId="7">
    <w:nsid w:val="1F9127B9"/>
    <w:multiLevelType w:val="multilevel"/>
    <w:tmpl w:val="61B48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02434AE"/>
    <w:multiLevelType w:val="multilevel"/>
    <w:tmpl w:val="6CC41674"/>
    <w:lvl w:ilvl="0">
      <w:start w:val="6"/>
      <w:numFmt w:val="decimal"/>
      <w:lvlText w:val="%1"/>
      <w:lvlJc w:val="left"/>
      <w:pPr>
        <w:tabs>
          <w:tab w:val="num" w:pos="720"/>
        </w:tabs>
        <w:ind w:left="720" w:hanging="720"/>
      </w:pPr>
      <w:rPr>
        <w:rFonts w:hint="default"/>
        <w:color w:val="auto"/>
      </w:rPr>
    </w:lvl>
    <w:lvl w:ilvl="1">
      <w:start w:val="1"/>
      <w:numFmt w:val="decimal"/>
      <w:lvlText w:val="%1.%2"/>
      <w:lvlJc w:val="left"/>
      <w:pPr>
        <w:tabs>
          <w:tab w:val="num" w:pos="1260"/>
        </w:tabs>
        <w:ind w:left="1260" w:hanging="720"/>
      </w:pPr>
      <w:rPr>
        <w:rFonts w:hint="default"/>
        <w:color w:val="auto"/>
      </w:rPr>
    </w:lvl>
    <w:lvl w:ilvl="2">
      <w:start w:val="1"/>
      <w:numFmt w:val="decimal"/>
      <w:lvlText w:val="%1.%2.%3"/>
      <w:lvlJc w:val="left"/>
      <w:pPr>
        <w:tabs>
          <w:tab w:val="num" w:pos="1800"/>
        </w:tabs>
        <w:ind w:left="1800" w:hanging="720"/>
      </w:pPr>
      <w:rPr>
        <w:rFonts w:hint="default"/>
        <w:color w:val="auto"/>
      </w:rPr>
    </w:lvl>
    <w:lvl w:ilvl="3">
      <w:start w:val="1"/>
      <w:numFmt w:val="decimal"/>
      <w:lvlText w:val="%1.%2.%3.%4"/>
      <w:lvlJc w:val="left"/>
      <w:pPr>
        <w:tabs>
          <w:tab w:val="num" w:pos="2700"/>
        </w:tabs>
        <w:ind w:left="2700" w:hanging="1080"/>
      </w:pPr>
      <w:rPr>
        <w:rFonts w:hint="default"/>
        <w:color w:val="auto"/>
      </w:rPr>
    </w:lvl>
    <w:lvl w:ilvl="4">
      <w:start w:val="1"/>
      <w:numFmt w:val="decimal"/>
      <w:lvlText w:val="%1.%2.%3.%4.%5"/>
      <w:lvlJc w:val="left"/>
      <w:pPr>
        <w:tabs>
          <w:tab w:val="num" w:pos="3240"/>
        </w:tabs>
        <w:ind w:left="3240" w:hanging="1080"/>
      </w:pPr>
      <w:rPr>
        <w:rFonts w:hint="default"/>
        <w:color w:val="auto"/>
      </w:rPr>
    </w:lvl>
    <w:lvl w:ilvl="5">
      <w:start w:val="1"/>
      <w:numFmt w:val="decimal"/>
      <w:lvlText w:val="%1.%2.%3.%4.%5.%6"/>
      <w:lvlJc w:val="left"/>
      <w:pPr>
        <w:tabs>
          <w:tab w:val="num" w:pos="4140"/>
        </w:tabs>
        <w:ind w:left="4140" w:hanging="1440"/>
      </w:pPr>
      <w:rPr>
        <w:rFonts w:hint="default"/>
        <w:color w:val="auto"/>
      </w:rPr>
    </w:lvl>
    <w:lvl w:ilvl="6">
      <w:start w:val="1"/>
      <w:numFmt w:val="decimal"/>
      <w:lvlText w:val="%1.%2.%3.%4.%5.%6.%7"/>
      <w:lvlJc w:val="left"/>
      <w:pPr>
        <w:tabs>
          <w:tab w:val="num" w:pos="4680"/>
        </w:tabs>
        <w:ind w:left="4680" w:hanging="1440"/>
      </w:pPr>
      <w:rPr>
        <w:rFonts w:hint="default"/>
        <w:color w:val="auto"/>
      </w:rPr>
    </w:lvl>
    <w:lvl w:ilvl="7">
      <w:start w:val="1"/>
      <w:numFmt w:val="decimal"/>
      <w:lvlText w:val="%1.%2.%3.%4.%5.%6.%7.%8"/>
      <w:lvlJc w:val="left"/>
      <w:pPr>
        <w:tabs>
          <w:tab w:val="num" w:pos="5580"/>
        </w:tabs>
        <w:ind w:left="5580" w:hanging="1800"/>
      </w:pPr>
      <w:rPr>
        <w:rFonts w:hint="default"/>
        <w:color w:val="auto"/>
      </w:rPr>
    </w:lvl>
    <w:lvl w:ilvl="8">
      <w:start w:val="1"/>
      <w:numFmt w:val="decimal"/>
      <w:lvlText w:val="%1.%2.%3.%4.%5.%6.%7.%8.%9"/>
      <w:lvlJc w:val="left"/>
      <w:pPr>
        <w:tabs>
          <w:tab w:val="num" w:pos="6120"/>
        </w:tabs>
        <w:ind w:left="6120" w:hanging="1800"/>
      </w:pPr>
      <w:rPr>
        <w:rFonts w:hint="default"/>
        <w:color w:val="auto"/>
      </w:rPr>
    </w:lvl>
  </w:abstractNum>
  <w:abstractNum w:abstractNumId="9">
    <w:nsid w:val="23983E96"/>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10">
    <w:nsid w:val="240C1A45"/>
    <w:multiLevelType w:val="multilevel"/>
    <w:tmpl w:val="1C9E1D86"/>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b/>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11">
    <w:nsid w:val="2C9D40B0"/>
    <w:multiLevelType w:val="multilevel"/>
    <w:tmpl w:val="E592C3B8"/>
    <w:lvl w:ilvl="0">
      <w:start w:val="4"/>
      <w:numFmt w:val="decimal"/>
      <w:lvlText w:val="%1"/>
      <w:lvlJc w:val="left"/>
      <w:pPr>
        <w:tabs>
          <w:tab w:val="num" w:pos="720"/>
        </w:tabs>
        <w:ind w:left="720" w:hanging="720"/>
      </w:pPr>
      <w:rPr>
        <w:rFonts w:hint="default"/>
      </w:rPr>
    </w:lvl>
    <w:lvl w:ilvl="1">
      <w:start w:val="8"/>
      <w:numFmt w:val="decimal"/>
      <w:lvlText w:val="%1.%2"/>
      <w:lvlJc w:val="left"/>
      <w:pPr>
        <w:tabs>
          <w:tab w:val="num" w:pos="1267"/>
        </w:tabs>
        <w:ind w:left="1267" w:hanging="720"/>
      </w:pPr>
      <w:rPr>
        <w:rFonts w:hint="default"/>
      </w:rPr>
    </w:lvl>
    <w:lvl w:ilvl="2">
      <w:start w:val="1"/>
      <w:numFmt w:val="decimal"/>
      <w:lvlText w:val="%1.%2.%3"/>
      <w:lvlJc w:val="left"/>
      <w:pPr>
        <w:tabs>
          <w:tab w:val="num" w:pos="1814"/>
        </w:tabs>
        <w:ind w:left="1814" w:hanging="720"/>
      </w:pPr>
      <w:rPr>
        <w:rFonts w:hint="default"/>
      </w:rPr>
    </w:lvl>
    <w:lvl w:ilvl="3">
      <w:start w:val="1"/>
      <w:numFmt w:val="decimal"/>
      <w:lvlText w:val="%1.%2.%3.%4"/>
      <w:lvlJc w:val="left"/>
      <w:pPr>
        <w:tabs>
          <w:tab w:val="num" w:pos="2721"/>
        </w:tabs>
        <w:ind w:left="2721" w:hanging="1080"/>
      </w:pPr>
      <w:rPr>
        <w:rFonts w:hint="default"/>
      </w:rPr>
    </w:lvl>
    <w:lvl w:ilvl="4">
      <w:start w:val="1"/>
      <w:numFmt w:val="decimal"/>
      <w:lvlText w:val="%1.%2.%3.%4.%5"/>
      <w:lvlJc w:val="left"/>
      <w:pPr>
        <w:tabs>
          <w:tab w:val="num" w:pos="3268"/>
        </w:tabs>
        <w:ind w:left="3268" w:hanging="1080"/>
      </w:pPr>
      <w:rPr>
        <w:rFonts w:hint="default"/>
      </w:rPr>
    </w:lvl>
    <w:lvl w:ilvl="5">
      <w:start w:val="1"/>
      <w:numFmt w:val="decimal"/>
      <w:lvlText w:val="%1.%2.%3.%4.%5.%6"/>
      <w:lvlJc w:val="left"/>
      <w:pPr>
        <w:tabs>
          <w:tab w:val="num" w:pos="4175"/>
        </w:tabs>
        <w:ind w:left="4175" w:hanging="1440"/>
      </w:pPr>
      <w:rPr>
        <w:rFonts w:hint="default"/>
      </w:rPr>
    </w:lvl>
    <w:lvl w:ilvl="6">
      <w:start w:val="1"/>
      <w:numFmt w:val="decimal"/>
      <w:lvlText w:val="%1.%2.%3.%4.%5.%6.%7"/>
      <w:lvlJc w:val="left"/>
      <w:pPr>
        <w:tabs>
          <w:tab w:val="num" w:pos="4722"/>
        </w:tabs>
        <w:ind w:left="4722" w:hanging="1440"/>
      </w:pPr>
      <w:rPr>
        <w:rFonts w:hint="default"/>
      </w:rPr>
    </w:lvl>
    <w:lvl w:ilvl="7">
      <w:start w:val="1"/>
      <w:numFmt w:val="decimal"/>
      <w:lvlText w:val="%1.%2.%3.%4.%5.%6.%7.%8"/>
      <w:lvlJc w:val="left"/>
      <w:pPr>
        <w:tabs>
          <w:tab w:val="num" w:pos="5629"/>
        </w:tabs>
        <w:ind w:left="5629" w:hanging="1800"/>
      </w:pPr>
      <w:rPr>
        <w:rFonts w:hint="default"/>
      </w:rPr>
    </w:lvl>
    <w:lvl w:ilvl="8">
      <w:start w:val="1"/>
      <w:numFmt w:val="decimal"/>
      <w:lvlText w:val="%1.%2.%3.%4.%5.%6.%7.%8.%9"/>
      <w:lvlJc w:val="left"/>
      <w:pPr>
        <w:tabs>
          <w:tab w:val="num" w:pos="6176"/>
        </w:tabs>
        <w:ind w:left="6176" w:hanging="1800"/>
      </w:pPr>
      <w:rPr>
        <w:rFonts w:hint="default"/>
      </w:rPr>
    </w:lvl>
  </w:abstractNum>
  <w:abstractNum w:abstractNumId="12">
    <w:nsid w:val="2EB467D8"/>
    <w:multiLevelType w:val="multilevel"/>
    <w:tmpl w:val="226498C8"/>
    <w:lvl w:ilvl="0">
      <w:start w:val="7"/>
      <w:numFmt w:val="decimal"/>
      <w:lvlText w:val="%1"/>
      <w:lvlJc w:val="left"/>
      <w:pPr>
        <w:tabs>
          <w:tab w:val="num" w:pos="990"/>
        </w:tabs>
        <w:ind w:left="990" w:hanging="990"/>
      </w:pPr>
    </w:lvl>
    <w:lvl w:ilvl="1">
      <w:start w:val="2"/>
      <w:numFmt w:val="decimal"/>
      <w:lvlText w:val="%1.%2"/>
      <w:lvlJc w:val="left"/>
      <w:pPr>
        <w:tabs>
          <w:tab w:val="num" w:pos="1575"/>
        </w:tabs>
        <w:ind w:left="1575" w:hanging="990"/>
      </w:pPr>
    </w:lvl>
    <w:lvl w:ilvl="2">
      <w:start w:val="2"/>
      <w:numFmt w:val="decimal"/>
      <w:lvlText w:val="%1.%2.%3"/>
      <w:lvlJc w:val="left"/>
      <w:pPr>
        <w:tabs>
          <w:tab w:val="num" w:pos="2160"/>
        </w:tabs>
        <w:ind w:left="2160" w:hanging="990"/>
      </w:pPr>
    </w:lvl>
    <w:lvl w:ilvl="3">
      <w:start w:val="1"/>
      <w:numFmt w:val="decimal"/>
      <w:lvlText w:val="%1.%2.%3.%4"/>
      <w:lvlJc w:val="left"/>
      <w:pPr>
        <w:tabs>
          <w:tab w:val="num" w:pos="2745"/>
        </w:tabs>
        <w:ind w:left="2745" w:hanging="990"/>
      </w:pPr>
    </w:lvl>
    <w:lvl w:ilvl="4">
      <w:start w:val="1"/>
      <w:numFmt w:val="decimal"/>
      <w:lvlText w:val="%1.%2.%3.%4.%5"/>
      <w:lvlJc w:val="left"/>
      <w:pPr>
        <w:tabs>
          <w:tab w:val="num" w:pos="3420"/>
        </w:tabs>
        <w:ind w:left="3420" w:hanging="1080"/>
      </w:pPr>
    </w:lvl>
    <w:lvl w:ilvl="5">
      <w:start w:val="1"/>
      <w:numFmt w:val="decimal"/>
      <w:lvlText w:val="%1.%2.%3.%4.%5.%6"/>
      <w:lvlJc w:val="left"/>
      <w:pPr>
        <w:tabs>
          <w:tab w:val="num" w:pos="4005"/>
        </w:tabs>
        <w:ind w:left="4005" w:hanging="1080"/>
      </w:pPr>
    </w:lvl>
    <w:lvl w:ilvl="6">
      <w:start w:val="1"/>
      <w:numFmt w:val="decimal"/>
      <w:lvlText w:val="%1.%2.%3.%4.%5.%6.%7"/>
      <w:lvlJc w:val="left"/>
      <w:pPr>
        <w:tabs>
          <w:tab w:val="num" w:pos="4950"/>
        </w:tabs>
        <w:ind w:left="4950" w:hanging="1440"/>
      </w:pPr>
    </w:lvl>
    <w:lvl w:ilvl="7">
      <w:start w:val="1"/>
      <w:numFmt w:val="decimal"/>
      <w:lvlText w:val="%1.%2.%3.%4.%5.%6.%7.%8"/>
      <w:lvlJc w:val="left"/>
      <w:pPr>
        <w:tabs>
          <w:tab w:val="num" w:pos="5535"/>
        </w:tabs>
        <w:ind w:left="5535" w:hanging="1440"/>
      </w:pPr>
    </w:lvl>
    <w:lvl w:ilvl="8">
      <w:start w:val="1"/>
      <w:numFmt w:val="decimal"/>
      <w:lvlText w:val="%1.%2.%3.%4.%5.%6.%7.%8.%9"/>
      <w:lvlJc w:val="left"/>
      <w:pPr>
        <w:tabs>
          <w:tab w:val="num" w:pos="6480"/>
        </w:tabs>
        <w:ind w:left="6480" w:hanging="1800"/>
      </w:pPr>
    </w:lvl>
  </w:abstractNum>
  <w:abstractNum w:abstractNumId="13">
    <w:nsid w:val="35CD40F2"/>
    <w:multiLevelType w:val="multilevel"/>
    <w:tmpl w:val="9C5E2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782321C"/>
    <w:multiLevelType w:val="hybridMultilevel"/>
    <w:tmpl w:val="FBEADC9A"/>
    <w:lvl w:ilvl="0" w:tplc="040C000B">
      <w:start w:val="1"/>
      <w:numFmt w:val="bullet"/>
      <w:lvlText w:val=""/>
      <w:lvlJc w:val="left"/>
      <w:pPr>
        <w:tabs>
          <w:tab w:val="num" w:pos="1008"/>
        </w:tabs>
        <w:ind w:left="1008" w:hanging="360"/>
      </w:pPr>
      <w:rPr>
        <w:rFonts w:ascii="Wingdings" w:hAnsi="Wingdings" w:hint="default"/>
      </w:rPr>
    </w:lvl>
    <w:lvl w:ilvl="1" w:tplc="0BD2B222">
      <w:start w:val="1"/>
      <w:numFmt w:val="bullet"/>
      <w:lvlText w:val=""/>
      <w:lvlJc w:val="left"/>
      <w:pPr>
        <w:tabs>
          <w:tab w:val="num" w:pos="1728"/>
        </w:tabs>
        <w:ind w:left="1728" w:hanging="360"/>
      </w:pPr>
      <w:rPr>
        <w:rFonts w:ascii="Wingdings" w:hAnsi="Wingdings" w:hint="default"/>
        <w:sz w:val="20"/>
      </w:rPr>
    </w:lvl>
    <w:lvl w:ilvl="2" w:tplc="040C0005">
      <w:start w:val="1"/>
      <w:numFmt w:val="bullet"/>
      <w:lvlText w:val=""/>
      <w:lvlJc w:val="left"/>
      <w:pPr>
        <w:tabs>
          <w:tab w:val="num" w:pos="2448"/>
        </w:tabs>
        <w:ind w:left="2448" w:hanging="360"/>
      </w:pPr>
      <w:rPr>
        <w:rFonts w:ascii="Wingdings" w:hAnsi="Wingdings" w:hint="default"/>
      </w:rPr>
    </w:lvl>
    <w:lvl w:ilvl="3" w:tplc="040C0001" w:tentative="1">
      <w:start w:val="1"/>
      <w:numFmt w:val="bullet"/>
      <w:lvlText w:val=""/>
      <w:lvlJc w:val="left"/>
      <w:pPr>
        <w:tabs>
          <w:tab w:val="num" w:pos="3168"/>
        </w:tabs>
        <w:ind w:left="3168" w:hanging="360"/>
      </w:pPr>
      <w:rPr>
        <w:rFonts w:ascii="Symbol" w:hAnsi="Symbol" w:hint="default"/>
      </w:rPr>
    </w:lvl>
    <w:lvl w:ilvl="4" w:tplc="040C0003" w:tentative="1">
      <w:start w:val="1"/>
      <w:numFmt w:val="bullet"/>
      <w:lvlText w:val="o"/>
      <w:lvlJc w:val="left"/>
      <w:pPr>
        <w:tabs>
          <w:tab w:val="num" w:pos="3888"/>
        </w:tabs>
        <w:ind w:left="3888" w:hanging="360"/>
      </w:pPr>
      <w:rPr>
        <w:rFonts w:ascii="Courier New" w:hAnsi="Courier New" w:hint="default"/>
      </w:rPr>
    </w:lvl>
    <w:lvl w:ilvl="5" w:tplc="040C0005" w:tentative="1">
      <w:start w:val="1"/>
      <w:numFmt w:val="bullet"/>
      <w:lvlText w:val=""/>
      <w:lvlJc w:val="left"/>
      <w:pPr>
        <w:tabs>
          <w:tab w:val="num" w:pos="4608"/>
        </w:tabs>
        <w:ind w:left="4608" w:hanging="360"/>
      </w:pPr>
      <w:rPr>
        <w:rFonts w:ascii="Wingdings" w:hAnsi="Wingdings" w:hint="default"/>
      </w:rPr>
    </w:lvl>
    <w:lvl w:ilvl="6" w:tplc="040C0001" w:tentative="1">
      <w:start w:val="1"/>
      <w:numFmt w:val="bullet"/>
      <w:lvlText w:val=""/>
      <w:lvlJc w:val="left"/>
      <w:pPr>
        <w:tabs>
          <w:tab w:val="num" w:pos="5328"/>
        </w:tabs>
        <w:ind w:left="5328" w:hanging="360"/>
      </w:pPr>
      <w:rPr>
        <w:rFonts w:ascii="Symbol" w:hAnsi="Symbol" w:hint="default"/>
      </w:rPr>
    </w:lvl>
    <w:lvl w:ilvl="7" w:tplc="040C0003" w:tentative="1">
      <w:start w:val="1"/>
      <w:numFmt w:val="bullet"/>
      <w:lvlText w:val="o"/>
      <w:lvlJc w:val="left"/>
      <w:pPr>
        <w:tabs>
          <w:tab w:val="num" w:pos="6048"/>
        </w:tabs>
        <w:ind w:left="6048" w:hanging="360"/>
      </w:pPr>
      <w:rPr>
        <w:rFonts w:ascii="Courier New" w:hAnsi="Courier New" w:hint="default"/>
      </w:rPr>
    </w:lvl>
    <w:lvl w:ilvl="8" w:tplc="040C0005" w:tentative="1">
      <w:start w:val="1"/>
      <w:numFmt w:val="bullet"/>
      <w:lvlText w:val=""/>
      <w:lvlJc w:val="left"/>
      <w:pPr>
        <w:tabs>
          <w:tab w:val="num" w:pos="6768"/>
        </w:tabs>
        <w:ind w:left="6768" w:hanging="360"/>
      </w:pPr>
      <w:rPr>
        <w:rFonts w:ascii="Wingdings" w:hAnsi="Wingdings" w:hint="default"/>
      </w:rPr>
    </w:lvl>
  </w:abstractNum>
  <w:abstractNum w:abstractNumId="15">
    <w:nsid w:val="38A008B1"/>
    <w:multiLevelType w:val="multilevel"/>
    <w:tmpl w:val="55FADAD6"/>
    <w:lvl w:ilvl="0">
      <w:start w:val="6"/>
      <w:numFmt w:val="decimal"/>
      <w:lvlText w:val="%1"/>
      <w:lvlJc w:val="left"/>
      <w:pPr>
        <w:ind w:left="540" w:hanging="540"/>
      </w:pPr>
      <w:rPr>
        <w:rFonts w:hint="default"/>
      </w:rPr>
    </w:lvl>
    <w:lvl w:ilvl="1">
      <w:start w:val="1"/>
      <w:numFmt w:val="decimal"/>
      <w:lvlText w:val="%1.%2"/>
      <w:lvlJc w:val="left"/>
      <w:pPr>
        <w:ind w:left="1146" w:hanging="540"/>
      </w:pPr>
      <w:rPr>
        <w:rFonts w:hint="default"/>
        <w:b/>
      </w:rPr>
    </w:lvl>
    <w:lvl w:ilvl="2">
      <w:start w:val="1"/>
      <w:numFmt w:val="decimal"/>
      <w:lvlText w:val="%1.%2.%3"/>
      <w:lvlJc w:val="left"/>
      <w:pPr>
        <w:ind w:left="1932" w:hanging="720"/>
      </w:pPr>
      <w:rPr>
        <w:rFonts w:hint="default"/>
      </w:rPr>
    </w:lvl>
    <w:lvl w:ilvl="3">
      <w:start w:val="1"/>
      <w:numFmt w:val="decimal"/>
      <w:lvlText w:val="%1.%2.%3.%4"/>
      <w:lvlJc w:val="left"/>
      <w:pPr>
        <w:ind w:left="2538" w:hanging="720"/>
      </w:pPr>
      <w:rPr>
        <w:rFonts w:hint="default"/>
      </w:rPr>
    </w:lvl>
    <w:lvl w:ilvl="4">
      <w:start w:val="1"/>
      <w:numFmt w:val="decimal"/>
      <w:lvlText w:val="%1.%2.%3.%4.%5"/>
      <w:lvlJc w:val="left"/>
      <w:pPr>
        <w:ind w:left="3504" w:hanging="1080"/>
      </w:pPr>
      <w:rPr>
        <w:rFonts w:hint="default"/>
      </w:rPr>
    </w:lvl>
    <w:lvl w:ilvl="5">
      <w:start w:val="1"/>
      <w:numFmt w:val="decimal"/>
      <w:lvlText w:val="%1.%2.%3.%4.%5.%6"/>
      <w:lvlJc w:val="left"/>
      <w:pPr>
        <w:ind w:left="4110" w:hanging="1080"/>
      </w:pPr>
      <w:rPr>
        <w:rFonts w:hint="default"/>
      </w:rPr>
    </w:lvl>
    <w:lvl w:ilvl="6">
      <w:start w:val="1"/>
      <w:numFmt w:val="decimal"/>
      <w:lvlText w:val="%1.%2.%3.%4.%5.%6.%7"/>
      <w:lvlJc w:val="left"/>
      <w:pPr>
        <w:ind w:left="5076" w:hanging="1440"/>
      </w:pPr>
      <w:rPr>
        <w:rFonts w:hint="default"/>
      </w:rPr>
    </w:lvl>
    <w:lvl w:ilvl="7">
      <w:start w:val="1"/>
      <w:numFmt w:val="decimal"/>
      <w:lvlText w:val="%1.%2.%3.%4.%5.%6.%7.%8"/>
      <w:lvlJc w:val="left"/>
      <w:pPr>
        <w:ind w:left="5682" w:hanging="1440"/>
      </w:pPr>
      <w:rPr>
        <w:rFonts w:hint="default"/>
      </w:rPr>
    </w:lvl>
    <w:lvl w:ilvl="8">
      <w:start w:val="1"/>
      <w:numFmt w:val="decimal"/>
      <w:lvlText w:val="%1.%2.%3.%4.%5.%6.%7.%8.%9"/>
      <w:lvlJc w:val="left"/>
      <w:pPr>
        <w:ind w:left="6648" w:hanging="1800"/>
      </w:pPr>
      <w:rPr>
        <w:rFonts w:hint="default"/>
      </w:rPr>
    </w:lvl>
  </w:abstractNum>
  <w:abstractNum w:abstractNumId="16">
    <w:nsid w:val="3C053DA1"/>
    <w:multiLevelType w:val="singleLevel"/>
    <w:tmpl w:val="FBFCAC70"/>
    <w:lvl w:ilvl="0">
      <w:start w:val="1"/>
      <w:numFmt w:val="lowerLetter"/>
      <w:lvlText w:val="%1)"/>
      <w:lvlJc w:val="left"/>
      <w:pPr>
        <w:tabs>
          <w:tab w:val="num" w:pos="3184"/>
        </w:tabs>
        <w:ind w:left="3184" w:hanging="360"/>
      </w:pPr>
    </w:lvl>
  </w:abstractNum>
  <w:abstractNum w:abstractNumId="17">
    <w:nsid w:val="48B928EA"/>
    <w:multiLevelType w:val="multilevel"/>
    <w:tmpl w:val="C972C146"/>
    <w:lvl w:ilvl="0">
      <w:start w:val="10"/>
      <w:numFmt w:val="decimal"/>
      <w:lvlText w:val="%1"/>
      <w:lvlJc w:val="left"/>
      <w:pPr>
        <w:tabs>
          <w:tab w:val="num" w:pos="720"/>
        </w:tabs>
        <w:ind w:left="720" w:hanging="720"/>
      </w:pPr>
    </w:lvl>
    <w:lvl w:ilvl="1">
      <w:start w:val="1"/>
      <w:numFmt w:val="decimal"/>
      <w:lvlText w:val="%1.%2"/>
      <w:lvlJc w:val="left"/>
      <w:pPr>
        <w:tabs>
          <w:tab w:val="num" w:pos="1267"/>
        </w:tabs>
        <w:ind w:left="1267" w:hanging="720"/>
      </w:pPr>
    </w:lvl>
    <w:lvl w:ilvl="2">
      <w:start w:val="1"/>
      <w:numFmt w:val="decimal"/>
      <w:lvlText w:val="%1.%2.%3"/>
      <w:lvlJc w:val="left"/>
      <w:pPr>
        <w:tabs>
          <w:tab w:val="num" w:pos="1814"/>
        </w:tabs>
        <w:ind w:left="1814" w:hanging="720"/>
      </w:pPr>
    </w:lvl>
    <w:lvl w:ilvl="3">
      <w:start w:val="1"/>
      <w:numFmt w:val="decimal"/>
      <w:lvlText w:val="%1.%2.%3.%4"/>
      <w:lvlJc w:val="left"/>
      <w:pPr>
        <w:tabs>
          <w:tab w:val="num" w:pos="2721"/>
        </w:tabs>
        <w:ind w:left="2721" w:hanging="1080"/>
      </w:pPr>
    </w:lvl>
    <w:lvl w:ilvl="4">
      <w:start w:val="1"/>
      <w:numFmt w:val="decimal"/>
      <w:lvlText w:val="%1.%2.%3.%4.%5"/>
      <w:lvlJc w:val="left"/>
      <w:pPr>
        <w:tabs>
          <w:tab w:val="num" w:pos="3268"/>
        </w:tabs>
        <w:ind w:left="3268" w:hanging="1080"/>
      </w:pPr>
    </w:lvl>
    <w:lvl w:ilvl="5">
      <w:start w:val="1"/>
      <w:numFmt w:val="decimal"/>
      <w:lvlText w:val="%1.%2.%3.%4.%5.%6"/>
      <w:lvlJc w:val="left"/>
      <w:pPr>
        <w:tabs>
          <w:tab w:val="num" w:pos="4175"/>
        </w:tabs>
        <w:ind w:left="4175" w:hanging="1440"/>
      </w:pPr>
    </w:lvl>
    <w:lvl w:ilvl="6">
      <w:start w:val="1"/>
      <w:numFmt w:val="decimal"/>
      <w:lvlText w:val="%1.%2.%3.%4.%5.%6.%7"/>
      <w:lvlJc w:val="left"/>
      <w:pPr>
        <w:tabs>
          <w:tab w:val="num" w:pos="4722"/>
        </w:tabs>
        <w:ind w:left="4722" w:hanging="1440"/>
      </w:pPr>
    </w:lvl>
    <w:lvl w:ilvl="7">
      <w:start w:val="1"/>
      <w:numFmt w:val="decimal"/>
      <w:lvlText w:val="%1.%2.%3.%4.%5.%6.%7.%8"/>
      <w:lvlJc w:val="left"/>
      <w:pPr>
        <w:tabs>
          <w:tab w:val="num" w:pos="5629"/>
        </w:tabs>
        <w:ind w:left="5629" w:hanging="1800"/>
      </w:pPr>
    </w:lvl>
    <w:lvl w:ilvl="8">
      <w:start w:val="1"/>
      <w:numFmt w:val="decimal"/>
      <w:lvlText w:val="%1.%2.%3.%4.%5.%6.%7.%8.%9"/>
      <w:lvlJc w:val="left"/>
      <w:pPr>
        <w:tabs>
          <w:tab w:val="num" w:pos="6176"/>
        </w:tabs>
        <w:ind w:left="6176" w:hanging="1800"/>
      </w:pPr>
    </w:lvl>
  </w:abstractNum>
  <w:abstractNum w:abstractNumId="18">
    <w:nsid w:val="4A387BD1"/>
    <w:multiLevelType w:val="hybridMultilevel"/>
    <w:tmpl w:val="83EC6A3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nsid w:val="516675B2"/>
    <w:multiLevelType w:val="hybridMultilevel"/>
    <w:tmpl w:val="8A0EB968"/>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0">
    <w:nsid w:val="543A0D8E"/>
    <w:multiLevelType w:val="multilevel"/>
    <w:tmpl w:val="62BE9844"/>
    <w:lvl w:ilvl="0">
      <w:start w:val="3"/>
      <w:numFmt w:val="decimal"/>
      <w:lvlText w:val="%1"/>
      <w:lvlJc w:val="left"/>
      <w:pPr>
        <w:tabs>
          <w:tab w:val="num" w:pos="720"/>
        </w:tabs>
        <w:ind w:left="720" w:hanging="720"/>
      </w:pPr>
      <w:rPr>
        <w:rFonts w:hint="default"/>
      </w:rPr>
    </w:lvl>
    <w:lvl w:ilvl="1">
      <w:start w:val="6"/>
      <w:numFmt w:val="decimal"/>
      <w:lvlText w:val="%1.%2"/>
      <w:lvlJc w:val="left"/>
      <w:pPr>
        <w:tabs>
          <w:tab w:val="num" w:pos="1267"/>
        </w:tabs>
        <w:ind w:left="1267" w:hanging="720"/>
      </w:pPr>
      <w:rPr>
        <w:rFonts w:hint="default"/>
      </w:rPr>
    </w:lvl>
    <w:lvl w:ilvl="2">
      <w:start w:val="1"/>
      <w:numFmt w:val="decimal"/>
      <w:lvlText w:val="%1.%2.%3"/>
      <w:lvlJc w:val="left"/>
      <w:pPr>
        <w:tabs>
          <w:tab w:val="num" w:pos="1814"/>
        </w:tabs>
        <w:ind w:left="1814" w:hanging="720"/>
      </w:pPr>
      <w:rPr>
        <w:rFonts w:hint="default"/>
      </w:rPr>
    </w:lvl>
    <w:lvl w:ilvl="3">
      <w:start w:val="1"/>
      <w:numFmt w:val="decimal"/>
      <w:lvlText w:val="%1.%2.%3.%4"/>
      <w:lvlJc w:val="left"/>
      <w:pPr>
        <w:tabs>
          <w:tab w:val="num" w:pos="2721"/>
        </w:tabs>
        <w:ind w:left="2721" w:hanging="1080"/>
      </w:pPr>
      <w:rPr>
        <w:rFonts w:hint="default"/>
      </w:rPr>
    </w:lvl>
    <w:lvl w:ilvl="4">
      <w:start w:val="1"/>
      <w:numFmt w:val="decimal"/>
      <w:lvlText w:val="%1.%2.%3.%4.%5"/>
      <w:lvlJc w:val="left"/>
      <w:pPr>
        <w:tabs>
          <w:tab w:val="num" w:pos="3268"/>
        </w:tabs>
        <w:ind w:left="3268" w:hanging="1080"/>
      </w:pPr>
      <w:rPr>
        <w:rFonts w:hint="default"/>
      </w:rPr>
    </w:lvl>
    <w:lvl w:ilvl="5">
      <w:start w:val="1"/>
      <w:numFmt w:val="decimal"/>
      <w:lvlText w:val="%1.%2.%3.%4.%5.%6"/>
      <w:lvlJc w:val="left"/>
      <w:pPr>
        <w:tabs>
          <w:tab w:val="num" w:pos="4175"/>
        </w:tabs>
        <w:ind w:left="4175" w:hanging="1440"/>
      </w:pPr>
      <w:rPr>
        <w:rFonts w:hint="default"/>
      </w:rPr>
    </w:lvl>
    <w:lvl w:ilvl="6">
      <w:start w:val="1"/>
      <w:numFmt w:val="decimal"/>
      <w:lvlText w:val="%1.%2.%3.%4.%5.%6.%7"/>
      <w:lvlJc w:val="left"/>
      <w:pPr>
        <w:tabs>
          <w:tab w:val="num" w:pos="4722"/>
        </w:tabs>
        <w:ind w:left="4722" w:hanging="1440"/>
      </w:pPr>
      <w:rPr>
        <w:rFonts w:hint="default"/>
      </w:rPr>
    </w:lvl>
    <w:lvl w:ilvl="7">
      <w:start w:val="1"/>
      <w:numFmt w:val="decimal"/>
      <w:lvlText w:val="%1.%2.%3.%4.%5.%6.%7.%8"/>
      <w:lvlJc w:val="left"/>
      <w:pPr>
        <w:tabs>
          <w:tab w:val="num" w:pos="5629"/>
        </w:tabs>
        <w:ind w:left="5629" w:hanging="1800"/>
      </w:pPr>
      <w:rPr>
        <w:rFonts w:hint="default"/>
      </w:rPr>
    </w:lvl>
    <w:lvl w:ilvl="8">
      <w:start w:val="1"/>
      <w:numFmt w:val="decimal"/>
      <w:lvlText w:val="%1.%2.%3.%4.%5.%6.%7.%8.%9"/>
      <w:lvlJc w:val="left"/>
      <w:pPr>
        <w:tabs>
          <w:tab w:val="num" w:pos="6176"/>
        </w:tabs>
        <w:ind w:left="6176" w:hanging="1800"/>
      </w:pPr>
      <w:rPr>
        <w:rFonts w:hint="default"/>
      </w:rPr>
    </w:lvl>
  </w:abstractNum>
  <w:abstractNum w:abstractNumId="21">
    <w:nsid w:val="555D25F9"/>
    <w:multiLevelType w:val="multilevel"/>
    <w:tmpl w:val="FE582420"/>
    <w:lvl w:ilvl="0">
      <w:start w:val="8"/>
      <w:numFmt w:val="decimal"/>
      <w:lvlText w:val="%1"/>
      <w:lvlJc w:val="left"/>
      <w:pPr>
        <w:tabs>
          <w:tab w:val="num" w:pos="720"/>
        </w:tabs>
        <w:ind w:left="720" w:hanging="720"/>
      </w:pPr>
      <w:rPr>
        <w:rFonts w:hint="default"/>
      </w:rPr>
    </w:lvl>
    <w:lvl w:ilvl="1">
      <w:start w:val="2"/>
      <w:numFmt w:val="decimal"/>
      <w:lvlText w:val="%1.%2"/>
      <w:lvlJc w:val="left"/>
      <w:pPr>
        <w:tabs>
          <w:tab w:val="num" w:pos="1267"/>
        </w:tabs>
        <w:ind w:left="1267" w:hanging="720"/>
      </w:pPr>
      <w:rPr>
        <w:rFonts w:hint="default"/>
      </w:rPr>
    </w:lvl>
    <w:lvl w:ilvl="2">
      <w:start w:val="1"/>
      <w:numFmt w:val="decimal"/>
      <w:lvlText w:val="%1.%2.%3"/>
      <w:lvlJc w:val="left"/>
      <w:pPr>
        <w:tabs>
          <w:tab w:val="num" w:pos="1814"/>
        </w:tabs>
        <w:ind w:left="1814" w:hanging="720"/>
      </w:pPr>
      <w:rPr>
        <w:rFonts w:hint="default"/>
      </w:rPr>
    </w:lvl>
    <w:lvl w:ilvl="3">
      <w:start w:val="1"/>
      <w:numFmt w:val="decimal"/>
      <w:lvlText w:val="%1.%2.%3.%4"/>
      <w:lvlJc w:val="left"/>
      <w:pPr>
        <w:tabs>
          <w:tab w:val="num" w:pos="2721"/>
        </w:tabs>
        <w:ind w:left="2721" w:hanging="1080"/>
      </w:pPr>
      <w:rPr>
        <w:rFonts w:hint="default"/>
      </w:rPr>
    </w:lvl>
    <w:lvl w:ilvl="4">
      <w:start w:val="1"/>
      <w:numFmt w:val="decimal"/>
      <w:lvlText w:val="%1.%2.%3.%4.%5"/>
      <w:lvlJc w:val="left"/>
      <w:pPr>
        <w:tabs>
          <w:tab w:val="num" w:pos="3268"/>
        </w:tabs>
        <w:ind w:left="3268" w:hanging="1080"/>
      </w:pPr>
      <w:rPr>
        <w:rFonts w:hint="default"/>
      </w:rPr>
    </w:lvl>
    <w:lvl w:ilvl="5">
      <w:start w:val="1"/>
      <w:numFmt w:val="decimal"/>
      <w:lvlText w:val="%1.%2.%3.%4.%5.%6"/>
      <w:lvlJc w:val="left"/>
      <w:pPr>
        <w:tabs>
          <w:tab w:val="num" w:pos="4175"/>
        </w:tabs>
        <w:ind w:left="4175" w:hanging="1440"/>
      </w:pPr>
      <w:rPr>
        <w:rFonts w:hint="default"/>
      </w:rPr>
    </w:lvl>
    <w:lvl w:ilvl="6">
      <w:start w:val="1"/>
      <w:numFmt w:val="decimal"/>
      <w:lvlText w:val="%1.%2.%3.%4.%5.%6.%7"/>
      <w:lvlJc w:val="left"/>
      <w:pPr>
        <w:tabs>
          <w:tab w:val="num" w:pos="4722"/>
        </w:tabs>
        <w:ind w:left="4722" w:hanging="1440"/>
      </w:pPr>
      <w:rPr>
        <w:rFonts w:hint="default"/>
      </w:rPr>
    </w:lvl>
    <w:lvl w:ilvl="7">
      <w:start w:val="1"/>
      <w:numFmt w:val="decimal"/>
      <w:lvlText w:val="%1.%2.%3.%4.%5.%6.%7.%8"/>
      <w:lvlJc w:val="left"/>
      <w:pPr>
        <w:tabs>
          <w:tab w:val="num" w:pos="5629"/>
        </w:tabs>
        <w:ind w:left="5629" w:hanging="1800"/>
      </w:pPr>
      <w:rPr>
        <w:rFonts w:hint="default"/>
      </w:rPr>
    </w:lvl>
    <w:lvl w:ilvl="8">
      <w:start w:val="1"/>
      <w:numFmt w:val="decimal"/>
      <w:lvlText w:val="%1.%2.%3.%4.%5.%6.%7.%8.%9"/>
      <w:lvlJc w:val="left"/>
      <w:pPr>
        <w:tabs>
          <w:tab w:val="num" w:pos="6176"/>
        </w:tabs>
        <w:ind w:left="6176" w:hanging="1800"/>
      </w:pPr>
      <w:rPr>
        <w:rFonts w:hint="default"/>
      </w:rPr>
    </w:lvl>
  </w:abstractNum>
  <w:abstractNum w:abstractNumId="22">
    <w:nsid w:val="58AB6592"/>
    <w:multiLevelType w:val="multilevel"/>
    <w:tmpl w:val="B308DC5A"/>
    <w:lvl w:ilvl="0">
      <w:start w:val="5"/>
      <w:numFmt w:val="decimal"/>
      <w:lvlText w:val="%1"/>
      <w:lvlJc w:val="left"/>
      <w:pPr>
        <w:ind w:left="540" w:hanging="540"/>
      </w:pPr>
      <w:rPr>
        <w:rFonts w:hint="default"/>
      </w:rPr>
    </w:lvl>
    <w:lvl w:ilvl="1">
      <w:start w:val="10"/>
      <w:numFmt w:val="decimal"/>
      <w:lvlText w:val="%1.%2"/>
      <w:lvlJc w:val="left"/>
      <w:pPr>
        <w:ind w:left="1146" w:hanging="540"/>
      </w:pPr>
      <w:rPr>
        <w:rFonts w:hint="default"/>
      </w:rPr>
    </w:lvl>
    <w:lvl w:ilvl="2">
      <w:start w:val="1"/>
      <w:numFmt w:val="decimal"/>
      <w:lvlText w:val="%1.%2.%3"/>
      <w:lvlJc w:val="left"/>
      <w:pPr>
        <w:ind w:left="1932" w:hanging="720"/>
      </w:pPr>
      <w:rPr>
        <w:rFonts w:hint="default"/>
      </w:rPr>
    </w:lvl>
    <w:lvl w:ilvl="3">
      <w:start w:val="1"/>
      <w:numFmt w:val="decimal"/>
      <w:lvlText w:val="%1.%2.%3.%4"/>
      <w:lvlJc w:val="left"/>
      <w:pPr>
        <w:ind w:left="2538" w:hanging="720"/>
      </w:pPr>
      <w:rPr>
        <w:rFonts w:hint="default"/>
      </w:rPr>
    </w:lvl>
    <w:lvl w:ilvl="4">
      <w:start w:val="1"/>
      <w:numFmt w:val="decimal"/>
      <w:lvlText w:val="%1.%2.%3.%4.%5"/>
      <w:lvlJc w:val="left"/>
      <w:pPr>
        <w:ind w:left="3504" w:hanging="1080"/>
      </w:pPr>
      <w:rPr>
        <w:rFonts w:hint="default"/>
      </w:rPr>
    </w:lvl>
    <w:lvl w:ilvl="5">
      <w:start w:val="1"/>
      <w:numFmt w:val="decimal"/>
      <w:lvlText w:val="%1.%2.%3.%4.%5.%6"/>
      <w:lvlJc w:val="left"/>
      <w:pPr>
        <w:ind w:left="4110" w:hanging="1080"/>
      </w:pPr>
      <w:rPr>
        <w:rFonts w:hint="default"/>
      </w:rPr>
    </w:lvl>
    <w:lvl w:ilvl="6">
      <w:start w:val="1"/>
      <w:numFmt w:val="decimal"/>
      <w:lvlText w:val="%1.%2.%3.%4.%5.%6.%7"/>
      <w:lvlJc w:val="left"/>
      <w:pPr>
        <w:ind w:left="5076" w:hanging="1440"/>
      </w:pPr>
      <w:rPr>
        <w:rFonts w:hint="default"/>
      </w:rPr>
    </w:lvl>
    <w:lvl w:ilvl="7">
      <w:start w:val="1"/>
      <w:numFmt w:val="decimal"/>
      <w:lvlText w:val="%1.%2.%3.%4.%5.%6.%7.%8"/>
      <w:lvlJc w:val="left"/>
      <w:pPr>
        <w:ind w:left="5682" w:hanging="1440"/>
      </w:pPr>
      <w:rPr>
        <w:rFonts w:hint="default"/>
      </w:rPr>
    </w:lvl>
    <w:lvl w:ilvl="8">
      <w:start w:val="1"/>
      <w:numFmt w:val="decimal"/>
      <w:lvlText w:val="%1.%2.%3.%4.%5.%6.%7.%8.%9"/>
      <w:lvlJc w:val="left"/>
      <w:pPr>
        <w:ind w:left="6648" w:hanging="1800"/>
      </w:pPr>
      <w:rPr>
        <w:rFonts w:hint="default"/>
      </w:rPr>
    </w:lvl>
  </w:abstractNum>
  <w:abstractNum w:abstractNumId="23">
    <w:nsid w:val="5BA17B49"/>
    <w:multiLevelType w:val="singleLevel"/>
    <w:tmpl w:val="02C0D136"/>
    <w:lvl w:ilvl="0">
      <w:start w:val="10"/>
      <w:numFmt w:val="bullet"/>
      <w:lvlText w:val="-"/>
      <w:lvlJc w:val="left"/>
      <w:pPr>
        <w:tabs>
          <w:tab w:val="num" w:pos="1772"/>
        </w:tabs>
        <w:ind w:left="1772" w:hanging="360"/>
      </w:pPr>
      <w:rPr>
        <w:rFonts w:ascii="Times New Roman" w:hAnsi="Times New Roman" w:cs="Times New Roman" w:hint="default"/>
      </w:rPr>
    </w:lvl>
  </w:abstractNum>
  <w:abstractNum w:abstractNumId="24">
    <w:nsid w:val="5E773C31"/>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25">
    <w:nsid w:val="639F26FC"/>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26">
    <w:nsid w:val="682D53CB"/>
    <w:multiLevelType w:val="multilevel"/>
    <w:tmpl w:val="986A8E4A"/>
    <w:lvl w:ilvl="0">
      <w:start w:val="7"/>
      <w:numFmt w:val="decimal"/>
      <w:lvlText w:val="%1"/>
      <w:lvlJc w:val="left"/>
      <w:pPr>
        <w:tabs>
          <w:tab w:val="num" w:pos="480"/>
        </w:tabs>
        <w:ind w:left="480" w:hanging="480"/>
      </w:pPr>
    </w:lvl>
    <w:lvl w:ilvl="1">
      <w:start w:val="2"/>
      <w:numFmt w:val="decimal"/>
      <w:lvlText w:val="%1.%2"/>
      <w:lvlJc w:val="left"/>
      <w:pPr>
        <w:tabs>
          <w:tab w:val="num" w:pos="1065"/>
        </w:tabs>
        <w:ind w:left="1065" w:hanging="480"/>
      </w:pPr>
    </w:lvl>
    <w:lvl w:ilvl="2">
      <w:start w:val="2"/>
      <w:numFmt w:val="decimal"/>
      <w:lvlText w:val="%1.%2.%3"/>
      <w:lvlJc w:val="left"/>
      <w:pPr>
        <w:tabs>
          <w:tab w:val="num" w:pos="1890"/>
        </w:tabs>
        <w:ind w:left="1890" w:hanging="720"/>
      </w:pPr>
    </w:lvl>
    <w:lvl w:ilvl="3">
      <w:start w:val="1"/>
      <w:numFmt w:val="decimal"/>
      <w:lvlText w:val="%1.%2.%3.%4"/>
      <w:lvlJc w:val="left"/>
      <w:pPr>
        <w:tabs>
          <w:tab w:val="num" w:pos="2475"/>
        </w:tabs>
        <w:ind w:left="2475" w:hanging="720"/>
      </w:pPr>
    </w:lvl>
    <w:lvl w:ilvl="4">
      <w:start w:val="1"/>
      <w:numFmt w:val="decimal"/>
      <w:lvlText w:val="%1.%2.%3.%4.%5"/>
      <w:lvlJc w:val="left"/>
      <w:pPr>
        <w:tabs>
          <w:tab w:val="num" w:pos="3420"/>
        </w:tabs>
        <w:ind w:left="3420" w:hanging="1080"/>
      </w:pPr>
    </w:lvl>
    <w:lvl w:ilvl="5">
      <w:start w:val="1"/>
      <w:numFmt w:val="decimal"/>
      <w:lvlText w:val="%1.%2.%3.%4.%5.%6"/>
      <w:lvlJc w:val="left"/>
      <w:pPr>
        <w:tabs>
          <w:tab w:val="num" w:pos="4005"/>
        </w:tabs>
        <w:ind w:left="4005" w:hanging="1080"/>
      </w:pPr>
    </w:lvl>
    <w:lvl w:ilvl="6">
      <w:start w:val="1"/>
      <w:numFmt w:val="decimal"/>
      <w:lvlText w:val="%1.%2.%3.%4.%5.%6.%7"/>
      <w:lvlJc w:val="left"/>
      <w:pPr>
        <w:tabs>
          <w:tab w:val="num" w:pos="4950"/>
        </w:tabs>
        <w:ind w:left="4950" w:hanging="1440"/>
      </w:pPr>
    </w:lvl>
    <w:lvl w:ilvl="7">
      <w:start w:val="1"/>
      <w:numFmt w:val="decimal"/>
      <w:lvlText w:val="%1.%2.%3.%4.%5.%6.%7.%8"/>
      <w:lvlJc w:val="left"/>
      <w:pPr>
        <w:tabs>
          <w:tab w:val="num" w:pos="5535"/>
        </w:tabs>
        <w:ind w:left="5535" w:hanging="1440"/>
      </w:pPr>
    </w:lvl>
    <w:lvl w:ilvl="8">
      <w:start w:val="1"/>
      <w:numFmt w:val="decimal"/>
      <w:lvlText w:val="%1.%2.%3.%4.%5.%6.%7.%8.%9"/>
      <w:lvlJc w:val="left"/>
      <w:pPr>
        <w:tabs>
          <w:tab w:val="num" w:pos="6480"/>
        </w:tabs>
        <w:ind w:left="6480" w:hanging="1800"/>
      </w:pPr>
    </w:lvl>
  </w:abstractNum>
  <w:abstractNum w:abstractNumId="27">
    <w:nsid w:val="6914047E"/>
    <w:multiLevelType w:val="singleLevel"/>
    <w:tmpl w:val="0C0C0001"/>
    <w:lvl w:ilvl="0">
      <w:start w:val="1"/>
      <w:numFmt w:val="bullet"/>
      <w:lvlText w:val=""/>
      <w:lvlJc w:val="left"/>
      <w:pPr>
        <w:tabs>
          <w:tab w:val="num" w:pos="360"/>
        </w:tabs>
        <w:ind w:left="360" w:hanging="360"/>
      </w:pPr>
      <w:rPr>
        <w:rFonts w:ascii="Symbol" w:hAnsi="Symbol" w:hint="default"/>
      </w:rPr>
    </w:lvl>
  </w:abstractNum>
  <w:abstractNum w:abstractNumId="28">
    <w:nsid w:val="6B81060B"/>
    <w:multiLevelType w:val="hybridMultilevel"/>
    <w:tmpl w:val="CD0A80BA"/>
    <w:lvl w:ilvl="0" w:tplc="AF340360">
      <w:start w:val="4"/>
      <w:numFmt w:val="decimal"/>
      <w:lvlText w:val="%1."/>
      <w:lvlJc w:val="left"/>
      <w:pPr>
        <w:ind w:left="720" w:hanging="360"/>
      </w:pPr>
      <w:rPr>
        <w:rFonts w:asciiTheme="minorHAnsi" w:hAnsiTheme="minorHAnsi"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nsid w:val="760B5597"/>
    <w:multiLevelType w:val="hybridMultilevel"/>
    <w:tmpl w:val="A1B65F22"/>
    <w:lvl w:ilvl="0" w:tplc="040C0001">
      <w:start w:val="1"/>
      <w:numFmt w:val="bullet"/>
      <w:lvlText w:val=""/>
      <w:lvlJc w:val="left"/>
      <w:pPr>
        <w:tabs>
          <w:tab w:val="num" w:pos="-229"/>
        </w:tabs>
        <w:ind w:left="-229" w:hanging="360"/>
      </w:pPr>
      <w:rPr>
        <w:rFonts w:ascii="Symbol" w:hAnsi="Symbol" w:hint="default"/>
      </w:rPr>
    </w:lvl>
    <w:lvl w:ilvl="1" w:tplc="040C0003" w:tentative="1">
      <w:start w:val="1"/>
      <w:numFmt w:val="bullet"/>
      <w:lvlText w:val="o"/>
      <w:lvlJc w:val="left"/>
      <w:pPr>
        <w:tabs>
          <w:tab w:val="num" w:pos="491"/>
        </w:tabs>
        <w:ind w:left="491" w:hanging="360"/>
      </w:pPr>
      <w:rPr>
        <w:rFonts w:ascii="Courier New" w:hAnsi="Courier New" w:hint="default"/>
      </w:rPr>
    </w:lvl>
    <w:lvl w:ilvl="2" w:tplc="040C0005" w:tentative="1">
      <w:start w:val="1"/>
      <w:numFmt w:val="bullet"/>
      <w:lvlText w:val=""/>
      <w:lvlJc w:val="left"/>
      <w:pPr>
        <w:tabs>
          <w:tab w:val="num" w:pos="1211"/>
        </w:tabs>
        <w:ind w:left="1211" w:hanging="360"/>
      </w:pPr>
      <w:rPr>
        <w:rFonts w:ascii="Wingdings" w:hAnsi="Wingdings" w:hint="default"/>
      </w:rPr>
    </w:lvl>
    <w:lvl w:ilvl="3" w:tplc="040C0001" w:tentative="1">
      <w:start w:val="1"/>
      <w:numFmt w:val="bullet"/>
      <w:lvlText w:val=""/>
      <w:lvlJc w:val="left"/>
      <w:pPr>
        <w:tabs>
          <w:tab w:val="num" w:pos="1931"/>
        </w:tabs>
        <w:ind w:left="1931" w:hanging="360"/>
      </w:pPr>
      <w:rPr>
        <w:rFonts w:ascii="Symbol" w:hAnsi="Symbol" w:hint="default"/>
      </w:rPr>
    </w:lvl>
    <w:lvl w:ilvl="4" w:tplc="040C0003" w:tentative="1">
      <w:start w:val="1"/>
      <w:numFmt w:val="bullet"/>
      <w:lvlText w:val="o"/>
      <w:lvlJc w:val="left"/>
      <w:pPr>
        <w:tabs>
          <w:tab w:val="num" w:pos="2651"/>
        </w:tabs>
        <w:ind w:left="2651" w:hanging="360"/>
      </w:pPr>
      <w:rPr>
        <w:rFonts w:ascii="Courier New" w:hAnsi="Courier New" w:hint="default"/>
      </w:rPr>
    </w:lvl>
    <w:lvl w:ilvl="5" w:tplc="040C0005" w:tentative="1">
      <w:start w:val="1"/>
      <w:numFmt w:val="bullet"/>
      <w:lvlText w:val=""/>
      <w:lvlJc w:val="left"/>
      <w:pPr>
        <w:tabs>
          <w:tab w:val="num" w:pos="3371"/>
        </w:tabs>
        <w:ind w:left="3371" w:hanging="360"/>
      </w:pPr>
      <w:rPr>
        <w:rFonts w:ascii="Wingdings" w:hAnsi="Wingdings" w:hint="default"/>
      </w:rPr>
    </w:lvl>
    <w:lvl w:ilvl="6" w:tplc="040C0001" w:tentative="1">
      <w:start w:val="1"/>
      <w:numFmt w:val="bullet"/>
      <w:lvlText w:val=""/>
      <w:lvlJc w:val="left"/>
      <w:pPr>
        <w:tabs>
          <w:tab w:val="num" w:pos="4091"/>
        </w:tabs>
        <w:ind w:left="4091" w:hanging="360"/>
      </w:pPr>
      <w:rPr>
        <w:rFonts w:ascii="Symbol" w:hAnsi="Symbol" w:hint="default"/>
      </w:rPr>
    </w:lvl>
    <w:lvl w:ilvl="7" w:tplc="040C0003" w:tentative="1">
      <w:start w:val="1"/>
      <w:numFmt w:val="bullet"/>
      <w:lvlText w:val="o"/>
      <w:lvlJc w:val="left"/>
      <w:pPr>
        <w:tabs>
          <w:tab w:val="num" w:pos="4811"/>
        </w:tabs>
        <w:ind w:left="4811" w:hanging="360"/>
      </w:pPr>
      <w:rPr>
        <w:rFonts w:ascii="Courier New" w:hAnsi="Courier New" w:hint="default"/>
      </w:rPr>
    </w:lvl>
    <w:lvl w:ilvl="8" w:tplc="040C0005" w:tentative="1">
      <w:start w:val="1"/>
      <w:numFmt w:val="bullet"/>
      <w:lvlText w:val=""/>
      <w:lvlJc w:val="left"/>
      <w:pPr>
        <w:tabs>
          <w:tab w:val="num" w:pos="5531"/>
        </w:tabs>
        <w:ind w:left="5531" w:hanging="360"/>
      </w:pPr>
      <w:rPr>
        <w:rFonts w:ascii="Wingdings" w:hAnsi="Wingdings" w:hint="default"/>
      </w:rPr>
    </w:lvl>
  </w:abstractNum>
  <w:abstractNum w:abstractNumId="30">
    <w:nsid w:val="7E9A3BD3"/>
    <w:multiLevelType w:val="hybridMultilevel"/>
    <w:tmpl w:val="DB9EF5A6"/>
    <w:lvl w:ilvl="0" w:tplc="0324BE08">
      <w:start w:val="7"/>
      <w:numFmt w:val="decimal"/>
      <w:lvlText w:val="%1."/>
      <w:lvlJc w:val="left"/>
      <w:pPr>
        <w:tabs>
          <w:tab w:val="num" w:pos="900"/>
        </w:tabs>
        <w:ind w:left="900" w:hanging="54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nsid w:val="7ED92574"/>
    <w:multiLevelType w:val="hybridMultilevel"/>
    <w:tmpl w:val="1DACCC42"/>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12"/>
  </w:num>
  <w:num w:numId="2">
    <w:abstractNumId w:val="12"/>
    <w:lvlOverride w:ilvl="0">
      <w:startOverride w:val="7"/>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6"/>
    <w:lvlOverride w:ilvl="0">
      <w:startOverride w:val="7"/>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4"/>
  </w:num>
  <w:num w:numId="9">
    <w:abstractNumId w:val="25"/>
  </w:num>
  <w:num w:numId="10">
    <w:abstractNumId w:val="25"/>
  </w:num>
  <w:num w:numId="11">
    <w:abstractNumId w:val="27"/>
  </w:num>
  <w:num w:numId="12">
    <w:abstractNumId w:val="27"/>
  </w:num>
  <w:num w:numId="13">
    <w:abstractNumId w:val="9"/>
  </w:num>
  <w:num w:numId="14">
    <w:abstractNumId w:val="9"/>
  </w:num>
  <w:num w:numId="15">
    <w:abstractNumId w:val="17"/>
  </w:num>
  <w:num w:numId="16">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23"/>
  </w:num>
  <w:num w:numId="19">
    <w:abstractNumId w:val="0"/>
  </w:num>
  <w:num w:numId="20">
    <w:abstractNumId w:val="0"/>
    <w:lvlOverride w:ilvl="0">
      <w:lvl w:ilvl="0">
        <w:numFmt w:val="bullet"/>
        <w:lvlText w:val="•"/>
        <w:legacy w:legacy="1" w:legacySpace="0" w:legacyIndent="0"/>
        <w:lvlJc w:val="left"/>
        <w:pPr>
          <w:ind w:left="0" w:firstLine="0"/>
        </w:pPr>
        <w:rPr>
          <w:rFonts w:ascii="Arial" w:hAnsi="Arial" w:cs="Times New Roman" w:hint="default"/>
          <w:sz w:val="40"/>
        </w:rPr>
      </w:lvl>
    </w:lvlOverride>
  </w:num>
  <w:num w:numId="21">
    <w:abstractNumId w:val="16"/>
  </w:num>
  <w:num w:numId="22">
    <w:abstractNumId w:val="16"/>
    <w:lvlOverride w:ilvl="0">
      <w:startOverride w:val="1"/>
    </w:lvlOverride>
  </w:num>
  <w:num w:numId="23">
    <w:abstractNumId w:val="6"/>
  </w:num>
  <w:num w:numId="24">
    <w:abstractNumId w:val="11"/>
  </w:num>
  <w:num w:numId="25">
    <w:abstractNumId w:val="30"/>
  </w:num>
  <w:num w:numId="26">
    <w:abstractNumId w:val="21"/>
  </w:num>
  <w:num w:numId="27">
    <w:abstractNumId w:val="8"/>
  </w:num>
  <w:num w:numId="28">
    <w:abstractNumId w:val="2"/>
  </w:num>
  <w:num w:numId="29">
    <w:abstractNumId w:val="20"/>
  </w:num>
  <w:num w:numId="30">
    <w:abstractNumId w:val="29"/>
  </w:num>
  <w:num w:numId="31">
    <w:abstractNumId w:val="14"/>
  </w:num>
  <w:num w:numId="32">
    <w:abstractNumId w:val="13"/>
  </w:num>
  <w:num w:numId="33">
    <w:abstractNumId w:val="5"/>
  </w:num>
  <w:num w:numId="34">
    <w:abstractNumId w:val="3"/>
    <w:lvlOverride w:ilvl="0">
      <w:lvl w:ilvl="0">
        <w:numFmt w:val="bullet"/>
        <w:lvlText w:val=""/>
        <w:lvlJc w:val="left"/>
        <w:pPr>
          <w:tabs>
            <w:tab w:val="num" w:pos="1620"/>
          </w:tabs>
          <w:ind w:left="1620" w:hanging="360"/>
        </w:pPr>
        <w:rPr>
          <w:rFonts w:ascii="Wingdings" w:hAnsi="Wingdings" w:hint="default"/>
          <w:sz w:val="20"/>
        </w:rPr>
      </w:lvl>
    </w:lvlOverride>
  </w:num>
  <w:num w:numId="35">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36">
    <w:abstractNumId w:val="1"/>
  </w:num>
  <w:num w:numId="37">
    <w:abstractNumId w:val="1"/>
  </w:num>
  <w:num w:numId="38">
    <w:abstractNumId w:val="31"/>
  </w:num>
  <w:num w:numId="39">
    <w:abstractNumId w:val="18"/>
  </w:num>
  <w:num w:numId="40">
    <w:abstractNumId w:val="19"/>
  </w:num>
  <w:num w:numId="41">
    <w:abstractNumId w:val="10"/>
  </w:num>
  <w:num w:numId="42">
    <w:abstractNumId w:val="22"/>
  </w:num>
  <w:num w:numId="43">
    <w:abstractNumId w:val="15"/>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B7A"/>
    <w:rsid w:val="00002C49"/>
    <w:rsid w:val="00020968"/>
    <w:rsid w:val="00025661"/>
    <w:rsid w:val="0003079C"/>
    <w:rsid w:val="00035F23"/>
    <w:rsid w:val="000521C2"/>
    <w:rsid w:val="0006789F"/>
    <w:rsid w:val="000711F2"/>
    <w:rsid w:val="000751AA"/>
    <w:rsid w:val="0008073C"/>
    <w:rsid w:val="000B0D49"/>
    <w:rsid w:val="000B46E6"/>
    <w:rsid w:val="000B579C"/>
    <w:rsid w:val="000C01AC"/>
    <w:rsid w:val="000E3638"/>
    <w:rsid w:val="000F6C37"/>
    <w:rsid w:val="00100BBC"/>
    <w:rsid w:val="001028CE"/>
    <w:rsid w:val="00107C0B"/>
    <w:rsid w:val="001107B5"/>
    <w:rsid w:val="00117929"/>
    <w:rsid w:val="00120393"/>
    <w:rsid w:val="00127F1B"/>
    <w:rsid w:val="00131563"/>
    <w:rsid w:val="00133B17"/>
    <w:rsid w:val="00143468"/>
    <w:rsid w:val="001434B2"/>
    <w:rsid w:val="00157CDA"/>
    <w:rsid w:val="00167EED"/>
    <w:rsid w:val="001705DE"/>
    <w:rsid w:val="00174D57"/>
    <w:rsid w:val="001761D3"/>
    <w:rsid w:val="001828FD"/>
    <w:rsid w:val="001835A7"/>
    <w:rsid w:val="001B468B"/>
    <w:rsid w:val="001C6728"/>
    <w:rsid w:val="001D78F5"/>
    <w:rsid w:val="001E367C"/>
    <w:rsid w:val="001E3813"/>
    <w:rsid w:val="001E699E"/>
    <w:rsid w:val="001E7AC9"/>
    <w:rsid w:val="001F1433"/>
    <w:rsid w:val="00221E88"/>
    <w:rsid w:val="00230B31"/>
    <w:rsid w:val="0023470C"/>
    <w:rsid w:val="0024017C"/>
    <w:rsid w:val="00244368"/>
    <w:rsid w:val="00246DAE"/>
    <w:rsid w:val="00254904"/>
    <w:rsid w:val="00260B60"/>
    <w:rsid w:val="002773B4"/>
    <w:rsid w:val="00280C69"/>
    <w:rsid w:val="0029206B"/>
    <w:rsid w:val="00296F74"/>
    <w:rsid w:val="002A2B08"/>
    <w:rsid w:val="002B5556"/>
    <w:rsid w:val="002B61B3"/>
    <w:rsid w:val="002B6C01"/>
    <w:rsid w:val="002C14E8"/>
    <w:rsid w:val="002D21BE"/>
    <w:rsid w:val="002E4882"/>
    <w:rsid w:val="003036E0"/>
    <w:rsid w:val="00312C41"/>
    <w:rsid w:val="00315C57"/>
    <w:rsid w:val="00332192"/>
    <w:rsid w:val="00333F07"/>
    <w:rsid w:val="00335AA4"/>
    <w:rsid w:val="00341996"/>
    <w:rsid w:val="0034255D"/>
    <w:rsid w:val="0034623F"/>
    <w:rsid w:val="003576C4"/>
    <w:rsid w:val="00382B45"/>
    <w:rsid w:val="0039014A"/>
    <w:rsid w:val="003B24F1"/>
    <w:rsid w:val="003B565E"/>
    <w:rsid w:val="003D333D"/>
    <w:rsid w:val="003D4EB3"/>
    <w:rsid w:val="003E6C3F"/>
    <w:rsid w:val="003F4426"/>
    <w:rsid w:val="004008EF"/>
    <w:rsid w:val="00407174"/>
    <w:rsid w:val="0041235B"/>
    <w:rsid w:val="00413631"/>
    <w:rsid w:val="00413A16"/>
    <w:rsid w:val="004422DD"/>
    <w:rsid w:val="00444DDC"/>
    <w:rsid w:val="00447B84"/>
    <w:rsid w:val="00451646"/>
    <w:rsid w:val="00455955"/>
    <w:rsid w:val="004567DB"/>
    <w:rsid w:val="00462EC3"/>
    <w:rsid w:val="004808A1"/>
    <w:rsid w:val="00487910"/>
    <w:rsid w:val="0049055E"/>
    <w:rsid w:val="004964CE"/>
    <w:rsid w:val="004B67D2"/>
    <w:rsid w:val="004B72D0"/>
    <w:rsid w:val="004C7DCA"/>
    <w:rsid w:val="004D14EF"/>
    <w:rsid w:val="004D1CC4"/>
    <w:rsid w:val="004E53DB"/>
    <w:rsid w:val="00521459"/>
    <w:rsid w:val="005372EC"/>
    <w:rsid w:val="0055403C"/>
    <w:rsid w:val="00562C95"/>
    <w:rsid w:val="0056480B"/>
    <w:rsid w:val="005A0346"/>
    <w:rsid w:val="005A1EBF"/>
    <w:rsid w:val="005A2A82"/>
    <w:rsid w:val="005A46CB"/>
    <w:rsid w:val="005B1712"/>
    <w:rsid w:val="005D0270"/>
    <w:rsid w:val="005D74D9"/>
    <w:rsid w:val="005E12E2"/>
    <w:rsid w:val="005E6ECB"/>
    <w:rsid w:val="005F4314"/>
    <w:rsid w:val="005F603F"/>
    <w:rsid w:val="0060467E"/>
    <w:rsid w:val="00621C7E"/>
    <w:rsid w:val="0063423F"/>
    <w:rsid w:val="0063472E"/>
    <w:rsid w:val="006351DC"/>
    <w:rsid w:val="00643630"/>
    <w:rsid w:val="0067116A"/>
    <w:rsid w:val="006810BC"/>
    <w:rsid w:val="00682E20"/>
    <w:rsid w:val="006B0020"/>
    <w:rsid w:val="006B2336"/>
    <w:rsid w:val="006B4010"/>
    <w:rsid w:val="006B541D"/>
    <w:rsid w:val="006C6906"/>
    <w:rsid w:val="006D65F9"/>
    <w:rsid w:val="006F4037"/>
    <w:rsid w:val="0071257F"/>
    <w:rsid w:val="00717982"/>
    <w:rsid w:val="007244E5"/>
    <w:rsid w:val="00724B7A"/>
    <w:rsid w:val="007277A3"/>
    <w:rsid w:val="00752BDD"/>
    <w:rsid w:val="00776A84"/>
    <w:rsid w:val="007922B2"/>
    <w:rsid w:val="00793F08"/>
    <w:rsid w:val="007956BF"/>
    <w:rsid w:val="007A43A9"/>
    <w:rsid w:val="007B0176"/>
    <w:rsid w:val="007C3C4A"/>
    <w:rsid w:val="007C5A6D"/>
    <w:rsid w:val="007D3E98"/>
    <w:rsid w:val="007D68F4"/>
    <w:rsid w:val="007D7231"/>
    <w:rsid w:val="007E1344"/>
    <w:rsid w:val="007F472D"/>
    <w:rsid w:val="007F688E"/>
    <w:rsid w:val="00817A5C"/>
    <w:rsid w:val="00824D51"/>
    <w:rsid w:val="00826465"/>
    <w:rsid w:val="00830AD6"/>
    <w:rsid w:val="00833137"/>
    <w:rsid w:val="00842B10"/>
    <w:rsid w:val="00846A70"/>
    <w:rsid w:val="00852259"/>
    <w:rsid w:val="00860470"/>
    <w:rsid w:val="00861007"/>
    <w:rsid w:val="00863B6E"/>
    <w:rsid w:val="00870036"/>
    <w:rsid w:val="00876F0E"/>
    <w:rsid w:val="008802C6"/>
    <w:rsid w:val="00893793"/>
    <w:rsid w:val="008A4A34"/>
    <w:rsid w:val="008B0E99"/>
    <w:rsid w:val="008B3156"/>
    <w:rsid w:val="008B3A42"/>
    <w:rsid w:val="008B6BBB"/>
    <w:rsid w:val="008B72D7"/>
    <w:rsid w:val="008D076C"/>
    <w:rsid w:val="008D18AC"/>
    <w:rsid w:val="008E1C4D"/>
    <w:rsid w:val="008F1117"/>
    <w:rsid w:val="00915E43"/>
    <w:rsid w:val="00917C7E"/>
    <w:rsid w:val="00921B09"/>
    <w:rsid w:val="0094232A"/>
    <w:rsid w:val="00965FB3"/>
    <w:rsid w:val="00971B2D"/>
    <w:rsid w:val="00982BD6"/>
    <w:rsid w:val="009860EC"/>
    <w:rsid w:val="00995D51"/>
    <w:rsid w:val="0099659E"/>
    <w:rsid w:val="009A26B6"/>
    <w:rsid w:val="009B5DA3"/>
    <w:rsid w:val="009C4D57"/>
    <w:rsid w:val="009D49CD"/>
    <w:rsid w:val="00A0088F"/>
    <w:rsid w:val="00A21D3E"/>
    <w:rsid w:val="00A24E4C"/>
    <w:rsid w:val="00A71896"/>
    <w:rsid w:val="00A72D43"/>
    <w:rsid w:val="00A77BFD"/>
    <w:rsid w:val="00A8494E"/>
    <w:rsid w:val="00A93DA6"/>
    <w:rsid w:val="00AA65EA"/>
    <w:rsid w:val="00AB4A05"/>
    <w:rsid w:val="00AC0232"/>
    <w:rsid w:val="00AC4234"/>
    <w:rsid w:val="00AC6AEC"/>
    <w:rsid w:val="00AC781E"/>
    <w:rsid w:val="00AD3D5A"/>
    <w:rsid w:val="00AD43FF"/>
    <w:rsid w:val="00AD5E03"/>
    <w:rsid w:val="00AD6B5C"/>
    <w:rsid w:val="00AE4A3B"/>
    <w:rsid w:val="00AE4C68"/>
    <w:rsid w:val="00B021B3"/>
    <w:rsid w:val="00B36799"/>
    <w:rsid w:val="00B4050B"/>
    <w:rsid w:val="00B408BE"/>
    <w:rsid w:val="00B43EC1"/>
    <w:rsid w:val="00B70D38"/>
    <w:rsid w:val="00B70FE3"/>
    <w:rsid w:val="00B77244"/>
    <w:rsid w:val="00B844AD"/>
    <w:rsid w:val="00B91119"/>
    <w:rsid w:val="00B91B5F"/>
    <w:rsid w:val="00BA47FB"/>
    <w:rsid w:val="00BB0E71"/>
    <w:rsid w:val="00BC1038"/>
    <w:rsid w:val="00BC6376"/>
    <w:rsid w:val="00BE3B49"/>
    <w:rsid w:val="00C02104"/>
    <w:rsid w:val="00C15F8F"/>
    <w:rsid w:val="00C50482"/>
    <w:rsid w:val="00C53A6C"/>
    <w:rsid w:val="00C54344"/>
    <w:rsid w:val="00C55F9E"/>
    <w:rsid w:val="00C5630A"/>
    <w:rsid w:val="00C71297"/>
    <w:rsid w:val="00C872E5"/>
    <w:rsid w:val="00C90D3B"/>
    <w:rsid w:val="00CA2778"/>
    <w:rsid w:val="00CB362D"/>
    <w:rsid w:val="00CB6237"/>
    <w:rsid w:val="00CC1790"/>
    <w:rsid w:val="00CC5E50"/>
    <w:rsid w:val="00CD0E89"/>
    <w:rsid w:val="00CE6A67"/>
    <w:rsid w:val="00D059C9"/>
    <w:rsid w:val="00D06949"/>
    <w:rsid w:val="00D104A5"/>
    <w:rsid w:val="00D114DC"/>
    <w:rsid w:val="00D1468C"/>
    <w:rsid w:val="00D154FA"/>
    <w:rsid w:val="00D20933"/>
    <w:rsid w:val="00D346BE"/>
    <w:rsid w:val="00D354F7"/>
    <w:rsid w:val="00D42177"/>
    <w:rsid w:val="00D43688"/>
    <w:rsid w:val="00D47AA4"/>
    <w:rsid w:val="00D51DF0"/>
    <w:rsid w:val="00D557E3"/>
    <w:rsid w:val="00D66CD0"/>
    <w:rsid w:val="00D71620"/>
    <w:rsid w:val="00D760C7"/>
    <w:rsid w:val="00D769D2"/>
    <w:rsid w:val="00D83696"/>
    <w:rsid w:val="00D83908"/>
    <w:rsid w:val="00D849BF"/>
    <w:rsid w:val="00D93152"/>
    <w:rsid w:val="00D93DF7"/>
    <w:rsid w:val="00DA4786"/>
    <w:rsid w:val="00DA63D0"/>
    <w:rsid w:val="00DB5A87"/>
    <w:rsid w:val="00DB6C1A"/>
    <w:rsid w:val="00DD3729"/>
    <w:rsid w:val="00E000AE"/>
    <w:rsid w:val="00E02537"/>
    <w:rsid w:val="00E0359D"/>
    <w:rsid w:val="00E06F20"/>
    <w:rsid w:val="00E06F80"/>
    <w:rsid w:val="00E0775A"/>
    <w:rsid w:val="00E111C2"/>
    <w:rsid w:val="00E23B41"/>
    <w:rsid w:val="00E273FA"/>
    <w:rsid w:val="00E27CFB"/>
    <w:rsid w:val="00E41395"/>
    <w:rsid w:val="00E47E7B"/>
    <w:rsid w:val="00E52285"/>
    <w:rsid w:val="00E5327D"/>
    <w:rsid w:val="00E632E1"/>
    <w:rsid w:val="00E72DDF"/>
    <w:rsid w:val="00E760FA"/>
    <w:rsid w:val="00EA074C"/>
    <w:rsid w:val="00EE38AF"/>
    <w:rsid w:val="00EE7038"/>
    <w:rsid w:val="00F120AA"/>
    <w:rsid w:val="00F12448"/>
    <w:rsid w:val="00F15B4E"/>
    <w:rsid w:val="00F30717"/>
    <w:rsid w:val="00F43613"/>
    <w:rsid w:val="00F44276"/>
    <w:rsid w:val="00F45C41"/>
    <w:rsid w:val="00F507B9"/>
    <w:rsid w:val="00F50ACF"/>
    <w:rsid w:val="00F533FE"/>
    <w:rsid w:val="00F53794"/>
    <w:rsid w:val="00F54525"/>
    <w:rsid w:val="00F63225"/>
    <w:rsid w:val="00F65EF1"/>
    <w:rsid w:val="00F6675B"/>
    <w:rsid w:val="00F822FB"/>
    <w:rsid w:val="00F915BB"/>
    <w:rsid w:val="00FB4AE4"/>
    <w:rsid w:val="00FC183F"/>
    <w:rsid w:val="00FC6FB2"/>
    <w:rsid w:val="00FD184F"/>
    <w:rsid w:val="00FD4AD2"/>
    <w:rsid w:val="00FE1D0F"/>
    <w:rsid w:val="00FF29D1"/>
  </w:rsids>
  <m:mathPr>
    <m:mathFont m:val="Cambria Math"/>
    <m:brkBin m:val="before"/>
    <m:brkBinSub m:val="--"/>
    <m:smallFrac m:val="0"/>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058B8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fr-FR"/>
    </w:rPr>
  </w:style>
  <w:style w:type="paragraph" w:styleId="Titre1">
    <w:name w:val="heading 1"/>
    <w:basedOn w:val="Normal"/>
    <w:next w:val="Normal"/>
    <w:qFormat/>
    <w:pPr>
      <w:keepNext/>
      <w:tabs>
        <w:tab w:val="left" w:pos="540"/>
      </w:tabs>
      <w:snapToGrid w:val="0"/>
      <w:spacing w:before="480" w:after="240"/>
      <w:outlineLvl w:val="0"/>
    </w:pPr>
    <w:rPr>
      <w:rFonts w:ascii="Arial" w:eastAsia="Arial Unicode MS" w:hAnsi="Arial"/>
      <w:b/>
      <w:smallCaps/>
      <w:kern w:val="28"/>
      <w:szCs w:val="20"/>
    </w:rPr>
  </w:style>
  <w:style w:type="paragraph" w:styleId="Titre2">
    <w:name w:val="heading 2"/>
    <w:basedOn w:val="Normal"/>
    <w:next w:val="Normal"/>
    <w:qFormat/>
    <w:pPr>
      <w:keepNext/>
      <w:tabs>
        <w:tab w:val="left" w:pos="1260"/>
        <w:tab w:val="left" w:pos="1530"/>
      </w:tabs>
      <w:snapToGrid w:val="0"/>
      <w:spacing w:before="240" w:after="240"/>
      <w:ind w:left="547"/>
      <w:outlineLvl w:val="1"/>
    </w:pPr>
    <w:rPr>
      <w:rFonts w:ascii="Arial" w:eastAsia="Arial Unicode MS" w:hAnsi="Arial"/>
      <w:b/>
      <w:smallCaps/>
      <w:szCs w:val="20"/>
    </w:rPr>
  </w:style>
  <w:style w:type="paragraph" w:styleId="Titre3">
    <w:name w:val="heading 3"/>
    <w:basedOn w:val="Normal"/>
    <w:next w:val="Normal"/>
    <w:autoRedefine/>
    <w:qFormat/>
    <w:rsid w:val="00487910"/>
    <w:pPr>
      <w:keepNext/>
      <w:tabs>
        <w:tab w:val="left" w:pos="2160"/>
      </w:tabs>
      <w:snapToGrid w:val="0"/>
      <w:spacing w:before="240" w:after="120"/>
      <w:ind w:left="1260" w:hanging="713"/>
      <w:jc w:val="both"/>
      <w:outlineLvl w:val="2"/>
    </w:pPr>
    <w:rPr>
      <w:rFonts w:ascii="Arial" w:eastAsia="Arial Unicode MS" w:hAnsi="Arial" w:cs="Arial"/>
      <w:b/>
      <w:iCs/>
      <w:smallCaps/>
      <w:szCs w:val="20"/>
    </w:rPr>
  </w:style>
  <w:style w:type="paragraph" w:styleId="Titre4">
    <w:name w:val="heading 4"/>
    <w:basedOn w:val="Normal"/>
    <w:next w:val="Normal"/>
    <w:qFormat/>
    <w:pPr>
      <w:keepNext/>
      <w:outlineLvl w:val="3"/>
    </w:pPr>
    <w:rPr>
      <w:rFonts w:ascii="Freestyle Script" w:hAnsi="Freestyle Script"/>
      <w:sz w:val="44"/>
    </w:rPr>
  </w:style>
  <w:style w:type="paragraph" w:styleId="Titre5">
    <w:name w:val="heading 5"/>
    <w:basedOn w:val="Normal"/>
    <w:next w:val="Normal"/>
    <w:qFormat/>
    <w:pPr>
      <w:keepNext/>
      <w:jc w:val="center"/>
      <w:outlineLvl w:val="4"/>
    </w:pPr>
    <w:rPr>
      <w:rFonts w:ascii="Arial" w:hAnsi="Arial" w:cs="Arial"/>
      <w:b/>
      <w:bCs/>
    </w:rPr>
  </w:style>
  <w:style w:type="paragraph" w:styleId="Titre7">
    <w:name w:val="heading 7"/>
    <w:basedOn w:val="Normal"/>
    <w:next w:val="Normal"/>
    <w:qFormat/>
    <w:pPr>
      <w:spacing w:before="240" w:after="60" w:line="480" w:lineRule="auto"/>
      <w:outlineLvl w:val="6"/>
    </w:pPr>
    <w:rPr>
      <w:rFonts w:ascii="Bauhaus Md BT" w:hAnsi="Bauhaus Md BT"/>
      <w:b/>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spacing w:before="20" w:after="20"/>
      <w:jc w:val="center"/>
    </w:pPr>
    <w:rPr>
      <w:rFonts w:ascii="BernhardFashion BT" w:hAnsi="BernhardFashion BT"/>
      <w:b/>
      <w:sz w:val="96"/>
      <w:szCs w:val="20"/>
    </w:rPr>
  </w:style>
  <w:style w:type="character" w:styleId="Lienhypertexte">
    <w:name w:val="Hyperlink"/>
    <w:basedOn w:val="Policepardfaut"/>
    <w:uiPriority w:val="99"/>
    <w:rPr>
      <w:color w:val="0000FF"/>
      <w:u w:val="single"/>
    </w:rPr>
  </w:style>
  <w:style w:type="paragraph" w:styleId="TM1">
    <w:name w:val="toc 1"/>
    <w:basedOn w:val="Titre1"/>
    <w:next w:val="Normal"/>
    <w:autoRedefine/>
    <w:uiPriority w:val="39"/>
    <w:pPr>
      <w:keepNext w:val="0"/>
      <w:tabs>
        <w:tab w:val="clear" w:pos="540"/>
        <w:tab w:val="left" w:pos="72"/>
        <w:tab w:val="left" w:pos="547"/>
        <w:tab w:val="right" w:leader="dot" w:pos="9360"/>
      </w:tabs>
      <w:snapToGrid/>
      <w:spacing w:before="0" w:after="0" w:line="360" w:lineRule="auto"/>
      <w:outlineLvl w:val="9"/>
    </w:pPr>
    <w:rPr>
      <w:rFonts w:eastAsia="Times New Roman" w:cs="Arial"/>
      <w:bCs/>
      <w:caps/>
      <w:smallCaps w:val="0"/>
      <w:noProof/>
      <w:kern w:val="0"/>
      <w:szCs w:val="24"/>
    </w:rPr>
  </w:style>
  <w:style w:type="paragraph" w:styleId="TM2">
    <w:name w:val="toc 2"/>
    <w:basedOn w:val="Normal"/>
    <w:next w:val="Normal"/>
    <w:autoRedefine/>
    <w:uiPriority w:val="39"/>
    <w:rsid w:val="00793F08"/>
    <w:pPr>
      <w:tabs>
        <w:tab w:val="left" w:pos="720"/>
        <w:tab w:val="left" w:pos="1200"/>
        <w:tab w:val="left" w:pos="1260"/>
        <w:tab w:val="left" w:pos="1440"/>
        <w:tab w:val="right" w:leader="dot" w:pos="9360"/>
      </w:tabs>
      <w:spacing w:line="360" w:lineRule="auto"/>
      <w:ind w:left="1267" w:hanging="720"/>
    </w:pPr>
    <w:rPr>
      <w:b/>
      <w:bCs/>
      <w:iCs/>
      <w:noProof/>
    </w:rPr>
  </w:style>
  <w:style w:type="paragraph" w:styleId="TM3">
    <w:name w:val="toc 3"/>
    <w:basedOn w:val="Normal"/>
    <w:next w:val="Normal"/>
    <w:autoRedefine/>
    <w:uiPriority w:val="39"/>
    <w:pPr>
      <w:tabs>
        <w:tab w:val="left" w:pos="1440"/>
        <w:tab w:val="left" w:pos="2160"/>
        <w:tab w:val="right" w:leader="dot" w:pos="9360"/>
      </w:tabs>
      <w:spacing w:line="360" w:lineRule="auto"/>
      <w:ind w:left="1224"/>
    </w:pPr>
    <w:rPr>
      <w:rFonts w:ascii="Arial" w:hAnsi="Arial"/>
      <w:iCs/>
      <w:noProof/>
    </w:rPr>
  </w:style>
  <w:style w:type="paragraph" w:styleId="Corpsdetexte2">
    <w:name w:val="Body Text 2"/>
    <w:basedOn w:val="Normal"/>
    <w:pPr>
      <w:spacing w:after="240"/>
      <w:ind w:left="1260"/>
    </w:pPr>
    <w:rPr>
      <w:szCs w:val="20"/>
    </w:rPr>
  </w:style>
  <w:style w:type="paragraph" w:customStyle="1" w:styleId="Bullet">
    <w:name w:val="Bullet"/>
    <w:basedOn w:val="Normal"/>
    <w:pPr>
      <w:spacing w:after="120"/>
      <w:ind w:left="1411" w:hanging="144"/>
    </w:pPr>
    <w:rPr>
      <w:szCs w:val="20"/>
    </w:rPr>
  </w:style>
  <w:style w:type="paragraph" w:customStyle="1" w:styleId="Retraittexte2">
    <w:name w:val="Retrait texte 2"/>
    <w:basedOn w:val="Corpsdetexte2"/>
    <w:pPr>
      <w:spacing w:before="240" w:after="120"/>
      <w:ind w:left="1267"/>
    </w:pPr>
    <w:rPr>
      <w:rFonts w:ascii="Arial" w:hAnsi="Arial"/>
      <w:b/>
      <w:sz w:val="22"/>
    </w:rPr>
  </w:style>
  <w:style w:type="paragraph" w:customStyle="1" w:styleId="Corpsdetexte3">
    <w:name w:val="Corps de texte 3*"/>
    <w:basedOn w:val="Corpsdetexte2"/>
    <w:pPr>
      <w:ind w:left="2160"/>
    </w:pPr>
  </w:style>
  <w:style w:type="paragraph" w:customStyle="1" w:styleId="Retraittexte3">
    <w:name w:val="Retrait texte 3"/>
    <w:basedOn w:val="Normal"/>
    <w:pPr>
      <w:spacing w:before="240" w:after="120"/>
      <w:ind w:left="2160"/>
    </w:pPr>
    <w:rPr>
      <w:rFonts w:ascii="Arial" w:hAnsi="Arial"/>
      <w:b/>
      <w:sz w:val="22"/>
      <w:szCs w:val="20"/>
    </w:rPr>
  </w:style>
  <w:style w:type="paragraph" w:customStyle="1" w:styleId="Bullet3">
    <w:name w:val="Bullet 3"/>
    <w:basedOn w:val="Bullet"/>
    <w:pPr>
      <w:ind w:left="2340" w:hanging="180"/>
    </w:pPr>
  </w:style>
  <w:style w:type="paragraph" w:styleId="Retraitcorpsdetexte3">
    <w:name w:val="Body Text Indent 3"/>
    <w:basedOn w:val="Normal"/>
    <w:pPr>
      <w:snapToGrid w:val="0"/>
      <w:spacing w:before="20" w:after="20"/>
      <w:ind w:left="1276"/>
    </w:pPr>
    <w:rPr>
      <w:rFonts w:ascii="Arial" w:hAnsi="Arial"/>
      <w:color w:val="000000"/>
      <w:sz w:val="22"/>
      <w:szCs w:val="20"/>
      <w:lang w:val="en-US"/>
    </w:rPr>
  </w:style>
  <w:style w:type="paragraph" w:styleId="En-tte">
    <w:name w:val="header"/>
    <w:basedOn w:val="Normal"/>
    <w:pPr>
      <w:tabs>
        <w:tab w:val="center" w:pos="4536"/>
        <w:tab w:val="right" w:pos="9072"/>
      </w:tabs>
      <w:spacing w:before="20" w:after="20"/>
    </w:pPr>
    <w:rPr>
      <w:szCs w:val="20"/>
    </w:rPr>
  </w:style>
  <w:style w:type="paragraph" w:styleId="Retraitcorpsdetexte2">
    <w:name w:val="Body Text Indent 2"/>
    <w:basedOn w:val="Normal"/>
    <w:pPr>
      <w:tabs>
        <w:tab w:val="left" w:pos="360"/>
      </w:tabs>
      <w:spacing w:before="20" w:after="20"/>
      <w:ind w:left="392" w:hanging="392"/>
    </w:pPr>
    <w:rPr>
      <w:szCs w:val="20"/>
    </w:rPr>
  </w:style>
  <w:style w:type="paragraph" w:customStyle="1" w:styleId="Corpsdetexte4">
    <w:name w:val="Corps de texte 4"/>
    <w:basedOn w:val="Corpsdetexte3"/>
    <w:pPr>
      <w:ind w:left="3240"/>
    </w:pPr>
  </w:style>
  <w:style w:type="paragraph" w:customStyle="1" w:styleId="Titre40">
    <w:name w:val="Titre 4*"/>
    <w:basedOn w:val="Corpsdetexte3"/>
    <w:pPr>
      <w:tabs>
        <w:tab w:val="left" w:pos="3150"/>
      </w:tabs>
    </w:pPr>
    <w:rPr>
      <w:rFonts w:ascii="Arial" w:hAnsi="Arial"/>
      <w:b/>
      <w:i/>
      <w:smallCaps/>
      <w:sz w:val="22"/>
    </w:rPr>
  </w:style>
  <w:style w:type="paragraph" w:customStyle="1" w:styleId="Bullet4">
    <w:name w:val="Bullet 4"/>
    <w:basedOn w:val="Corpsdetexte4"/>
    <w:pPr>
      <w:ind w:left="3420" w:hanging="180"/>
    </w:pPr>
  </w:style>
  <w:style w:type="paragraph" w:styleId="Retraitcorpsdetexte">
    <w:name w:val="Body Text Indent"/>
    <w:basedOn w:val="Normal"/>
    <w:pPr>
      <w:ind w:left="1260"/>
    </w:pPr>
    <w:rPr>
      <w:rFonts w:ascii="Arial" w:hAnsi="Arial" w:cs="Arial"/>
    </w:rPr>
  </w:style>
  <w:style w:type="character" w:styleId="Marquedecommentaire">
    <w:name w:val="annotation reference"/>
    <w:basedOn w:val="Policepardfaut"/>
    <w:semiHidden/>
    <w:rPr>
      <w:sz w:val="16"/>
      <w:szCs w:val="16"/>
    </w:rPr>
  </w:style>
  <w:style w:type="paragraph" w:styleId="Commentaire">
    <w:name w:val="annotation text"/>
    <w:basedOn w:val="Normal"/>
    <w:link w:val="CommentaireCar"/>
    <w:semiHidden/>
    <w:rPr>
      <w:sz w:val="20"/>
      <w:szCs w:val="20"/>
    </w:rPr>
  </w:style>
  <w:style w:type="paragraph" w:styleId="TM4">
    <w:name w:val="toc 4"/>
    <w:basedOn w:val="Normal"/>
    <w:next w:val="Normal"/>
    <w:autoRedefine/>
    <w:semiHidden/>
    <w:pPr>
      <w:ind w:left="720"/>
    </w:pPr>
    <w:rPr>
      <w:szCs w:val="21"/>
    </w:rPr>
  </w:style>
  <w:style w:type="paragraph" w:styleId="TM5">
    <w:name w:val="toc 5"/>
    <w:basedOn w:val="Normal"/>
    <w:next w:val="Normal"/>
    <w:autoRedefine/>
    <w:semiHidden/>
    <w:pPr>
      <w:ind w:left="960"/>
    </w:pPr>
    <w:rPr>
      <w:szCs w:val="21"/>
    </w:rPr>
  </w:style>
  <w:style w:type="paragraph" w:styleId="TM6">
    <w:name w:val="toc 6"/>
    <w:basedOn w:val="Normal"/>
    <w:next w:val="Normal"/>
    <w:autoRedefine/>
    <w:semiHidden/>
    <w:pPr>
      <w:ind w:left="1200"/>
    </w:pPr>
    <w:rPr>
      <w:szCs w:val="21"/>
    </w:rPr>
  </w:style>
  <w:style w:type="paragraph" w:styleId="TM7">
    <w:name w:val="toc 7"/>
    <w:basedOn w:val="Normal"/>
    <w:next w:val="Normal"/>
    <w:autoRedefine/>
    <w:semiHidden/>
    <w:pPr>
      <w:ind w:left="1440"/>
    </w:pPr>
    <w:rPr>
      <w:szCs w:val="21"/>
    </w:rPr>
  </w:style>
  <w:style w:type="paragraph" w:styleId="TM8">
    <w:name w:val="toc 8"/>
    <w:basedOn w:val="Normal"/>
    <w:next w:val="Normal"/>
    <w:autoRedefine/>
    <w:semiHidden/>
    <w:pPr>
      <w:ind w:left="1680"/>
    </w:pPr>
    <w:rPr>
      <w:szCs w:val="21"/>
    </w:rPr>
  </w:style>
  <w:style w:type="paragraph" w:styleId="TM9">
    <w:name w:val="toc 9"/>
    <w:basedOn w:val="Normal"/>
    <w:next w:val="Normal"/>
    <w:autoRedefine/>
    <w:semiHidden/>
    <w:pPr>
      <w:ind w:left="1920"/>
    </w:pPr>
    <w:rPr>
      <w:szCs w:val="21"/>
    </w:rPr>
  </w:style>
  <w:style w:type="paragraph" w:styleId="Corpsdetexte">
    <w:name w:val="Body Text"/>
    <w:basedOn w:val="Normal"/>
    <w:pPr>
      <w:jc w:val="both"/>
    </w:pPr>
    <w:rPr>
      <w:rFonts w:ascii="Arial" w:hAnsi="Arial" w:cs="Arial"/>
    </w:rPr>
  </w:style>
  <w:style w:type="paragraph" w:styleId="Pieddepage">
    <w:name w:val="footer"/>
    <w:basedOn w:val="Normal"/>
    <w:link w:val="PieddepageCar"/>
    <w:uiPriority w:val="99"/>
    <w:pPr>
      <w:tabs>
        <w:tab w:val="center" w:pos="4320"/>
        <w:tab w:val="right" w:pos="8640"/>
      </w:tabs>
    </w:pPr>
  </w:style>
  <w:style w:type="character" w:styleId="Numrodepage">
    <w:name w:val="page number"/>
    <w:basedOn w:val="Policepardfaut"/>
  </w:style>
  <w:style w:type="character" w:styleId="Lienhypertextesuivivisit">
    <w:name w:val="FollowedHyperlink"/>
    <w:basedOn w:val="Policepardfaut"/>
    <w:rPr>
      <w:color w:val="800080"/>
      <w:u w:val="single"/>
    </w:rPr>
  </w:style>
  <w:style w:type="paragraph" w:styleId="NormalWeb">
    <w:name w:val="Normal (Web)"/>
    <w:basedOn w:val="Normal"/>
    <w:pPr>
      <w:spacing w:before="100" w:beforeAutospacing="1" w:after="100" w:afterAutospacing="1"/>
    </w:pPr>
    <w:rPr>
      <w:rFonts w:ascii="Verdana" w:eastAsia="Arial Unicode MS" w:hAnsi="Verdana" w:cs="Arial Unicode MS"/>
      <w:color w:val="000000"/>
      <w:sz w:val="17"/>
      <w:szCs w:val="17"/>
    </w:rPr>
  </w:style>
  <w:style w:type="character" w:styleId="lev">
    <w:name w:val="Strong"/>
    <w:basedOn w:val="Policepardfaut"/>
    <w:uiPriority w:val="22"/>
    <w:qFormat/>
    <w:rPr>
      <w:b/>
      <w:bCs/>
    </w:rPr>
  </w:style>
  <w:style w:type="paragraph" w:customStyle="1" w:styleId="greentitle">
    <w:name w:val="greentitle"/>
    <w:basedOn w:val="Normal"/>
    <w:pPr>
      <w:spacing w:before="100" w:beforeAutospacing="1" w:after="100" w:afterAutospacing="1"/>
    </w:pPr>
    <w:rPr>
      <w:rFonts w:ascii="Verdana" w:eastAsia="Arial Unicode MS" w:hAnsi="Verdana" w:cs="Arial Unicode MS"/>
      <w:b/>
      <w:bCs/>
      <w:color w:val="636539"/>
      <w:sz w:val="18"/>
      <w:szCs w:val="18"/>
    </w:rPr>
  </w:style>
  <w:style w:type="character" w:customStyle="1" w:styleId="blacktitle1">
    <w:name w:val="blacktitle1"/>
    <w:basedOn w:val="Policepardfaut"/>
    <w:rPr>
      <w:b/>
      <w:bCs/>
      <w:color w:val="000000"/>
      <w:sz w:val="18"/>
      <w:szCs w:val="18"/>
    </w:rPr>
  </w:style>
  <w:style w:type="paragraph" w:styleId="Corpsdetexte30">
    <w:name w:val="Body Text 3"/>
    <w:basedOn w:val="Normal"/>
    <w:pPr>
      <w:framePr w:w="2375" w:h="717" w:hSpace="141" w:wrap="around" w:vAnchor="text" w:hAnchor="page" w:x="8328" w:y="363"/>
      <w:pBdr>
        <w:top w:val="single" w:sz="6" w:space="1" w:color="auto" w:shadow="1"/>
        <w:left w:val="single" w:sz="6" w:space="1" w:color="auto" w:shadow="1"/>
        <w:bottom w:val="single" w:sz="6" w:space="1" w:color="auto" w:shadow="1"/>
        <w:right w:val="single" w:sz="6" w:space="1" w:color="auto" w:shadow="1"/>
      </w:pBdr>
      <w:shd w:val="clear" w:color="auto" w:fill="E6E6E6"/>
      <w:jc w:val="center"/>
    </w:pPr>
    <w:rPr>
      <w:rFonts w:ascii="Arial" w:hAnsi="Arial" w:cs="Arial"/>
    </w:rPr>
  </w:style>
  <w:style w:type="paragraph" w:styleId="Textedebulles">
    <w:name w:val="Balloon Text"/>
    <w:basedOn w:val="Normal"/>
    <w:semiHidden/>
    <w:rsid w:val="00724B7A"/>
    <w:rPr>
      <w:rFonts w:ascii="Tahoma" w:hAnsi="Tahoma" w:cs="Tahoma"/>
      <w:sz w:val="16"/>
      <w:szCs w:val="16"/>
    </w:rPr>
  </w:style>
  <w:style w:type="character" w:styleId="Accentuation">
    <w:name w:val="Emphasis"/>
    <w:basedOn w:val="Policepardfaut"/>
    <w:qFormat/>
    <w:rsid w:val="00776A84"/>
    <w:rPr>
      <w:i/>
      <w:iCs/>
    </w:rPr>
  </w:style>
  <w:style w:type="paragraph" w:styleId="Sous-titre">
    <w:name w:val="Subtitle"/>
    <w:basedOn w:val="Normal"/>
    <w:link w:val="Sous-titreCar"/>
    <w:qFormat/>
    <w:rsid w:val="00863B6E"/>
    <w:pPr>
      <w:tabs>
        <w:tab w:val="left" w:pos="1800"/>
      </w:tabs>
      <w:jc w:val="center"/>
    </w:pPr>
    <w:rPr>
      <w:rFonts w:ascii="Arial" w:hAnsi="Arial"/>
      <w:b/>
      <w:bCs/>
      <w:lang w:val="x-none"/>
    </w:rPr>
  </w:style>
  <w:style w:type="character" w:customStyle="1" w:styleId="Sous-titreCar">
    <w:name w:val="Sous-titre Car"/>
    <w:basedOn w:val="Policepardfaut"/>
    <w:link w:val="Sous-titre"/>
    <w:rsid w:val="00863B6E"/>
    <w:rPr>
      <w:rFonts w:ascii="Arial" w:hAnsi="Arial"/>
      <w:b/>
      <w:bCs/>
      <w:sz w:val="24"/>
      <w:szCs w:val="24"/>
      <w:lang w:val="x-none" w:eastAsia="fr-FR"/>
    </w:rPr>
  </w:style>
  <w:style w:type="paragraph" w:styleId="Paragraphedeliste">
    <w:name w:val="List Paragraph"/>
    <w:basedOn w:val="Normal"/>
    <w:uiPriority w:val="34"/>
    <w:qFormat/>
    <w:rsid w:val="00254904"/>
    <w:pPr>
      <w:spacing w:after="200" w:line="276" w:lineRule="auto"/>
      <w:ind w:left="720"/>
      <w:contextualSpacing/>
    </w:pPr>
    <w:rPr>
      <w:rFonts w:ascii="Calibri" w:eastAsia="Calibri" w:hAnsi="Calibri"/>
      <w:sz w:val="22"/>
      <w:szCs w:val="22"/>
      <w:lang w:eastAsia="en-US"/>
    </w:rPr>
  </w:style>
  <w:style w:type="character" w:customStyle="1" w:styleId="PieddepageCar">
    <w:name w:val="Pied de page Car"/>
    <w:link w:val="Pieddepage"/>
    <w:uiPriority w:val="99"/>
    <w:rsid w:val="00BC1038"/>
    <w:rPr>
      <w:sz w:val="24"/>
      <w:szCs w:val="24"/>
      <w:lang w:eastAsia="fr-FR"/>
    </w:rPr>
  </w:style>
  <w:style w:type="paragraph" w:styleId="Objetducommentaire">
    <w:name w:val="annotation subject"/>
    <w:basedOn w:val="Commentaire"/>
    <w:next w:val="Commentaire"/>
    <w:link w:val="ObjetducommentaireCar"/>
    <w:semiHidden/>
    <w:unhideWhenUsed/>
    <w:rsid w:val="006B2336"/>
    <w:rPr>
      <w:b/>
      <w:bCs/>
    </w:rPr>
  </w:style>
  <w:style w:type="character" w:customStyle="1" w:styleId="CommentaireCar">
    <w:name w:val="Commentaire Car"/>
    <w:basedOn w:val="Policepardfaut"/>
    <w:link w:val="Commentaire"/>
    <w:semiHidden/>
    <w:rsid w:val="006B2336"/>
    <w:rPr>
      <w:lang w:eastAsia="fr-FR"/>
    </w:rPr>
  </w:style>
  <w:style w:type="character" w:customStyle="1" w:styleId="ObjetducommentaireCar">
    <w:name w:val="Objet du commentaire Car"/>
    <w:basedOn w:val="CommentaireCar"/>
    <w:link w:val="Objetducommentaire"/>
    <w:semiHidden/>
    <w:rsid w:val="006B2336"/>
    <w:rPr>
      <w:b/>
      <w:bCs/>
      <w:lang w:eastAsia="fr-FR"/>
    </w:rPr>
  </w:style>
  <w:style w:type="paragraph" w:styleId="En-ttedetabledesmatires">
    <w:name w:val="TOC Heading"/>
    <w:basedOn w:val="Titre1"/>
    <w:next w:val="Normal"/>
    <w:uiPriority w:val="39"/>
    <w:semiHidden/>
    <w:unhideWhenUsed/>
    <w:qFormat/>
    <w:rsid w:val="006810BC"/>
    <w:pPr>
      <w:keepLines/>
      <w:tabs>
        <w:tab w:val="clear" w:pos="540"/>
      </w:tabs>
      <w:snapToGrid/>
      <w:spacing w:after="0" w:line="276" w:lineRule="auto"/>
      <w:outlineLvl w:val="9"/>
    </w:pPr>
    <w:rPr>
      <w:rFonts w:asciiTheme="majorHAnsi" w:eastAsiaTheme="majorEastAsia" w:hAnsiTheme="majorHAnsi" w:cstheme="majorBidi"/>
      <w:bCs/>
      <w:smallCaps w:val="0"/>
      <w:color w:val="365F91" w:themeColor="accent1" w:themeShade="BF"/>
      <w:kern w:val="0"/>
      <w:sz w:val="28"/>
      <w:szCs w:val="28"/>
      <w:lang w:eastAsia="fr-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C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fr-FR"/>
    </w:rPr>
  </w:style>
  <w:style w:type="paragraph" w:styleId="Titre1">
    <w:name w:val="heading 1"/>
    <w:basedOn w:val="Normal"/>
    <w:next w:val="Normal"/>
    <w:qFormat/>
    <w:pPr>
      <w:keepNext/>
      <w:tabs>
        <w:tab w:val="left" w:pos="540"/>
      </w:tabs>
      <w:snapToGrid w:val="0"/>
      <w:spacing w:before="480" w:after="240"/>
      <w:outlineLvl w:val="0"/>
    </w:pPr>
    <w:rPr>
      <w:rFonts w:ascii="Arial" w:eastAsia="Arial Unicode MS" w:hAnsi="Arial"/>
      <w:b/>
      <w:smallCaps/>
      <w:kern w:val="28"/>
      <w:szCs w:val="20"/>
    </w:rPr>
  </w:style>
  <w:style w:type="paragraph" w:styleId="Titre2">
    <w:name w:val="heading 2"/>
    <w:basedOn w:val="Normal"/>
    <w:next w:val="Normal"/>
    <w:qFormat/>
    <w:pPr>
      <w:keepNext/>
      <w:tabs>
        <w:tab w:val="left" w:pos="1260"/>
        <w:tab w:val="left" w:pos="1530"/>
      </w:tabs>
      <w:snapToGrid w:val="0"/>
      <w:spacing w:before="240" w:after="240"/>
      <w:ind w:left="547"/>
      <w:outlineLvl w:val="1"/>
    </w:pPr>
    <w:rPr>
      <w:rFonts w:ascii="Arial" w:eastAsia="Arial Unicode MS" w:hAnsi="Arial"/>
      <w:b/>
      <w:smallCaps/>
      <w:szCs w:val="20"/>
    </w:rPr>
  </w:style>
  <w:style w:type="paragraph" w:styleId="Titre3">
    <w:name w:val="heading 3"/>
    <w:basedOn w:val="Normal"/>
    <w:next w:val="Normal"/>
    <w:autoRedefine/>
    <w:qFormat/>
    <w:rsid w:val="00487910"/>
    <w:pPr>
      <w:keepNext/>
      <w:tabs>
        <w:tab w:val="left" w:pos="2160"/>
      </w:tabs>
      <w:snapToGrid w:val="0"/>
      <w:spacing w:before="240" w:after="120"/>
      <w:ind w:left="1260" w:hanging="713"/>
      <w:jc w:val="both"/>
      <w:outlineLvl w:val="2"/>
    </w:pPr>
    <w:rPr>
      <w:rFonts w:ascii="Arial" w:eastAsia="Arial Unicode MS" w:hAnsi="Arial" w:cs="Arial"/>
      <w:b/>
      <w:iCs/>
      <w:smallCaps/>
      <w:szCs w:val="20"/>
    </w:rPr>
  </w:style>
  <w:style w:type="paragraph" w:styleId="Titre4">
    <w:name w:val="heading 4"/>
    <w:basedOn w:val="Normal"/>
    <w:next w:val="Normal"/>
    <w:qFormat/>
    <w:pPr>
      <w:keepNext/>
      <w:outlineLvl w:val="3"/>
    </w:pPr>
    <w:rPr>
      <w:rFonts w:ascii="Freestyle Script" w:hAnsi="Freestyle Script"/>
      <w:sz w:val="44"/>
    </w:rPr>
  </w:style>
  <w:style w:type="paragraph" w:styleId="Titre5">
    <w:name w:val="heading 5"/>
    <w:basedOn w:val="Normal"/>
    <w:next w:val="Normal"/>
    <w:qFormat/>
    <w:pPr>
      <w:keepNext/>
      <w:jc w:val="center"/>
      <w:outlineLvl w:val="4"/>
    </w:pPr>
    <w:rPr>
      <w:rFonts w:ascii="Arial" w:hAnsi="Arial" w:cs="Arial"/>
      <w:b/>
      <w:bCs/>
    </w:rPr>
  </w:style>
  <w:style w:type="paragraph" w:styleId="Titre7">
    <w:name w:val="heading 7"/>
    <w:basedOn w:val="Normal"/>
    <w:next w:val="Normal"/>
    <w:qFormat/>
    <w:pPr>
      <w:spacing w:before="240" w:after="60" w:line="480" w:lineRule="auto"/>
      <w:outlineLvl w:val="6"/>
    </w:pPr>
    <w:rPr>
      <w:rFonts w:ascii="Bauhaus Md BT" w:hAnsi="Bauhaus Md BT"/>
      <w:b/>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qFormat/>
    <w:pPr>
      <w:spacing w:before="20" w:after="20"/>
      <w:jc w:val="center"/>
    </w:pPr>
    <w:rPr>
      <w:rFonts w:ascii="BernhardFashion BT" w:hAnsi="BernhardFashion BT"/>
      <w:b/>
      <w:sz w:val="96"/>
      <w:szCs w:val="20"/>
    </w:rPr>
  </w:style>
  <w:style w:type="character" w:styleId="Lienhypertexte">
    <w:name w:val="Hyperlink"/>
    <w:basedOn w:val="Policepardfaut"/>
    <w:uiPriority w:val="99"/>
    <w:rPr>
      <w:color w:val="0000FF"/>
      <w:u w:val="single"/>
    </w:rPr>
  </w:style>
  <w:style w:type="paragraph" w:styleId="TM1">
    <w:name w:val="toc 1"/>
    <w:basedOn w:val="Titre1"/>
    <w:next w:val="Normal"/>
    <w:autoRedefine/>
    <w:uiPriority w:val="39"/>
    <w:pPr>
      <w:keepNext w:val="0"/>
      <w:tabs>
        <w:tab w:val="clear" w:pos="540"/>
        <w:tab w:val="left" w:pos="72"/>
        <w:tab w:val="left" w:pos="547"/>
        <w:tab w:val="right" w:leader="dot" w:pos="9360"/>
      </w:tabs>
      <w:snapToGrid/>
      <w:spacing w:before="0" w:after="0" w:line="360" w:lineRule="auto"/>
      <w:outlineLvl w:val="9"/>
    </w:pPr>
    <w:rPr>
      <w:rFonts w:eastAsia="Times New Roman" w:cs="Arial"/>
      <w:bCs/>
      <w:caps/>
      <w:smallCaps w:val="0"/>
      <w:noProof/>
      <w:kern w:val="0"/>
      <w:szCs w:val="24"/>
    </w:rPr>
  </w:style>
  <w:style w:type="paragraph" w:styleId="TM2">
    <w:name w:val="toc 2"/>
    <w:basedOn w:val="Normal"/>
    <w:next w:val="Normal"/>
    <w:autoRedefine/>
    <w:uiPriority w:val="39"/>
    <w:rsid w:val="00793F08"/>
    <w:pPr>
      <w:tabs>
        <w:tab w:val="left" w:pos="720"/>
        <w:tab w:val="left" w:pos="1200"/>
        <w:tab w:val="left" w:pos="1260"/>
        <w:tab w:val="left" w:pos="1440"/>
        <w:tab w:val="right" w:leader="dot" w:pos="9360"/>
      </w:tabs>
      <w:spacing w:line="360" w:lineRule="auto"/>
      <w:ind w:left="1267" w:hanging="720"/>
    </w:pPr>
    <w:rPr>
      <w:b/>
      <w:bCs/>
      <w:iCs/>
      <w:noProof/>
    </w:rPr>
  </w:style>
  <w:style w:type="paragraph" w:styleId="TM3">
    <w:name w:val="toc 3"/>
    <w:basedOn w:val="Normal"/>
    <w:next w:val="Normal"/>
    <w:autoRedefine/>
    <w:uiPriority w:val="39"/>
    <w:pPr>
      <w:tabs>
        <w:tab w:val="left" w:pos="1440"/>
        <w:tab w:val="left" w:pos="2160"/>
        <w:tab w:val="right" w:leader="dot" w:pos="9360"/>
      </w:tabs>
      <w:spacing w:line="360" w:lineRule="auto"/>
      <w:ind w:left="1224"/>
    </w:pPr>
    <w:rPr>
      <w:rFonts w:ascii="Arial" w:hAnsi="Arial"/>
      <w:iCs/>
      <w:noProof/>
    </w:rPr>
  </w:style>
  <w:style w:type="paragraph" w:styleId="Corpsdetexte2">
    <w:name w:val="Body Text 2"/>
    <w:basedOn w:val="Normal"/>
    <w:pPr>
      <w:spacing w:after="240"/>
      <w:ind w:left="1260"/>
    </w:pPr>
    <w:rPr>
      <w:szCs w:val="20"/>
    </w:rPr>
  </w:style>
  <w:style w:type="paragraph" w:customStyle="1" w:styleId="Bullet">
    <w:name w:val="Bullet"/>
    <w:basedOn w:val="Normal"/>
    <w:pPr>
      <w:spacing w:after="120"/>
      <w:ind w:left="1411" w:hanging="144"/>
    </w:pPr>
    <w:rPr>
      <w:szCs w:val="20"/>
    </w:rPr>
  </w:style>
  <w:style w:type="paragraph" w:customStyle="1" w:styleId="Retraittexte2">
    <w:name w:val="Retrait texte 2"/>
    <w:basedOn w:val="Corpsdetexte2"/>
    <w:pPr>
      <w:spacing w:before="240" w:after="120"/>
      <w:ind w:left="1267"/>
    </w:pPr>
    <w:rPr>
      <w:rFonts w:ascii="Arial" w:hAnsi="Arial"/>
      <w:b/>
      <w:sz w:val="22"/>
    </w:rPr>
  </w:style>
  <w:style w:type="paragraph" w:customStyle="1" w:styleId="Corpsdetexte3">
    <w:name w:val="Corps de texte 3*"/>
    <w:basedOn w:val="Corpsdetexte2"/>
    <w:pPr>
      <w:ind w:left="2160"/>
    </w:pPr>
  </w:style>
  <w:style w:type="paragraph" w:customStyle="1" w:styleId="Retraittexte3">
    <w:name w:val="Retrait texte 3"/>
    <w:basedOn w:val="Normal"/>
    <w:pPr>
      <w:spacing w:before="240" w:after="120"/>
      <w:ind w:left="2160"/>
    </w:pPr>
    <w:rPr>
      <w:rFonts w:ascii="Arial" w:hAnsi="Arial"/>
      <w:b/>
      <w:sz w:val="22"/>
      <w:szCs w:val="20"/>
    </w:rPr>
  </w:style>
  <w:style w:type="paragraph" w:customStyle="1" w:styleId="Bullet3">
    <w:name w:val="Bullet 3"/>
    <w:basedOn w:val="Bullet"/>
    <w:pPr>
      <w:ind w:left="2340" w:hanging="180"/>
    </w:pPr>
  </w:style>
  <w:style w:type="paragraph" w:styleId="Retraitcorpsdetexte3">
    <w:name w:val="Body Text Indent 3"/>
    <w:basedOn w:val="Normal"/>
    <w:pPr>
      <w:snapToGrid w:val="0"/>
      <w:spacing w:before="20" w:after="20"/>
      <w:ind w:left="1276"/>
    </w:pPr>
    <w:rPr>
      <w:rFonts w:ascii="Arial" w:hAnsi="Arial"/>
      <w:color w:val="000000"/>
      <w:sz w:val="22"/>
      <w:szCs w:val="20"/>
      <w:lang w:val="en-US"/>
    </w:rPr>
  </w:style>
  <w:style w:type="paragraph" w:styleId="En-tte">
    <w:name w:val="header"/>
    <w:basedOn w:val="Normal"/>
    <w:pPr>
      <w:tabs>
        <w:tab w:val="center" w:pos="4536"/>
        <w:tab w:val="right" w:pos="9072"/>
      </w:tabs>
      <w:spacing w:before="20" w:after="20"/>
    </w:pPr>
    <w:rPr>
      <w:szCs w:val="20"/>
    </w:rPr>
  </w:style>
  <w:style w:type="paragraph" w:styleId="Retraitcorpsdetexte2">
    <w:name w:val="Body Text Indent 2"/>
    <w:basedOn w:val="Normal"/>
    <w:pPr>
      <w:tabs>
        <w:tab w:val="left" w:pos="360"/>
      </w:tabs>
      <w:spacing w:before="20" w:after="20"/>
      <w:ind w:left="392" w:hanging="392"/>
    </w:pPr>
    <w:rPr>
      <w:szCs w:val="20"/>
    </w:rPr>
  </w:style>
  <w:style w:type="paragraph" w:customStyle="1" w:styleId="Corpsdetexte4">
    <w:name w:val="Corps de texte 4"/>
    <w:basedOn w:val="Corpsdetexte3"/>
    <w:pPr>
      <w:ind w:left="3240"/>
    </w:pPr>
  </w:style>
  <w:style w:type="paragraph" w:customStyle="1" w:styleId="Titre40">
    <w:name w:val="Titre 4*"/>
    <w:basedOn w:val="Corpsdetexte3"/>
    <w:pPr>
      <w:tabs>
        <w:tab w:val="left" w:pos="3150"/>
      </w:tabs>
    </w:pPr>
    <w:rPr>
      <w:rFonts w:ascii="Arial" w:hAnsi="Arial"/>
      <w:b/>
      <w:i/>
      <w:smallCaps/>
      <w:sz w:val="22"/>
    </w:rPr>
  </w:style>
  <w:style w:type="paragraph" w:customStyle="1" w:styleId="Bullet4">
    <w:name w:val="Bullet 4"/>
    <w:basedOn w:val="Corpsdetexte4"/>
    <w:pPr>
      <w:ind w:left="3420" w:hanging="180"/>
    </w:pPr>
  </w:style>
  <w:style w:type="paragraph" w:styleId="Retraitcorpsdetexte">
    <w:name w:val="Body Text Indent"/>
    <w:basedOn w:val="Normal"/>
    <w:pPr>
      <w:ind w:left="1260"/>
    </w:pPr>
    <w:rPr>
      <w:rFonts w:ascii="Arial" w:hAnsi="Arial" w:cs="Arial"/>
    </w:rPr>
  </w:style>
  <w:style w:type="character" w:styleId="Marquedecommentaire">
    <w:name w:val="annotation reference"/>
    <w:basedOn w:val="Policepardfaut"/>
    <w:semiHidden/>
    <w:rPr>
      <w:sz w:val="16"/>
      <w:szCs w:val="16"/>
    </w:rPr>
  </w:style>
  <w:style w:type="paragraph" w:styleId="Commentaire">
    <w:name w:val="annotation text"/>
    <w:basedOn w:val="Normal"/>
    <w:link w:val="CommentaireCar"/>
    <w:semiHidden/>
    <w:rPr>
      <w:sz w:val="20"/>
      <w:szCs w:val="20"/>
    </w:rPr>
  </w:style>
  <w:style w:type="paragraph" w:styleId="TM4">
    <w:name w:val="toc 4"/>
    <w:basedOn w:val="Normal"/>
    <w:next w:val="Normal"/>
    <w:autoRedefine/>
    <w:semiHidden/>
    <w:pPr>
      <w:ind w:left="720"/>
    </w:pPr>
    <w:rPr>
      <w:szCs w:val="21"/>
    </w:rPr>
  </w:style>
  <w:style w:type="paragraph" w:styleId="TM5">
    <w:name w:val="toc 5"/>
    <w:basedOn w:val="Normal"/>
    <w:next w:val="Normal"/>
    <w:autoRedefine/>
    <w:semiHidden/>
    <w:pPr>
      <w:ind w:left="960"/>
    </w:pPr>
    <w:rPr>
      <w:szCs w:val="21"/>
    </w:rPr>
  </w:style>
  <w:style w:type="paragraph" w:styleId="TM6">
    <w:name w:val="toc 6"/>
    <w:basedOn w:val="Normal"/>
    <w:next w:val="Normal"/>
    <w:autoRedefine/>
    <w:semiHidden/>
    <w:pPr>
      <w:ind w:left="1200"/>
    </w:pPr>
    <w:rPr>
      <w:szCs w:val="21"/>
    </w:rPr>
  </w:style>
  <w:style w:type="paragraph" w:styleId="TM7">
    <w:name w:val="toc 7"/>
    <w:basedOn w:val="Normal"/>
    <w:next w:val="Normal"/>
    <w:autoRedefine/>
    <w:semiHidden/>
    <w:pPr>
      <w:ind w:left="1440"/>
    </w:pPr>
    <w:rPr>
      <w:szCs w:val="21"/>
    </w:rPr>
  </w:style>
  <w:style w:type="paragraph" w:styleId="TM8">
    <w:name w:val="toc 8"/>
    <w:basedOn w:val="Normal"/>
    <w:next w:val="Normal"/>
    <w:autoRedefine/>
    <w:semiHidden/>
    <w:pPr>
      <w:ind w:left="1680"/>
    </w:pPr>
    <w:rPr>
      <w:szCs w:val="21"/>
    </w:rPr>
  </w:style>
  <w:style w:type="paragraph" w:styleId="TM9">
    <w:name w:val="toc 9"/>
    <w:basedOn w:val="Normal"/>
    <w:next w:val="Normal"/>
    <w:autoRedefine/>
    <w:semiHidden/>
    <w:pPr>
      <w:ind w:left="1920"/>
    </w:pPr>
    <w:rPr>
      <w:szCs w:val="21"/>
    </w:rPr>
  </w:style>
  <w:style w:type="paragraph" w:styleId="Corpsdetexte">
    <w:name w:val="Body Text"/>
    <w:basedOn w:val="Normal"/>
    <w:pPr>
      <w:jc w:val="both"/>
    </w:pPr>
    <w:rPr>
      <w:rFonts w:ascii="Arial" w:hAnsi="Arial" w:cs="Arial"/>
    </w:rPr>
  </w:style>
  <w:style w:type="paragraph" w:styleId="Pieddepage">
    <w:name w:val="footer"/>
    <w:basedOn w:val="Normal"/>
    <w:link w:val="PieddepageCar"/>
    <w:uiPriority w:val="99"/>
    <w:pPr>
      <w:tabs>
        <w:tab w:val="center" w:pos="4320"/>
        <w:tab w:val="right" w:pos="8640"/>
      </w:tabs>
    </w:pPr>
  </w:style>
  <w:style w:type="character" w:styleId="Numrodepage">
    <w:name w:val="page number"/>
    <w:basedOn w:val="Policepardfaut"/>
  </w:style>
  <w:style w:type="character" w:styleId="Lienhypertextesuivivisit">
    <w:name w:val="FollowedHyperlink"/>
    <w:basedOn w:val="Policepardfaut"/>
    <w:rPr>
      <w:color w:val="800080"/>
      <w:u w:val="single"/>
    </w:rPr>
  </w:style>
  <w:style w:type="paragraph" w:styleId="NormalWeb">
    <w:name w:val="Normal (Web)"/>
    <w:basedOn w:val="Normal"/>
    <w:pPr>
      <w:spacing w:before="100" w:beforeAutospacing="1" w:after="100" w:afterAutospacing="1"/>
    </w:pPr>
    <w:rPr>
      <w:rFonts w:ascii="Verdana" w:eastAsia="Arial Unicode MS" w:hAnsi="Verdana" w:cs="Arial Unicode MS"/>
      <w:color w:val="000000"/>
      <w:sz w:val="17"/>
      <w:szCs w:val="17"/>
    </w:rPr>
  </w:style>
  <w:style w:type="character" w:styleId="lev">
    <w:name w:val="Strong"/>
    <w:basedOn w:val="Policepardfaut"/>
    <w:uiPriority w:val="22"/>
    <w:qFormat/>
    <w:rPr>
      <w:b/>
      <w:bCs/>
    </w:rPr>
  </w:style>
  <w:style w:type="paragraph" w:customStyle="1" w:styleId="greentitle">
    <w:name w:val="greentitle"/>
    <w:basedOn w:val="Normal"/>
    <w:pPr>
      <w:spacing w:before="100" w:beforeAutospacing="1" w:after="100" w:afterAutospacing="1"/>
    </w:pPr>
    <w:rPr>
      <w:rFonts w:ascii="Verdana" w:eastAsia="Arial Unicode MS" w:hAnsi="Verdana" w:cs="Arial Unicode MS"/>
      <w:b/>
      <w:bCs/>
      <w:color w:val="636539"/>
      <w:sz w:val="18"/>
      <w:szCs w:val="18"/>
    </w:rPr>
  </w:style>
  <w:style w:type="character" w:customStyle="1" w:styleId="blacktitle1">
    <w:name w:val="blacktitle1"/>
    <w:basedOn w:val="Policepardfaut"/>
    <w:rPr>
      <w:b/>
      <w:bCs/>
      <w:color w:val="000000"/>
      <w:sz w:val="18"/>
      <w:szCs w:val="18"/>
    </w:rPr>
  </w:style>
  <w:style w:type="paragraph" w:styleId="Corpsdetexte30">
    <w:name w:val="Body Text 3"/>
    <w:basedOn w:val="Normal"/>
    <w:pPr>
      <w:framePr w:w="2375" w:h="717" w:hSpace="141" w:wrap="around" w:vAnchor="text" w:hAnchor="page" w:x="8328" w:y="363"/>
      <w:pBdr>
        <w:top w:val="single" w:sz="6" w:space="1" w:color="auto" w:shadow="1"/>
        <w:left w:val="single" w:sz="6" w:space="1" w:color="auto" w:shadow="1"/>
        <w:bottom w:val="single" w:sz="6" w:space="1" w:color="auto" w:shadow="1"/>
        <w:right w:val="single" w:sz="6" w:space="1" w:color="auto" w:shadow="1"/>
      </w:pBdr>
      <w:shd w:val="clear" w:color="auto" w:fill="E6E6E6"/>
      <w:jc w:val="center"/>
    </w:pPr>
    <w:rPr>
      <w:rFonts w:ascii="Arial" w:hAnsi="Arial" w:cs="Arial"/>
    </w:rPr>
  </w:style>
  <w:style w:type="paragraph" w:styleId="Textedebulles">
    <w:name w:val="Balloon Text"/>
    <w:basedOn w:val="Normal"/>
    <w:semiHidden/>
    <w:rsid w:val="00724B7A"/>
    <w:rPr>
      <w:rFonts w:ascii="Tahoma" w:hAnsi="Tahoma" w:cs="Tahoma"/>
      <w:sz w:val="16"/>
      <w:szCs w:val="16"/>
    </w:rPr>
  </w:style>
  <w:style w:type="character" w:styleId="Accentuation">
    <w:name w:val="Emphasis"/>
    <w:basedOn w:val="Policepardfaut"/>
    <w:qFormat/>
    <w:rsid w:val="00776A84"/>
    <w:rPr>
      <w:i/>
      <w:iCs/>
    </w:rPr>
  </w:style>
  <w:style w:type="paragraph" w:styleId="Sous-titre">
    <w:name w:val="Subtitle"/>
    <w:basedOn w:val="Normal"/>
    <w:link w:val="Sous-titreCar"/>
    <w:qFormat/>
    <w:rsid w:val="00863B6E"/>
    <w:pPr>
      <w:tabs>
        <w:tab w:val="left" w:pos="1800"/>
      </w:tabs>
      <w:jc w:val="center"/>
    </w:pPr>
    <w:rPr>
      <w:rFonts w:ascii="Arial" w:hAnsi="Arial"/>
      <w:b/>
      <w:bCs/>
      <w:lang w:val="x-none"/>
    </w:rPr>
  </w:style>
  <w:style w:type="character" w:customStyle="1" w:styleId="Sous-titreCar">
    <w:name w:val="Sous-titre Car"/>
    <w:basedOn w:val="Policepardfaut"/>
    <w:link w:val="Sous-titre"/>
    <w:rsid w:val="00863B6E"/>
    <w:rPr>
      <w:rFonts w:ascii="Arial" w:hAnsi="Arial"/>
      <w:b/>
      <w:bCs/>
      <w:sz w:val="24"/>
      <w:szCs w:val="24"/>
      <w:lang w:val="x-none" w:eastAsia="fr-FR"/>
    </w:rPr>
  </w:style>
  <w:style w:type="paragraph" w:styleId="Paragraphedeliste">
    <w:name w:val="List Paragraph"/>
    <w:basedOn w:val="Normal"/>
    <w:uiPriority w:val="34"/>
    <w:qFormat/>
    <w:rsid w:val="00254904"/>
    <w:pPr>
      <w:spacing w:after="200" w:line="276" w:lineRule="auto"/>
      <w:ind w:left="720"/>
      <w:contextualSpacing/>
    </w:pPr>
    <w:rPr>
      <w:rFonts w:ascii="Calibri" w:eastAsia="Calibri" w:hAnsi="Calibri"/>
      <w:sz w:val="22"/>
      <w:szCs w:val="22"/>
      <w:lang w:eastAsia="en-US"/>
    </w:rPr>
  </w:style>
  <w:style w:type="character" w:customStyle="1" w:styleId="PieddepageCar">
    <w:name w:val="Pied de page Car"/>
    <w:link w:val="Pieddepage"/>
    <w:uiPriority w:val="99"/>
    <w:rsid w:val="00BC1038"/>
    <w:rPr>
      <w:sz w:val="24"/>
      <w:szCs w:val="24"/>
      <w:lang w:eastAsia="fr-FR"/>
    </w:rPr>
  </w:style>
  <w:style w:type="paragraph" w:styleId="Objetducommentaire">
    <w:name w:val="annotation subject"/>
    <w:basedOn w:val="Commentaire"/>
    <w:next w:val="Commentaire"/>
    <w:link w:val="ObjetducommentaireCar"/>
    <w:semiHidden/>
    <w:unhideWhenUsed/>
    <w:rsid w:val="006B2336"/>
    <w:rPr>
      <w:b/>
      <w:bCs/>
    </w:rPr>
  </w:style>
  <w:style w:type="character" w:customStyle="1" w:styleId="CommentaireCar">
    <w:name w:val="Commentaire Car"/>
    <w:basedOn w:val="Policepardfaut"/>
    <w:link w:val="Commentaire"/>
    <w:semiHidden/>
    <w:rsid w:val="006B2336"/>
    <w:rPr>
      <w:lang w:eastAsia="fr-FR"/>
    </w:rPr>
  </w:style>
  <w:style w:type="character" w:customStyle="1" w:styleId="ObjetducommentaireCar">
    <w:name w:val="Objet du commentaire Car"/>
    <w:basedOn w:val="CommentaireCar"/>
    <w:link w:val="Objetducommentaire"/>
    <w:semiHidden/>
    <w:rsid w:val="006B2336"/>
    <w:rPr>
      <w:b/>
      <w:bCs/>
      <w:lang w:eastAsia="fr-FR"/>
    </w:rPr>
  </w:style>
  <w:style w:type="paragraph" w:styleId="En-ttedetabledesmatires">
    <w:name w:val="TOC Heading"/>
    <w:basedOn w:val="Titre1"/>
    <w:next w:val="Normal"/>
    <w:uiPriority w:val="39"/>
    <w:semiHidden/>
    <w:unhideWhenUsed/>
    <w:qFormat/>
    <w:rsid w:val="006810BC"/>
    <w:pPr>
      <w:keepLines/>
      <w:tabs>
        <w:tab w:val="clear" w:pos="540"/>
      </w:tabs>
      <w:snapToGrid/>
      <w:spacing w:after="0" w:line="276" w:lineRule="auto"/>
      <w:outlineLvl w:val="9"/>
    </w:pPr>
    <w:rPr>
      <w:rFonts w:asciiTheme="majorHAnsi" w:eastAsiaTheme="majorEastAsia" w:hAnsiTheme="majorHAnsi" w:cstheme="majorBidi"/>
      <w:bCs/>
      <w:smallCaps w:val="0"/>
      <w:color w:val="365F91" w:themeColor="accent1" w:themeShade="BF"/>
      <w:kern w:val="0"/>
      <w:sz w:val="28"/>
      <w:szCs w:val="28"/>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390158">
      <w:bodyDiv w:val="1"/>
      <w:marLeft w:val="0"/>
      <w:marRight w:val="0"/>
      <w:marTop w:val="0"/>
      <w:marBottom w:val="0"/>
      <w:divBdr>
        <w:top w:val="none" w:sz="0" w:space="0" w:color="auto"/>
        <w:left w:val="none" w:sz="0" w:space="0" w:color="auto"/>
        <w:bottom w:val="none" w:sz="0" w:space="0" w:color="auto"/>
        <w:right w:val="none" w:sz="0" w:space="0" w:color="auto"/>
      </w:divBdr>
    </w:div>
    <w:div w:id="775827619">
      <w:bodyDiv w:val="1"/>
      <w:marLeft w:val="0"/>
      <w:marRight w:val="0"/>
      <w:marTop w:val="0"/>
      <w:marBottom w:val="0"/>
      <w:divBdr>
        <w:top w:val="none" w:sz="0" w:space="0" w:color="auto"/>
        <w:left w:val="none" w:sz="0" w:space="0" w:color="auto"/>
        <w:bottom w:val="none" w:sz="0" w:space="0" w:color="auto"/>
        <w:right w:val="none" w:sz="0" w:space="0" w:color="auto"/>
      </w:divBdr>
      <w:divsChild>
        <w:div w:id="941960023">
          <w:marLeft w:val="0"/>
          <w:marRight w:val="0"/>
          <w:marTop w:val="0"/>
          <w:marBottom w:val="0"/>
          <w:divBdr>
            <w:top w:val="none" w:sz="0" w:space="0" w:color="auto"/>
            <w:left w:val="none" w:sz="0" w:space="0" w:color="auto"/>
            <w:bottom w:val="none" w:sz="0" w:space="0" w:color="auto"/>
            <w:right w:val="none" w:sz="0" w:space="0" w:color="auto"/>
          </w:divBdr>
          <w:divsChild>
            <w:div w:id="271787729">
              <w:marLeft w:val="0"/>
              <w:marRight w:val="150"/>
              <w:marTop w:val="180"/>
              <w:marBottom w:val="0"/>
              <w:divBdr>
                <w:top w:val="none" w:sz="0" w:space="0" w:color="auto"/>
                <w:left w:val="none" w:sz="0" w:space="0" w:color="auto"/>
                <w:bottom w:val="none" w:sz="0" w:space="0" w:color="auto"/>
                <w:right w:val="none" w:sz="0" w:space="0" w:color="auto"/>
              </w:divBdr>
              <w:divsChild>
                <w:div w:id="160268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1435797">
      <w:bodyDiv w:val="1"/>
      <w:marLeft w:val="0"/>
      <w:marRight w:val="0"/>
      <w:marTop w:val="0"/>
      <w:marBottom w:val="0"/>
      <w:divBdr>
        <w:top w:val="none" w:sz="0" w:space="0" w:color="auto"/>
        <w:left w:val="none" w:sz="0" w:space="0" w:color="auto"/>
        <w:bottom w:val="none" w:sz="0" w:space="0" w:color="auto"/>
        <w:right w:val="none" w:sz="0" w:space="0" w:color="auto"/>
      </w:divBdr>
    </w:div>
    <w:div w:id="1198616464">
      <w:bodyDiv w:val="1"/>
      <w:marLeft w:val="0"/>
      <w:marRight w:val="0"/>
      <w:marTop w:val="0"/>
      <w:marBottom w:val="0"/>
      <w:divBdr>
        <w:top w:val="none" w:sz="0" w:space="0" w:color="auto"/>
        <w:left w:val="none" w:sz="0" w:space="0" w:color="auto"/>
        <w:bottom w:val="none" w:sz="0" w:space="0" w:color="auto"/>
        <w:right w:val="none" w:sz="0" w:space="0" w:color="auto"/>
      </w:divBdr>
    </w:div>
    <w:div w:id="1914049785">
      <w:bodyDiv w:val="1"/>
      <w:marLeft w:val="0"/>
      <w:marRight w:val="0"/>
      <w:marTop w:val="0"/>
      <w:marBottom w:val="0"/>
      <w:divBdr>
        <w:top w:val="none" w:sz="0" w:space="0" w:color="auto"/>
        <w:left w:val="none" w:sz="0" w:space="0" w:color="auto"/>
        <w:bottom w:val="none" w:sz="0" w:space="0" w:color="auto"/>
        <w:right w:val="none" w:sz="0" w:space="0" w:color="auto"/>
      </w:divBdr>
    </w:div>
    <w:div w:id="2025086955">
      <w:bodyDiv w:val="1"/>
      <w:marLeft w:val="0"/>
      <w:marRight w:val="0"/>
      <w:marTop w:val="0"/>
      <w:marBottom w:val="0"/>
      <w:divBdr>
        <w:top w:val="none" w:sz="0" w:space="0" w:color="auto"/>
        <w:left w:val="none" w:sz="0" w:space="0" w:color="auto"/>
        <w:bottom w:val="none" w:sz="0" w:space="0" w:color="auto"/>
        <w:right w:val="none" w:sz="0" w:space="0" w:color="auto"/>
      </w:divBdr>
      <w:divsChild>
        <w:div w:id="1489438987">
          <w:marLeft w:val="0"/>
          <w:marRight w:val="0"/>
          <w:marTop w:val="0"/>
          <w:marBottom w:val="0"/>
          <w:divBdr>
            <w:top w:val="none" w:sz="0" w:space="0" w:color="auto"/>
            <w:left w:val="none" w:sz="0" w:space="0" w:color="auto"/>
            <w:bottom w:val="none" w:sz="0" w:space="0" w:color="auto"/>
            <w:right w:val="none" w:sz="0" w:space="0" w:color="auto"/>
          </w:divBdr>
          <w:divsChild>
            <w:div w:id="1488090773">
              <w:marLeft w:val="0"/>
              <w:marRight w:val="150"/>
              <w:marTop w:val="180"/>
              <w:marBottom w:val="0"/>
              <w:divBdr>
                <w:top w:val="none" w:sz="0" w:space="0" w:color="auto"/>
                <w:left w:val="none" w:sz="0" w:space="0" w:color="auto"/>
                <w:bottom w:val="none" w:sz="0" w:space="0" w:color="auto"/>
                <w:right w:val="none" w:sz="0" w:space="0" w:color="auto"/>
              </w:divBdr>
              <w:divsChild>
                <w:div w:id="206949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diagramData" Target="diagrams/data1.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plastplast.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file:///P:\09%20-%20RH%20Express%20(En%20construction%20JF)\Modifications%20du%20Guide%20RH\Nouveau%20chapitre%203%20-%20Accueil\Outil%20VIII%20Chapitre%203%20-%20Manuel%20de%20l'employe%20VP_ID.docx" TargetMode="External"/><Relationship Id="rId23" Type="http://schemas.openxmlformats.org/officeDocument/2006/relationships/header" Target="header5.xml"/><Relationship Id="rId10" Type="http://schemas.openxmlformats.org/officeDocument/2006/relationships/header" Target="header2.xml"/><Relationship Id="rId19" Type="http://schemas.openxmlformats.org/officeDocument/2006/relationships/diagramLayout" Target="diagrams/layout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microsoft.com/office/2007/relationships/diagramDrawing" Target="diagrams/drawing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9240DD3-5A41-46CE-AE59-30827AFF5254}" type="doc">
      <dgm:prSet loTypeId="urn:microsoft.com/office/officeart/2005/8/layout/orgChart1" loCatId="hierarchy" qsTypeId="urn:microsoft.com/office/officeart/2005/8/quickstyle/simple1" qsCatId="simple" csTypeId="urn:microsoft.com/office/officeart/2005/8/colors/accent1_2" csCatId="accent1" phldr="1"/>
      <dgm:spPr/>
    </dgm:pt>
    <dgm:pt modelId="{EE43AB32-DFE0-4C83-AB03-3E33FBF6B6B7}">
      <dgm:prSet/>
      <dgm:spPr/>
      <dgm:t>
        <a:bodyPr/>
        <a:lstStyle/>
        <a:p>
          <a:pPr marR="0" algn="ctr" rtl="0"/>
          <a:r>
            <a:rPr lang="en-US" b="0" i="0" u="none" strike="noStrike" baseline="0" smtClean="0">
              <a:latin typeface="Calibri" panose="020F0502020204030204" pitchFamily="34" charset="0"/>
            </a:rPr>
            <a:t>Président</a:t>
          </a:r>
          <a:endParaRPr lang="en-US" smtClean="0"/>
        </a:p>
      </dgm:t>
    </dgm:pt>
    <dgm:pt modelId="{E4F10ACE-0112-4D1F-BBAB-352F9F56B760}" type="parTrans" cxnId="{AA492BB3-924A-48D0-9C7A-EAD30FA27242}">
      <dgm:prSet/>
      <dgm:spPr/>
      <dgm:t>
        <a:bodyPr/>
        <a:lstStyle/>
        <a:p>
          <a:endParaRPr lang="fr-FR"/>
        </a:p>
      </dgm:t>
    </dgm:pt>
    <dgm:pt modelId="{B59C4159-70DE-48FA-8D9D-F20F822DE0FF}" type="sibTrans" cxnId="{AA492BB3-924A-48D0-9C7A-EAD30FA27242}">
      <dgm:prSet/>
      <dgm:spPr/>
      <dgm:t>
        <a:bodyPr/>
        <a:lstStyle/>
        <a:p>
          <a:endParaRPr lang="fr-FR"/>
        </a:p>
      </dgm:t>
    </dgm:pt>
    <dgm:pt modelId="{18757DB2-40F2-4BA2-AD19-D82A18320C1F}" type="asst">
      <dgm:prSet/>
      <dgm:spPr/>
      <dgm:t>
        <a:bodyPr/>
        <a:lstStyle/>
        <a:p>
          <a:pPr marR="0" algn="ctr" rtl="0"/>
          <a:r>
            <a:rPr lang="en-US" b="0" i="0" u="none" strike="noStrike" baseline="0" smtClean="0">
              <a:latin typeface="Calibri" panose="020F0502020204030204" pitchFamily="34" charset="0"/>
            </a:rPr>
            <a:t>Technicien administratif (RH et service à la clientèle)</a:t>
          </a:r>
          <a:endParaRPr lang="en-US" smtClean="0"/>
        </a:p>
      </dgm:t>
    </dgm:pt>
    <dgm:pt modelId="{ED7BAFA4-6F24-4B1F-8E21-E91D03BFD760}" type="parTrans" cxnId="{1AB9079E-DC32-4B12-A005-4A80E045442B}">
      <dgm:prSet/>
      <dgm:spPr/>
      <dgm:t>
        <a:bodyPr/>
        <a:lstStyle/>
        <a:p>
          <a:endParaRPr lang="fr-CA"/>
        </a:p>
      </dgm:t>
    </dgm:pt>
    <dgm:pt modelId="{2FC532C5-BB48-4EDE-9583-DADB8288CE4B}" type="sibTrans" cxnId="{1AB9079E-DC32-4B12-A005-4A80E045442B}">
      <dgm:prSet/>
      <dgm:spPr/>
      <dgm:t>
        <a:bodyPr/>
        <a:lstStyle/>
        <a:p>
          <a:endParaRPr lang="fr-FR"/>
        </a:p>
      </dgm:t>
    </dgm:pt>
    <dgm:pt modelId="{FD7C5222-6A10-41E8-A630-76BBB1623D9E}" type="asst">
      <dgm:prSet/>
      <dgm:spPr/>
      <dgm:t>
        <a:bodyPr/>
        <a:lstStyle/>
        <a:p>
          <a:pPr marR="0" algn="ctr" rtl="0"/>
          <a:r>
            <a:rPr lang="en-US" b="0" i="0" u="none" strike="noStrike" baseline="0" smtClean="0">
              <a:latin typeface="Calibri" panose="020F0502020204030204" pitchFamily="34" charset="0"/>
            </a:rPr>
            <a:t>Contrôleur</a:t>
          </a:r>
          <a:endParaRPr lang="en-US" smtClean="0"/>
        </a:p>
      </dgm:t>
    </dgm:pt>
    <dgm:pt modelId="{37565F34-445F-41D4-B05C-0BCF8E5CFBC1}" type="parTrans" cxnId="{C83C0EE6-A3F3-4897-9967-D3D15C41C18F}">
      <dgm:prSet/>
      <dgm:spPr/>
      <dgm:t>
        <a:bodyPr/>
        <a:lstStyle/>
        <a:p>
          <a:endParaRPr lang="fr-CA"/>
        </a:p>
      </dgm:t>
    </dgm:pt>
    <dgm:pt modelId="{62101368-C903-41B3-A0AF-ED8F5323AF63}" type="sibTrans" cxnId="{C83C0EE6-A3F3-4897-9967-D3D15C41C18F}">
      <dgm:prSet/>
      <dgm:spPr/>
      <dgm:t>
        <a:bodyPr/>
        <a:lstStyle/>
        <a:p>
          <a:endParaRPr lang="fr-FR"/>
        </a:p>
      </dgm:t>
    </dgm:pt>
    <dgm:pt modelId="{058D52DC-D541-4A2E-B5B7-11CB2901215C}">
      <dgm:prSet/>
      <dgm:spPr/>
      <dgm:t>
        <a:bodyPr/>
        <a:lstStyle/>
        <a:p>
          <a:pPr marR="0" algn="ctr" rtl="0"/>
          <a:r>
            <a:rPr lang="en-US" b="0" i="0" u="none" strike="noStrike" baseline="0" smtClean="0">
              <a:latin typeface="Calibri" panose="020F0502020204030204" pitchFamily="34" charset="0"/>
            </a:rPr>
            <a:t>Directeur de l'ingénierie</a:t>
          </a:r>
          <a:endParaRPr lang="en-US" smtClean="0"/>
        </a:p>
      </dgm:t>
    </dgm:pt>
    <dgm:pt modelId="{B83A589D-1A2A-407A-BE0D-A8389B92BC01}" type="parTrans" cxnId="{00AD2E89-1C25-490E-8241-39DA7CFBD678}">
      <dgm:prSet/>
      <dgm:spPr/>
      <dgm:t>
        <a:bodyPr/>
        <a:lstStyle/>
        <a:p>
          <a:endParaRPr lang="fr-CA"/>
        </a:p>
      </dgm:t>
    </dgm:pt>
    <dgm:pt modelId="{EF9253C5-D9D5-42B9-9D5C-66A0D76BB570}" type="sibTrans" cxnId="{00AD2E89-1C25-490E-8241-39DA7CFBD678}">
      <dgm:prSet/>
      <dgm:spPr/>
      <dgm:t>
        <a:bodyPr/>
        <a:lstStyle/>
        <a:p>
          <a:endParaRPr lang="fr-FR"/>
        </a:p>
      </dgm:t>
    </dgm:pt>
    <dgm:pt modelId="{EF9780F2-27A9-4FBF-B10A-0C383C140EF5}">
      <dgm:prSet/>
      <dgm:spPr/>
      <dgm:t>
        <a:bodyPr/>
        <a:lstStyle/>
        <a:p>
          <a:pPr marR="0" algn="ctr" rtl="0"/>
          <a:r>
            <a:rPr lang="en-US" b="0" i="0" u="none" strike="noStrike" baseline="0" smtClean="0">
              <a:latin typeface="Calibri" panose="020F0502020204030204" pitchFamily="34" charset="0"/>
            </a:rPr>
            <a:t>Chargé de projet, développement</a:t>
          </a:r>
          <a:endParaRPr lang="en-US" smtClean="0"/>
        </a:p>
      </dgm:t>
    </dgm:pt>
    <dgm:pt modelId="{240058CD-A73B-4059-BF13-CBEFD20E0690}" type="parTrans" cxnId="{5FB98D24-1E0C-4C53-9D56-7331064E97C6}">
      <dgm:prSet/>
      <dgm:spPr/>
      <dgm:t>
        <a:bodyPr/>
        <a:lstStyle/>
        <a:p>
          <a:endParaRPr lang="fr-CA"/>
        </a:p>
      </dgm:t>
    </dgm:pt>
    <dgm:pt modelId="{CBFB7357-BF00-4690-88BB-4F56D51F9E48}" type="sibTrans" cxnId="{5FB98D24-1E0C-4C53-9D56-7331064E97C6}">
      <dgm:prSet/>
      <dgm:spPr/>
      <dgm:t>
        <a:bodyPr/>
        <a:lstStyle/>
        <a:p>
          <a:endParaRPr lang="fr-FR"/>
        </a:p>
      </dgm:t>
    </dgm:pt>
    <dgm:pt modelId="{42C5F75E-45B7-4656-AE52-4D95B73B4643}">
      <dgm:prSet/>
      <dgm:spPr/>
      <dgm:t>
        <a:bodyPr/>
        <a:lstStyle/>
        <a:p>
          <a:pPr marR="0" algn="ctr" rtl="0"/>
          <a:r>
            <a:rPr lang="en-US" b="0" i="0" u="none" strike="noStrike" baseline="0" smtClean="0">
              <a:latin typeface="Calibri" panose="020F0502020204030204" pitchFamily="34" charset="0"/>
            </a:rPr>
            <a:t>Chargé de projet, méthode</a:t>
          </a:r>
          <a:endParaRPr lang="en-US" smtClean="0"/>
        </a:p>
      </dgm:t>
    </dgm:pt>
    <dgm:pt modelId="{96D2D095-1931-4B56-9537-A2C39D750515}" type="parTrans" cxnId="{3D01B6FF-AD89-4CAA-9EFF-A82DA031F5F2}">
      <dgm:prSet/>
      <dgm:spPr/>
      <dgm:t>
        <a:bodyPr/>
        <a:lstStyle/>
        <a:p>
          <a:endParaRPr lang="fr-CA"/>
        </a:p>
      </dgm:t>
    </dgm:pt>
    <dgm:pt modelId="{4B78CA06-DE46-4F9C-8E54-9029A371A034}" type="sibTrans" cxnId="{3D01B6FF-AD89-4CAA-9EFF-A82DA031F5F2}">
      <dgm:prSet/>
      <dgm:spPr/>
      <dgm:t>
        <a:bodyPr/>
        <a:lstStyle/>
        <a:p>
          <a:endParaRPr lang="fr-FR"/>
        </a:p>
      </dgm:t>
    </dgm:pt>
    <dgm:pt modelId="{6CB7D083-627F-40F4-80E7-163AB94F2684}">
      <dgm:prSet/>
      <dgm:spPr/>
      <dgm:t>
        <a:bodyPr/>
        <a:lstStyle/>
        <a:p>
          <a:pPr marR="0" algn="ctr" rtl="0"/>
          <a:r>
            <a:rPr lang="en-US" b="0" i="0" u="none" strike="noStrike" baseline="0" smtClean="0">
              <a:latin typeface="Calibri" panose="020F0502020204030204" pitchFamily="34" charset="0"/>
            </a:rPr>
            <a:t>Directeur de production</a:t>
          </a:r>
        </a:p>
      </dgm:t>
    </dgm:pt>
    <dgm:pt modelId="{CD00F86A-CD95-45EC-B21E-8D6B14EEB416}" type="parTrans" cxnId="{5C9FEA7C-9483-4116-BD02-B4F849BC1B1E}">
      <dgm:prSet/>
      <dgm:spPr/>
      <dgm:t>
        <a:bodyPr/>
        <a:lstStyle/>
        <a:p>
          <a:endParaRPr lang="fr-CA"/>
        </a:p>
      </dgm:t>
    </dgm:pt>
    <dgm:pt modelId="{F26EA4CF-27B1-47DE-8A88-158C03489A4B}" type="sibTrans" cxnId="{5C9FEA7C-9483-4116-BD02-B4F849BC1B1E}">
      <dgm:prSet/>
      <dgm:spPr/>
      <dgm:t>
        <a:bodyPr/>
        <a:lstStyle/>
        <a:p>
          <a:endParaRPr lang="fr-FR"/>
        </a:p>
      </dgm:t>
    </dgm:pt>
    <dgm:pt modelId="{D3532925-8701-4BA4-893A-D9A2FA8CA4FA}">
      <dgm:prSet/>
      <dgm:spPr/>
      <dgm:t>
        <a:bodyPr/>
        <a:lstStyle/>
        <a:p>
          <a:pPr marR="0" algn="ctr" rtl="0"/>
          <a:r>
            <a:rPr lang="en-US" b="0" i="0" u="none" strike="noStrike" baseline="0" smtClean="0">
              <a:latin typeface="Calibri" panose="020F0502020204030204" pitchFamily="34" charset="0"/>
            </a:rPr>
            <a:t>Responsable de l'entretien de l’équipement</a:t>
          </a:r>
          <a:endParaRPr lang="en-US" smtClean="0"/>
        </a:p>
      </dgm:t>
    </dgm:pt>
    <dgm:pt modelId="{464A3FBD-42D6-4C7E-B61D-A1AD596E5357}" type="parTrans" cxnId="{BD215BE1-EBB1-407C-A458-9A65354C677E}">
      <dgm:prSet/>
      <dgm:spPr/>
      <dgm:t>
        <a:bodyPr/>
        <a:lstStyle/>
        <a:p>
          <a:endParaRPr lang="fr-CA"/>
        </a:p>
      </dgm:t>
    </dgm:pt>
    <dgm:pt modelId="{598BF52E-0EA4-48CF-A634-03AE4A432609}" type="sibTrans" cxnId="{BD215BE1-EBB1-407C-A458-9A65354C677E}">
      <dgm:prSet/>
      <dgm:spPr/>
      <dgm:t>
        <a:bodyPr/>
        <a:lstStyle/>
        <a:p>
          <a:endParaRPr lang="fr-FR"/>
        </a:p>
      </dgm:t>
    </dgm:pt>
    <dgm:pt modelId="{727D8BC0-DC17-436C-930E-F620C2983937}">
      <dgm:prSet/>
      <dgm:spPr/>
      <dgm:t>
        <a:bodyPr/>
        <a:lstStyle/>
        <a:p>
          <a:pPr marR="0" algn="ctr" rtl="0"/>
          <a:r>
            <a:rPr lang="en-US" b="0" i="0" u="none" strike="noStrike" baseline="0" smtClean="0">
              <a:latin typeface="Calibri" panose="020F0502020204030204" pitchFamily="34" charset="0"/>
            </a:rPr>
            <a:t>Responsable des achats</a:t>
          </a:r>
          <a:endParaRPr lang="en-US" smtClean="0"/>
        </a:p>
      </dgm:t>
    </dgm:pt>
    <dgm:pt modelId="{7DF3AF5F-9F74-4B83-9E68-A21F8EF61BC8}" type="parTrans" cxnId="{A2A897BD-2C5E-4B31-9B9F-5FE6C1158FB0}">
      <dgm:prSet/>
      <dgm:spPr/>
      <dgm:t>
        <a:bodyPr/>
        <a:lstStyle/>
        <a:p>
          <a:endParaRPr lang="fr-CA"/>
        </a:p>
      </dgm:t>
    </dgm:pt>
    <dgm:pt modelId="{2178DB5B-123C-41CC-B23D-2C570F1FA9F0}" type="sibTrans" cxnId="{A2A897BD-2C5E-4B31-9B9F-5FE6C1158FB0}">
      <dgm:prSet/>
      <dgm:spPr/>
      <dgm:t>
        <a:bodyPr/>
        <a:lstStyle/>
        <a:p>
          <a:endParaRPr lang="fr-FR"/>
        </a:p>
      </dgm:t>
    </dgm:pt>
    <dgm:pt modelId="{A631E4E4-B6C1-4727-B401-B9A950E3EC1E}">
      <dgm:prSet/>
      <dgm:spPr/>
      <dgm:t>
        <a:bodyPr/>
        <a:lstStyle/>
        <a:p>
          <a:pPr marR="0" algn="ctr" rtl="0"/>
          <a:r>
            <a:rPr lang="en-US" b="0" i="0" u="none" strike="noStrike" baseline="0" smtClean="0">
              <a:latin typeface="Calibri" panose="020F0502020204030204" pitchFamily="34" charset="0"/>
            </a:rPr>
            <a:t>Ouvriers de production</a:t>
          </a:r>
          <a:endParaRPr lang="en-US" smtClean="0"/>
        </a:p>
      </dgm:t>
    </dgm:pt>
    <dgm:pt modelId="{058C5FE9-86BE-4D78-AEB2-7D72A3D8C9F9}" type="parTrans" cxnId="{6D27A78F-2F06-470D-8214-3CBF0B2AE333}">
      <dgm:prSet/>
      <dgm:spPr/>
      <dgm:t>
        <a:bodyPr/>
        <a:lstStyle/>
        <a:p>
          <a:endParaRPr lang="fr-CA"/>
        </a:p>
      </dgm:t>
    </dgm:pt>
    <dgm:pt modelId="{695C2D49-0407-4EFC-B3DC-61EBEB1442AF}" type="sibTrans" cxnId="{6D27A78F-2F06-470D-8214-3CBF0B2AE333}">
      <dgm:prSet/>
      <dgm:spPr/>
      <dgm:t>
        <a:bodyPr/>
        <a:lstStyle/>
        <a:p>
          <a:endParaRPr lang="fr-FR"/>
        </a:p>
      </dgm:t>
    </dgm:pt>
    <dgm:pt modelId="{33DBE09A-73D7-4E68-9FFD-8568781BC8DA}">
      <dgm:prSet/>
      <dgm:spPr/>
      <dgm:t>
        <a:bodyPr/>
        <a:lstStyle/>
        <a:p>
          <a:pPr marR="0" algn="ctr" rtl="0"/>
          <a:r>
            <a:rPr lang="en-US" b="0" i="0" u="none" strike="noStrike" baseline="0" smtClean="0">
              <a:latin typeface="Calibri" panose="020F0502020204030204" pitchFamily="34" charset="0"/>
            </a:rPr>
            <a:t>Lamineur</a:t>
          </a:r>
          <a:endParaRPr lang="en-US" smtClean="0"/>
        </a:p>
      </dgm:t>
    </dgm:pt>
    <dgm:pt modelId="{4E1D8000-797C-4A1F-A8B1-902957D680B0}" type="parTrans" cxnId="{DE0948D5-2E25-41C6-A084-583D268ACBDE}">
      <dgm:prSet/>
      <dgm:spPr/>
      <dgm:t>
        <a:bodyPr/>
        <a:lstStyle/>
        <a:p>
          <a:endParaRPr lang="fr-CA"/>
        </a:p>
      </dgm:t>
    </dgm:pt>
    <dgm:pt modelId="{A41A0371-0F5E-469F-AB2B-273EB4173FF1}" type="sibTrans" cxnId="{DE0948D5-2E25-41C6-A084-583D268ACBDE}">
      <dgm:prSet/>
      <dgm:spPr/>
      <dgm:t>
        <a:bodyPr/>
        <a:lstStyle/>
        <a:p>
          <a:endParaRPr lang="fr-FR"/>
        </a:p>
      </dgm:t>
    </dgm:pt>
    <dgm:pt modelId="{2C321353-32E3-4D29-B776-516C2CAB28F8}">
      <dgm:prSet/>
      <dgm:spPr/>
      <dgm:t>
        <a:bodyPr/>
        <a:lstStyle/>
        <a:p>
          <a:pPr marR="0" algn="ctr" rtl="0"/>
          <a:r>
            <a:rPr lang="en-US" b="0" i="0" u="none" strike="noStrike" baseline="0" smtClean="0">
              <a:latin typeface="Calibri" panose="020F0502020204030204" pitchFamily="34" charset="0"/>
            </a:rPr>
            <a:t>Finisseur/assembleur</a:t>
          </a:r>
          <a:endParaRPr lang="en-US" smtClean="0"/>
        </a:p>
      </dgm:t>
    </dgm:pt>
    <dgm:pt modelId="{B5FCA49C-D126-44F9-A10E-DB5C9075B4D4}" type="parTrans" cxnId="{DF4473F6-AECA-410D-BECE-7E0C46AD223D}">
      <dgm:prSet/>
      <dgm:spPr/>
      <dgm:t>
        <a:bodyPr/>
        <a:lstStyle/>
        <a:p>
          <a:endParaRPr lang="fr-CA"/>
        </a:p>
      </dgm:t>
    </dgm:pt>
    <dgm:pt modelId="{05E5AF8D-E4BE-48F0-A9DD-9C7BFC7EDAFA}" type="sibTrans" cxnId="{DF4473F6-AECA-410D-BECE-7E0C46AD223D}">
      <dgm:prSet/>
      <dgm:spPr/>
      <dgm:t>
        <a:bodyPr/>
        <a:lstStyle/>
        <a:p>
          <a:endParaRPr lang="fr-FR"/>
        </a:p>
      </dgm:t>
    </dgm:pt>
    <dgm:pt modelId="{4A6570BB-A9EB-40CB-83D6-527587DFCFE2}">
      <dgm:prSet/>
      <dgm:spPr/>
      <dgm:t>
        <a:bodyPr/>
        <a:lstStyle/>
        <a:p>
          <a:pPr marR="0" algn="ctr" rtl="0"/>
          <a:r>
            <a:rPr lang="en-US" b="0" i="0" u="none" strike="noStrike" baseline="0" smtClean="0">
              <a:latin typeface="Calibri" panose="020F0502020204030204" pitchFamily="34" charset="0"/>
            </a:rPr>
            <a:t>Directeur de la qualité</a:t>
          </a:r>
          <a:endParaRPr lang="en-US" smtClean="0"/>
        </a:p>
      </dgm:t>
    </dgm:pt>
    <dgm:pt modelId="{1A573C37-EF5E-498B-AF63-A76C5F38E876}" type="parTrans" cxnId="{27107356-27A9-4D04-90A9-6E408505D3EA}">
      <dgm:prSet/>
      <dgm:spPr/>
      <dgm:t>
        <a:bodyPr/>
        <a:lstStyle/>
        <a:p>
          <a:endParaRPr lang="fr-CA"/>
        </a:p>
      </dgm:t>
    </dgm:pt>
    <dgm:pt modelId="{354E33E4-7535-4BA1-A3DD-00098AB8A953}" type="sibTrans" cxnId="{27107356-27A9-4D04-90A9-6E408505D3EA}">
      <dgm:prSet/>
      <dgm:spPr/>
      <dgm:t>
        <a:bodyPr/>
        <a:lstStyle/>
        <a:p>
          <a:endParaRPr lang="fr-FR"/>
        </a:p>
      </dgm:t>
    </dgm:pt>
    <dgm:pt modelId="{1C95CDD9-EB17-4ABB-A6A7-9508947178E3}" type="pres">
      <dgm:prSet presAssocID="{B9240DD3-5A41-46CE-AE59-30827AFF5254}" presName="hierChild1" presStyleCnt="0">
        <dgm:presLayoutVars>
          <dgm:orgChart val="1"/>
          <dgm:chPref val="1"/>
          <dgm:dir/>
          <dgm:animOne val="branch"/>
          <dgm:animLvl val="lvl"/>
          <dgm:resizeHandles/>
        </dgm:presLayoutVars>
      </dgm:prSet>
      <dgm:spPr/>
    </dgm:pt>
    <dgm:pt modelId="{3E222F5E-C33F-4CF6-992B-79A49593CA57}" type="pres">
      <dgm:prSet presAssocID="{EE43AB32-DFE0-4C83-AB03-3E33FBF6B6B7}" presName="hierRoot1" presStyleCnt="0">
        <dgm:presLayoutVars>
          <dgm:hierBranch/>
        </dgm:presLayoutVars>
      </dgm:prSet>
      <dgm:spPr/>
    </dgm:pt>
    <dgm:pt modelId="{7ABA6EEB-40DA-490F-AEB5-0901AF1FB218}" type="pres">
      <dgm:prSet presAssocID="{EE43AB32-DFE0-4C83-AB03-3E33FBF6B6B7}" presName="rootComposite1" presStyleCnt="0"/>
      <dgm:spPr/>
    </dgm:pt>
    <dgm:pt modelId="{12F9121D-910D-4338-B57D-404BC65281F8}" type="pres">
      <dgm:prSet presAssocID="{EE43AB32-DFE0-4C83-AB03-3E33FBF6B6B7}" presName="rootText1" presStyleLbl="node0" presStyleIdx="0" presStyleCnt="1">
        <dgm:presLayoutVars>
          <dgm:chPref val="3"/>
        </dgm:presLayoutVars>
      </dgm:prSet>
      <dgm:spPr/>
      <dgm:t>
        <a:bodyPr/>
        <a:lstStyle/>
        <a:p>
          <a:endParaRPr lang="fr-CA"/>
        </a:p>
      </dgm:t>
    </dgm:pt>
    <dgm:pt modelId="{63F9C19E-7EBA-4635-8F9E-00FEE3A6199E}" type="pres">
      <dgm:prSet presAssocID="{EE43AB32-DFE0-4C83-AB03-3E33FBF6B6B7}" presName="rootConnector1" presStyleLbl="node1" presStyleIdx="0" presStyleCnt="0"/>
      <dgm:spPr/>
      <dgm:t>
        <a:bodyPr/>
        <a:lstStyle/>
        <a:p>
          <a:endParaRPr lang="fr-CA"/>
        </a:p>
      </dgm:t>
    </dgm:pt>
    <dgm:pt modelId="{CD6A0551-4D0C-429C-B9BA-236F4DDC28AC}" type="pres">
      <dgm:prSet presAssocID="{EE43AB32-DFE0-4C83-AB03-3E33FBF6B6B7}" presName="hierChild2" presStyleCnt="0"/>
      <dgm:spPr/>
    </dgm:pt>
    <dgm:pt modelId="{E93F4C06-8061-4789-A876-E752E791C16C}" type="pres">
      <dgm:prSet presAssocID="{B83A589D-1A2A-407A-BE0D-A8389B92BC01}" presName="Name35" presStyleLbl="parChTrans1D2" presStyleIdx="0" presStyleCnt="5"/>
      <dgm:spPr/>
      <dgm:t>
        <a:bodyPr/>
        <a:lstStyle/>
        <a:p>
          <a:endParaRPr lang="fr-CA"/>
        </a:p>
      </dgm:t>
    </dgm:pt>
    <dgm:pt modelId="{E667C1D6-DC8F-4326-8C46-048EC041AFFB}" type="pres">
      <dgm:prSet presAssocID="{058D52DC-D541-4A2E-B5B7-11CB2901215C}" presName="hierRoot2" presStyleCnt="0">
        <dgm:presLayoutVars>
          <dgm:hierBranch/>
        </dgm:presLayoutVars>
      </dgm:prSet>
      <dgm:spPr/>
    </dgm:pt>
    <dgm:pt modelId="{A5D1FFE1-A979-461E-9C7E-AA98511939EA}" type="pres">
      <dgm:prSet presAssocID="{058D52DC-D541-4A2E-B5B7-11CB2901215C}" presName="rootComposite" presStyleCnt="0"/>
      <dgm:spPr/>
    </dgm:pt>
    <dgm:pt modelId="{D05F4BDA-DD11-4255-A1A1-482EFCB84DC7}" type="pres">
      <dgm:prSet presAssocID="{058D52DC-D541-4A2E-B5B7-11CB2901215C}" presName="rootText" presStyleLbl="node2" presStyleIdx="0" presStyleCnt="3">
        <dgm:presLayoutVars>
          <dgm:chPref val="3"/>
        </dgm:presLayoutVars>
      </dgm:prSet>
      <dgm:spPr/>
      <dgm:t>
        <a:bodyPr/>
        <a:lstStyle/>
        <a:p>
          <a:endParaRPr lang="fr-CA"/>
        </a:p>
      </dgm:t>
    </dgm:pt>
    <dgm:pt modelId="{9C27E05B-0825-4C30-9D6B-5FE91E2944D3}" type="pres">
      <dgm:prSet presAssocID="{058D52DC-D541-4A2E-B5B7-11CB2901215C}" presName="rootConnector" presStyleLbl="node2" presStyleIdx="0" presStyleCnt="3"/>
      <dgm:spPr/>
      <dgm:t>
        <a:bodyPr/>
        <a:lstStyle/>
        <a:p>
          <a:endParaRPr lang="fr-CA"/>
        </a:p>
      </dgm:t>
    </dgm:pt>
    <dgm:pt modelId="{2171D303-9B85-4A9B-A6A3-A8ADE6BFA337}" type="pres">
      <dgm:prSet presAssocID="{058D52DC-D541-4A2E-B5B7-11CB2901215C}" presName="hierChild4" presStyleCnt="0"/>
      <dgm:spPr/>
    </dgm:pt>
    <dgm:pt modelId="{709AB70A-9744-41AD-A7F3-AE1083FCB058}" type="pres">
      <dgm:prSet presAssocID="{240058CD-A73B-4059-BF13-CBEFD20E0690}" presName="Name35" presStyleLbl="parChTrans1D3" presStyleIdx="0" presStyleCnt="5"/>
      <dgm:spPr/>
      <dgm:t>
        <a:bodyPr/>
        <a:lstStyle/>
        <a:p>
          <a:endParaRPr lang="fr-CA"/>
        </a:p>
      </dgm:t>
    </dgm:pt>
    <dgm:pt modelId="{1690CC87-020F-4B32-9B39-CBD391EB8415}" type="pres">
      <dgm:prSet presAssocID="{EF9780F2-27A9-4FBF-B10A-0C383C140EF5}" presName="hierRoot2" presStyleCnt="0">
        <dgm:presLayoutVars>
          <dgm:hierBranch val="r"/>
        </dgm:presLayoutVars>
      </dgm:prSet>
      <dgm:spPr/>
    </dgm:pt>
    <dgm:pt modelId="{C4A3007F-CB4C-41DD-BC4E-5FE8E50F8211}" type="pres">
      <dgm:prSet presAssocID="{EF9780F2-27A9-4FBF-B10A-0C383C140EF5}" presName="rootComposite" presStyleCnt="0"/>
      <dgm:spPr/>
    </dgm:pt>
    <dgm:pt modelId="{0BAA1E1B-B2E6-4412-A06F-2AE8A273BA03}" type="pres">
      <dgm:prSet presAssocID="{EF9780F2-27A9-4FBF-B10A-0C383C140EF5}" presName="rootText" presStyleLbl="node3" presStyleIdx="0" presStyleCnt="5">
        <dgm:presLayoutVars>
          <dgm:chPref val="3"/>
        </dgm:presLayoutVars>
      </dgm:prSet>
      <dgm:spPr/>
      <dgm:t>
        <a:bodyPr/>
        <a:lstStyle/>
        <a:p>
          <a:endParaRPr lang="fr-CA"/>
        </a:p>
      </dgm:t>
    </dgm:pt>
    <dgm:pt modelId="{6AA2D363-72C8-43EC-ADEC-4DAD9C13B3E8}" type="pres">
      <dgm:prSet presAssocID="{EF9780F2-27A9-4FBF-B10A-0C383C140EF5}" presName="rootConnector" presStyleLbl="node3" presStyleIdx="0" presStyleCnt="5"/>
      <dgm:spPr/>
      <dgm:t>
        <a:bodyPr/>
        <a:lstStyle/>
        <a:p>
          <a:endParaRPr lang="fr-CA"/>
        </a:p>
      </dgm:t>
    </dgm:pt>
    <dgm:pt modelId="{CF1092AC-7D13-45C2-A235-ABFD626C1DE8}" type="pres">
      <dgm:prSet presAssocID="{EF9780F2-27A9-4FBF-B10A-0C383C140EF5}" presName="hierChild4" presStyleCnt="0"/>
      <dgm:spPr/>
    </dgm:pt>
    <dgm:pt modelId="{D1C0462B-96C5-4A52-A325-5C0390446F43}" type="pres">
      <dgm:prSet presAssocID="{EF9780F2-27A9-4FBF-B10A-0C383C140EF5}" presName="hierChild5" presStyleCnt="0"/>
      <dgm:spPr/>
    </dgm:pt>
    <dgm:pt modelId="{CB7FD767-C9DC-4A63-B759-E53362A36F8F}" type="pres">
      <dgm:prSet presAssocID="{96D2D095-1931-4B56-9537-A2C39D750515}" presName="Name35" presStyleLbl="parChTrans1D3" presStyleIdx="1" presStyleCnt="5"/>
      <dgm:spPr/>
      <dgm:t>
        <a:bodyPr/>
        <a:lstStyle/>
        <a:p>
          <a:endParaRPr lang="fr-CA"/>
        </a:p>
      </dgm:t>
    </dgm:pt>
    <dgm:pt modelId="{2AD6A0E5-9DF9-40FD-80CF-0DB100691186}" type="pres">
      <dgm:prSet presAssocID="{42C5F75E-45B7-4656-AE52-4D95B73B4643}" presName="hierRoot2" presStyleCnt="0">
        <dgm:presLayoutVars>
          <dgm:hierBranch val="r"/>
        </dgm:presLayoutVars>
      </dgm:prSet>
      <dgm:spPr/>
    </dgm:pt>
    <dgm:pt modelId="{FB0B677E-1D55-48CA-A1FA-508AB65A59D6}" type="pres">
      <dgm:prSet presAssocID="{42C5F75E-45B7-4656-AE52-4D95B73B4643}" presName="rootComposite" presStyleCnt="0"/>
      <dgm:spPr/>
    </dgm:pt>
    <dgm:pt modelId="{29D14C94-A9FA-42F0-BF6A-BC350C28B698}" type="pres">
      <dgm:prSet presAssocID="{42C5F75E-45B7-4656-AE52-4D95B73B4643}" presName="rootText" presStyleLbl="node3" presStyleIdx="1" presStyleCnt="5">
        <dgm:presLayoutVars>
          <dgm:chPref val="3"/>
        </dgm:presLayoutVars>
      </dgm:prSet>
      <dgm:spPr/>
      <dgm:t>
        <a:bodyPr/>
        <a:lstStyle/>
        <a:p>
          <a:endParaRPr lang="fr-CA"/>
        </a:p>
      </dgm:t>
    </dgm:pt>
    <dgm:pt modelId="{C21C0BF8-8736-4E0D-9171-BB6EC26B6FFD}" type="pres">
      <dgm:prSet presAssocID="{42C5F75E-45B7-4656-AE52-4D95B73B4643}" presName="rootConnector" presStyleLbl="node3" presStyleIdx="1" presStyleCnt="5"/>
      <dgm:spPr/>
      <dgm:t>
        <a:bodyPr/>
        <a:lstStyle/>
        <a:p>
          <a:endParaRPr lang="fr-CA"/>
        </a:p>
      </dgm:t>
    </dgm:pt>
    <dgm:pt modelId="{F301F18E-0C6F-4A8B-9BAB-5C6AE6C053FA}" type="pres">
      <dgm:prSet presAssocID="{42C5F75E-45B7-4656-AE52-4D95B73B4643}" presName="hierChild4" presStyleCnt="0"/>
      <dgm:spPr/>
    </dgm:pt>
    <dgm:pt modelId="{CD290234-581F-4332-AB0E-49764FA21AA6}" type="pres">
      <dgm:prSet presAssocID="{42C5F75E-45B7-4656-AE52-4D95B73B4643}" presName="hierChild5" presStyleCnt="0"/>
      <dgm:spPr/>
    </dgm:pt>
    <dgm:pt modelId="{C0E07605-EA82-4FB8-AA1C-E6C2132CEDB9}" type="pres">
      <dgm:prSet presAssocID="{058D52DC-D541-4A2E-B5B7-11CB2901215C}" presName="hierChild5" presStyleCnt="0"/>
      <dgm:spPr/>
    </dgm:pt>
    <dgm:pt modelId="{3E5388DD-05B2-4FAA-ACC7-7623B0665C29}" type="pres">
      <dgm:prSet presAssocID="{CD00F86A-CD95-45EC-B21E-8D6B14EEB416}" presName="Name35" presStyleLbl="parChTrans1D2" presStyleIdx="1" presStyleCnt="5"/>
      <dgm:spPr/>
      <dgm:t>
        <a:bodyPr/>
        <a:lstStyle/>
        <a:p>
          <a:endParaRPr lang="fr-CA"/>
        </a:p>
      </dgm:t>
    </dgm:pt>
    <dgm:pt modelId="{DCB8DC7F-B7D5-4C5B-BD6C-FF8C233D353E}" type="pres">
      <dgm:prSet presAssocID="{6CB7D083-627F-40F4-80E7-163AB94F2684}" presName="hierRoot2" presStyleCnt="0">
        <dgm:presLayoutVars>
          <dgm:hierBranch/>
        </dgm:presLayoutVars>
      </dgm:prSet>
      <dgm:spPr/>
    </dgm:pt>
    <dgm:pt modelId="{B0FCB925-5A30-4A9B-BB2D-16EA78F86D4B}" type="pres">
      <dgm:prSet presAssocID="{6CB7D083-627F-40F4-80E7-163AB94F2684}" presName="rootComposite" presStyleCnt="0"/>
      <dgm:spPr/>
    </dgm:pt>
    <dgm:pt modelId="{A277E746-0A31-419A-A531-EEC759039AB6}" type="pres">
      <dgm:prSet presAssocID="{6CB7D083-627F-40F4-80E7-163AB94F2684}" presName="rootText" presStyleLbl="node2" presStyleIdx="1" presStyleCnt="3">
        <dgm:presLayoutVars>
          <dgm:chPref val="3"/>
        </dgm:presLayoutVars>
      </dgm:prSet>
      <dgm:spPr/>
      <dgm:t>
        <a:bodyPr/>
        <a:lstStyle/>
        <a:p>
          <a:endParaRPr lang="fr-CA"/>
        </a:p>
      </dgm:t>
    </dgm:pt>
    <dgm:pt modelId="{B6784984-7B06-464B-A9BF-AA6D8D58B15B}" type="pres">
      <dgm:prSet presAssocID="{6CB7D083-627F-40F4-80E7-163AB94F2684}" presName="rootConnector" presStyleLbl="node2" presStyleIdx="1" presStyleCnt="3"/>
      <dgm:spPr/>
      <dgm:t>
        <a:bodyPr/>
        <a:lstStyle/>
        <a:p>
          <a:endParaRPr lang="fr-CA"/>
        </a:p>
      </dgm:t>
    </dgm:pt>
    <dgm:pt modelId="{159DFABB-A395-42F9-BDC3-015AF06A86EB}" type="pres">
      <dgm:prSet presAssocID="{6CB7D083-627F-40F4-80E7-163AB94F2684}" presName="hierChild4" presStyleCnt="0"/>
      <dgm:spPr/>
    </dgm:pt>
    <dgm:pt modelId="{D55364A4-B242-4615-A46F-04B2D5ABCFA8}" type="pres">
      <dgm:prSet presAssocID="{464A3FBD-42D6-4C7E-B61D-A1AD596E5357}" presName="Name35" presStyleLbl="parChTrans1D3" presStyleIdx="2" presStyleCnt="5"/>
      <dgm:spPr/>
      <dgm:t>
        <a:bodyPr/>
        <a:lstStyle/>
        <a:p>
          <a:endParaRPr lang="fr-CA"/>
        </a:p>
      </dgm:t>
    </dgm:pt>
    <dgm:pt modelId="{E70A2E69-94C4-4C2C-BF42-ED5BF28FED02}" type="pres">
      <dgm:prSet presAssocID="{D3532925-8701-4BA4-893A-D9A2FA8CA4FA}" presName="hierRoot2" presStyleCnt="0">
        <dgm:presLayoutVars>
          <dgm:hierBranch val="r"/>
        </dgm:presLayoutVars>
      </dgm:prSet>
      <dgm:spPr/>
    </dgm:pt>
    <dgm:pt modelId="{204B2A6C-FC20-40B3-8498-7B6CA201A4D1}" type="pres">
      <dgm:prSet presAssocID="{D3532925-8701-4BA4-893A-D9A2FA8CA4FA}" presName="rootComposite" presStyleCnt="0"/>
      <dgm:spPr/>
    </dgm:pt>
    <dgm:pt modelId="{E7B677F5-1985-426C-B20F-7584D06BDFC4}" type="pres">
      <dgm:prSet presAssocID="{D3532925-8701-4BA4-893A-D9A2FA8CA4FA}" presName="rootText" presStyleLbl="node3" presStyleIdx="2" presStyleCnt="5">
        <dgm:presLayoutVars>
          <dgm:chPref val="3"/>
        </dgm:presLayoutVars>
      </dgm:prSet>
      <dgm:spPr/>
      <dgm:t>
        <a:bodyPr/>
        <a:lstStyle/>
        <a:p>
          <a:endParaRPr lang="fr-CA"/>
        </a:p>
      </dgm:t>
    </dgm:pt>
    <dgm:pt modelId="{3883C10F-6C79-4680-88EC-83FEEC5F4E5E}" type="pres">
      <dgm:prSet presAssocID="{D3532925-8701-4BA4-893A-D9A2FA8CA4FA}" presName="rootConnector" presStyleLbl="node3" presStyleIdx="2" presStyleCnt="5"/>
      <dgm:spPr/>
      <dgm:t>
        <a:bodyPr/>
        <a:lstStyle/>
        <a:p>
          <a:endParaRPr lang="fr-CA"/>
        </a:p>
      </dgm:t>
    </dgm:pt>
    <dgm:pt modelId="{449FB04A-7364-44E8-A090-B643DEE62126}" type="pres">
      <dgm:prSet presAssocID="{D3532925-8701-4BA4-893A-D9A2FA8CA4FA}" presName="hierChild4" presStyleCnt="0"/>
      <dgm:spPr/>
    </dgm:pt>
    <dgm:pt modelId="{1DA75FB1-A7A6-499E-99B5-1ACD0D7EDD1F}" type="pres">
      <dgm:prSet presAssocID="{D3532925-8701-4BA4-893A-D9A2FA8CA4FA}" presName="hierChild5" presStyleCnt="0"/>
      <dgm:spPr/>
    </dgm:pt>
    <dgm:pt modelId="{2CECE025-59B5-446C-9DDC-F9F78FB72FCB}" type="pres">
      <dgm:prSet presAssocID="{7DF3AF5F-9F74-4B83-9E68-A21F8EF61BC8}" presName="Name35" presStyleLbl="parChTrans1D3" presStyleIdx="3" presStyleCnt="5"/>
      <dgm:spPr/>
      <dgm:t>
        <a:bodyPr/>
        <a:lstStyle/>
        <a:p>
          <a:endParaRPr lang="fr-CA"/>
        </a:p>
      </dgm:t>
    </dgm:pt>
    <dgm:pt modelId="{6573A841-5C7F-41EB-8569-6F2D6FC4F6E2}" type="pres">
      <dgm:prSet presAssocID="{727D8BC0-DC17-436C-930E-F620C2983937}" presName="hierRoot2" presStyleCnt="0">
        <dgm:presLayoutVars>
          <dgm:hierBranch val="r"/>
        </dgm:presLayoutVars>
      </dgm:prSet>
      <dgm:spPr/>
    </dgm:pt>
    <dgm:pt modelId="{A7780F42-9426-497E-B731-EF7104CE6543}" type="pres">
      <dgm:prSet presAssocID="{727D8BC0-DC17-436C-930E-F620C2983937}" presName="rootComposite" presStyleCnt="0"/>
      <dgm:spPr/>
    </dgm:pt>
    <dgm:pt modelId="{64125F5F-820A-4B87-854F-E07A16FBFED5}" type="pres">
      <dgm:prSet presAssocID="{727D8BC0-DC17-436C-930E-F620C2983937}" presName="rootText" presStyleLbl="node3" presStyleIdx="3" presStyleCnt="5">
        <dgm:presLayoutVars>
          <dgm:chPref val="3"/>
        </dgm:presLayoutVars>
      </dgm:prSet>
      <dgm:spPr/>
      <dgm:t>
        <a:bodyPr/>
        <a:lstStyle/>
        <a:p>
          <a:endParaRPr lang="fr-CA"/>
        </a:p>
      </dgm:t>
    </dgm:pt>
    <dgm:pt modelId="{7911183D-403E-46B5-AB1F-905F359D30D6}" type="pres">
      <dgm:prSet presAssocID="{727D8BC0-DC17-436C-930E-F620C2983937}" presName="rootConnector" presStyleLbl="node3" presStyleIdx="3" presStyleCnt="5"/>
      <dgm:spPr/>
      <dgm:t>
        <a:bodyPr/>
        <a:lstStyle/>
        <a:p>
          <a:endParaRPr lang="fr-CA"/>
        </a:p>
      </dgm:t>
    </dgm:pt>
    <dgm:pt modelId="{9B3E2938-169D-43AA-9FC6-A2656B86C756}" type="pres">
      <dgm:prSet presAssocID="{727D8BC0-DC17-436C-930E-F620C2983937}" presName="hierChild4" presStyleCnt="0"/>
      <dgm:spPr/>
    </dgm:pt>
    <dgm:pt modelId="{3E267577-8EAD-4358-AB74-AF7A9EA1A9E0}" type="pres">
      <dgm:prSet presAssocID="{727D8BC0-DC17-436C-930E-F620C2983937}" presName="hierChild5" presStyleCnt="0"/>
      <dgm:spPr/>
    </dgm:pt>
    <dgm:pt modelId="{620E95C2-33C2-4681-B3D1-B85A36C03554}" type="pres">
      <dgm:prSet presAssocID="{058C5FE9-86BE-4D78-AEB2-7D72A3D8C9F9}" presName="Name35" presStyleLbl="parChTrans1D3" presStyleIdx="4" presStyleCnt="5"/>
      <dgm:spPr/>
      <dgm:t>
        <a:bodyPr/>
        <a:lstStyle/>
        <a:p>
          <a:endParaRPr lang="fr-CA"/>
        </a:p>
      </dgm:t>
    </dgm:pt>
    <dgm:pt modelId="{76D8F12B-C056-4FB9-8991-FDD05B5AD2A5}" type="pres">
      <dgm:prSet presAssocID="{A631E4E4-B6C1-4727-B401-B9A950E3EC1E}" presName="hierRoot2" presStyleCnt="0">
        <dgm:presLayoutVars>
          <dgm:hierBranch val="r"/>
        </dgm:presLayoutVars>
      </dgm:prSet>
      <dgm:spPr/>
    </dgm:pt>
    <dgm:pt modelId="{3C553703-DCC3-403E-AC95-D3917007CE74}" type="pres">
      <dgm:prSet presAssocID="{A631E4E4-B6C1-4727-B401-B9A950E3EC1E}" presName="rootComposite" presStyleCnt="0"/>
      <dgm:spPr/>
    </dgm:pt>
    <dgm:pt modelId="{36A1133E-E436-4883-9974-4D99164E8CA2}" type="pres">
      <dgm:prSet presAssocID="{A631E4E4-B6C1-4727-B401-B9A950E3EC1E}" presName="rootText" presStyleLbl="node3" presStyleIdx="4" presStyleCnt="5">
        <dgm:presLayoutVars>
          <dgm:chPref val="3"/>
        </dgm:presLayoutVars>
      </dgm:prSet>
      <dgm:spPr/>
      <dgm:t>
        <a:bodyPr/>
        <a:lstStyle/>
        <a:p>
          <a:endParaRPr lang="fr-CA"/>
        </a:p>
      </dgm:t>
    </dgm:pt>
    <dgm:pt modelId="{390957C7-D0E3-48EB-BC89-EF0506A73F4B}" type="pres">
      <dgm:prSet presAssocID="{A631E4E4-B6C1-4727-B401-B9A950E3EC1E}" presName="rootConnector" presStyleLbl="node3" presStyleIdx="4" presStyleCnt="5"/>
      <dgm:spPr/>
      <dgm:t>
        <a:bodyPr/>
        <a:lstStyle/>
        <a:p>
          <a:endParaRPr lang="fr-CA"/>
        </a:p>
      </dgm:t>
    </dgm:pt>
    <dgm:pt modelId="{9B01EDE0-0A77-4451-BE60-6AE2A391965A}" type="pres">
      <dgm:prSet presAssocID="{A631E4E4-B6C1-4727-B401-B9A950E3EC1E}" presName="hierChild4" presStyleCnt="0"/>
      <dgm:spPr/>
    </dgm:pt>
    <dgm:pt modelId="{E3C7EF56-5A46-4623-AD91-A6153229779B}" type="pres">
      <dgm:prSet presAssocID="{4E1D8000-797C-4A1F-A8B1-902957D680B0}" presName="Name50" presStyleLbl="parChTrans1D4" presStyleIdx="0" presStyleCnt="2"/>
      <dgm:spPr/>
      <dgm:t>
        <a:bodyPr/>
        <a:lstStyle/>
        <a:p>
          <a:endParaRPr lang="fr-CA"/>
        </a:p>
      </dgm:t>
    </dgm:pt>
    <dgm:pt modelId="{6B2A662D-BC35-40E9-A098-848492540A49}" type="pres">
      <dgm:prSet presAssocID="{33DBE09A-73D7-4E68-9FFD-8568781BC8DA}" presName="hierRoot2" presStyleCnt="0">
        <dgm:presLayoutVars>
          <dgm:hierBranch val="r"/>
        </dgm:presLayoutVars>
      </dgm:prSet>
      <dgm:spPr/>
    </dgm:pt>
    <dgm:pt modelId="{BAEC8B62-CE3F-4717-B635-C91CDCA37C61}" type="pres">
      <dgm:prSet presAssocID="{33DBE09A-73D7-4E68-9FFD-8568781BC8DA}" presName="rootComposite" presStyleCnt="0"/>
      <dgm:spPr/>
    </dgm:pt>
    <dgm:pt modelId="{3765F0C9-5D17-4581-AEE0-00BE77BD4169}" type="pres">
      <dgm:prSet presAssocID="{33DBE09A-73D7-4E68-9FFD-8568781BC8DA}" presName="rootText" presStyleLbl="node4" presStyleIdx="0" presStyleCnt="2">
        <dgm:presLayoutVars>
          <dgm:chPref val="3"/>
        </dgm:presLayoutVars>
      </dgm:prSet>
      <dgm:spPr/>
      <dgm:t>
        <a:bodyPr/>
        <a:lstStyle/>
        <a:p>
          <a:endParaRPr lang="fr-CA"/>
        </a:p>
      </dgm:t>
    </dgm:pt>
    <dgm:pt modelId="{17EEC30B-0FCA-46EE-947E-AB13F948DA2F}" type="pres">
      <dgm:prSet presAssocID="{33DBE09A-73D7-4E68-9FFD-8568781BC8DA}" presName="rootConnector" presStyleLbl="node4" presStyleIdx="0" presStyleCnt="2"/>
      <dgm:spPr/>
      <dgm:t>
        <a:bodyPr/>
        <a:lstStyle/>
        <a:p>
          <a:endParaRPr lang="fr-CA"/>
        </a:p>
      </dgm:t>
    </dgm:pt>
    <dgm:pt modelId="{869A26CF-161C-46AE-BA28-53FD8227D63A}" type="pres">
      <dgm:prSet presAssocID="{33DBE09A-73D7-4E68-9FFD-8568781BC8DA}" presName="hierChild4" presStyleCnt="0"/>
      <dgm:spPr/>
    </dgm:pt>
    <dgm:pt modelId="{F9A78C53-D760-447F-A856-C93C5ADB981F}" type="pres">
      <dgm:prSet presAssocID="{33DBE09A-73D7-4E68-9FFD-8568781BC8DA}" presName="hierChild5" presStyleCnt="0"/>
      <dgm:spPr/>
    </dgm:pt>
    <dgm:pt modelId="{D6B5579B-2166-4E5A-8046-8BE8F0300869}" type="pres">
      <dgm:prSet presAssocID="{B5FCA49C-D126-44F9-A10E-DB5C9075B4D4}" presName="Name50" presStyleLbl="parChTrans1D4" presStyleIdx="1" presStyleCnt="2"/>
      <dgm:spPr/>
      <dgm:t>
        <a:bodyPr/>
        <a:lstStyle/>
        <a:p>
          <a:endParaRPr lang="fr-CA"/>
        </a:p>
      </dgm:t>
    </dgm:pt>
    <dgm:pt modelId="{66A87B53-317A-44CC-81DB-39F5D42CB145}" type="pres">
      <dgm:prSet presAssocID="{2C321353-32E3-4D29-B776-516C2CAB28F8}" presName="hierRoot2" presStyleCnt="0">
        <dgm:presLayoutVars>
          <dgm:hierBranch val="r"/>
        </dgm:presLayoutVars>
      </dgm:prSet>
      <dgm:spPr/>
    </dgm:pt>
    <dgm:pt modelId="{71527614-55EC-4104-AB4D-EB9851B88E05}" type="pres">
      <dgm:prSet presAssocID="{2C321353-32E3-4D29-B776-516C2CAB28F8}" presName="rootComposite" presStyleCnt="0"/>
      <dgm:spPr/>
    </dgm:pt>
    <dgm:pt modelId="{E994CACA-1745-4380-B0A3-CD09FBC415C2}" type="pres">
      <dgm:prSet presAssocID="{2C321353-32E3-4D29-B776-516C2CAB28F8}" presName="rootText" presStyleLbl="node4" presStyleIdx="1" presStyleCnt="2">
        <dgm:presLayoutVars>
          <dgm:chPref val="3"/>
        </dgm:presLayoutVars>
      </dgm:prSet>
      <dgm:spPr/>
      <dgm:t>
        <a:bodyPr/>
        <a:lstStyle/>
        <a:p>
          <a:endParaRPr lang="fr-CA"/>
        </a:p>
      </dgm:t>
    </dgm:pt>
    <dgm:pt modelId="{70C5C553-8915-4B51-9195-4349F362ADBA}" type="pres">
      <dgm:prSet presAssocID="{2C321353-32E3-4D29-B776-516C2CAB28F8}" presName="rootConnector" presStyleLbl="node4" presStyleIdx="1" presStyleCnt="2"/>
      <dgm:spPr/>
      <dgm:t>
        <a:bodyPr/>
        <a:lstStyle/>
        <a:p>
          <a:endParaRPr lang="fr-CA"/>
        </a:p>
      </dgm:t>
    </dgm:pt>
    <dgm:pt modelId="{63957A64-8BA1-49D5-BB97-761556B4A0AF}" type="pres">
      <dgm:prSet presAssocID="{2C321353-32E3-4D29-B776-516C2CAB28F8}" presName="hierChild4" presStyleCnt="0"/>
      <dgm:spPr/>
    </dgm:pt>
    <dgm:pt modelId="{51611FB4-1845-45B6-A399-86890E406EE5}" type="pres">
      <dgm:prSet presAssocID="{2C321353-32E3-4D29-B776-516C2CAB28F8}" presName="hierChild5" presStyleCnt="0"/>
      <dgm:spPr/>
    </dgm:pt>
    <dgm:pt modelId="{A91B05AD-FBEA-459D-B339-3A1980BE1845}" type="pres">
      <dgm:prSet presAssocID="{A631E4E4-B6C1-4727-B401-B9A950E3EC1E}" presName="hierChild5" presStyleCnt="0"/>
      <dgm:spPr/>
    </dgm:pt>
    <dgm:pt modelId="{CA76F400-D704-4803-BC3B-39F60CB7B6E9}" type="pres">
      <dgm:prSet presAssocID="{6CB7D083-627F-40F4-80E7-163AB94F2684}" presName="hierChild5" presStyleCnt="0"/>
      <dgm:spPr/>
    </dgm:pt>
    <dgm:pt modelId="{F16C3F51-DD48-440E-BA0E-98B0A0FE30E8}" type="pres">
      <dgm:prSet presAssocID="{1A573C37-EF5E-498B-AF63-A76C5F38E876}" presName="Name35" presStyleLbl="parChTrans1D2" presStyleIdx="2" presStyleCnt="5"/>
      <dgm:spPr/>
      <dgm:t>
        <a:bodyPr/>
        <a:lstStyle/>
        <a:p>
          <a:endParaRPr lang="fr-CA"/>
        </a:p>
      </dgm:t>
    </dgm:pt>
    <dgm:pt modelId="{3C7A7938-425C-4139-853C-E294C0CCC7EE}" type="pres">
      <dgm:prSet presAssocID="{4A6570BB-A9EB-40CB-83D6-527587DFCFE2}" presName="hierRoot2" presStyleCnt="0">
        <dgm:presLayoutVars>
          <dgm:hierBranch/>
        </dgm:presLayoutVars>
      </dgm:prSet>
      <dgm:spPr/>
    </dgm:pt>
    <dgm:pt modelId="{EDBDE1C8-F20A-4847-9B58-C06A1AF0511D}" type="pres">
      <dgm:prSet presAssocID="{4A6570BB-A9EB-40CB-83D6-527587DFCFE2}" presName="rootComposite" presStyleCnt="0"/>
      <dgm:spPr/>
    </dgm:pt>
    <dgm:pt modelId="{940FB168-FB3A-4A30-9023-1BA5D0964019}" type="pres">
      <dgm:prSet presAssocID="{4A6570BB-A9EB-40CB-83D6-527587DFCFE2}" presName="rootText" presStyleLbl="node2" presStyleIdx="2" presStyleCnt="3">
        <dgm:presLayoutVars>
          <dgm:chPref val="3"/>
        </dgm:presLayoutVars>
      </dgm:prSet>
      <dgm:spPr/>
      <dgm:t>
        <a:bodyPr/>
        <a:lstStyle/>
        <a:p>
          <a:endParaRPr lang="fr-CA"/>
        </a:p>
      </dgm:t>
    </dgm:pt>
    <dgm:pt modelId="{0B12F090-7A70-4571-886F-557F58C6EB2E}" type="pres">
      <dgm:prSet presAssocID="{4A6570BB-A9EB-40CB-83D6-527587DFCFE2}" presName="rootConnector" presStyleLbl="node2" presStyleIdx="2" presStyleCnt="3"/>
      <dgm:spPr/>
      <dgm:t>
        <a:bodyPr/>
        <a:lstStyle/>
        <a:p>
          <a:endParaRPr lang="fr-CA"/>
        </a:p>
      </dgm:t>
    </dgm:pt>
    <dgm:pt modelId="{2EA9CE0B-52B4-4E71-B3EA-79AE74190955}" type="pres">
      <dgm:prSet presAssocID="{4A6570BB-A9EB-40CB-83D6-527587DFCFE2}" presName="hierChild4" presStyleCnt="0"/>
      <dgm:spPr/>
    </dgm:pt>
    <dgm:pt modelId="{5A9A9398-6C3F-4C30-BEA7-FDCFAB09B141}" type="pres">
      <dgm:prSet presAssocID="{4A6570BB-A9EB-40CB-83D6-527587DFCFE2}" presName="hierChild5" presStyleCnt="0"/>
      <dgm:spPr/>
    </dgm:pt>
    <dgm:pt modelId="{CD6D565D-72C7-4586-83D3-E1A38761A15D}" type="pres">
      <dgm:prSet presAssocID="{EE43AB32-DFE0-4C83-AB03-3E33FBF6B6B7}" presName="hierChild3" presStyleCnt="0"/>
      <dgm:spPr/>
    </dgm:pt>
    <dgm:pt modelId="{B3780370-9EEF-4A87-93A2-1355FDA31CA0}" type="pres">
      <dgm:prSet presAssocID="{ED7BAFA4-6F24-4B1F-8E21-E91D03BFD760}" presName="Name111" presStyleLbl="parChTrans1D2" presStyleIdx="3" presStyleCnt="5"/>
      <dgm:spPr/>
      <dgm:t>
        <a:bodyPr/>
        <a:lstStyle/>
        <a:p>
          <a:endParaRPr lang="fr-CA"/>
        </a:p>
      </dgm:t>
    </dgm:pt>
    <dgm:pt modelId="{40E3E786-A7E1-45C1-8144-6EDB558BB36D}" type="pres">
      <dgm:prSet presAssocID="{18757DB2-40F2-4BA2-AD19-D82A18320C1F}" presName="hierRoot3" presStyleCnt="0">
        <dgm:presLayoutVars>
          <dgm:hierBranch/>
        </dgm:presLayoutVars>
      </dgm:prSet>
      <dgm:spPr/>
    </dgm:pt>
    <dgm:pt modelId="{3E969BEF-8E21-403A-A951-AB6E1417CA49}" type="pres">
      <dgm:prSet presAssocID="{18757DB2-40F2-4BA2-AD19-D82A18320C1F}" presName="rootComposite3" presStyleCnt="0"/>
      <dgm:spPr/>
    </dgm:pt>
    <dgm:pt modelId="{862D5A08-6D4B-474F-A889-DA916425B395}" type="pres">
      <dgm:prSet presAssocID="{18757DB2-40F2-4BA2-AD19-D82A18320C1F}" presName="rootText3" presStyleLbl="asst1" presStyleIdx="0" presStyleCnt="2">
        <dgm:presLayoutVars>
          <dgm:chPref val="3"/>
        </dgm:presLayoutVars>
      </dgm:prSet>
      <dgm:spPr/>
      <dgm:t>
        <a:bodyPr/>
        <a:lstStyle/>
        <a:p>
          <a:endParaRPr lang="fr-CA"/>
        </a:p>
      </dgm:t>
    </dgm:pt>
    <dgm:pt modelId="{F329EAA1-914D-4395-8ABF-3265048E8B87}" type="pres">
      <dgm:prSet presAssocID="{18757DB2-40F2-4BA2-AD19-D82A18320C1F}" presName="rootConnector3" presStyleLbl="asst1" presStyleIdx="0" presStyleCnt="2"/>
      <dgm:spPr/>
      <dgm:t>
        <a:bodyPr/>
        <a:lstStyle/>
        <a:p>
          <a:endParaRPr lang="fr-CA"/>
        </a:p>
      </dgm:t>
    </dgm:pt>
    <dgm:pt modelId="{CD3CCD21-29FA-46E2-95F2-E012A9F715B7}" type="pres">
      <dgm:prSet presAssocID="{18757DB2-40F2-4BA2-AD19-D82A18320C1F}" presName="hierChild6" presStyleCnt="0"/>
      <dgm:spPr/>
    </dgm:pt>
    <dgm:pt modelId="{03355D53-0B46-49AA-839F-33790DAAA7FB}" type="pres">
      <dgm:prSet presAssocID="{18757DB2-40F2-4BA2-AD19-D82A18320C1F}" presName="hierChild7" presStyleCnt="0"/>
      <dgm:spPr/>
    </dgm:pt>
    <dgm:pt modelId="{4C580019-8928-43CD-BA96-B70061EA21A3}" type="pres">
      <dgm:prSet presAssocID="{37565F34-445F-41D4-B05C-0BCF8E5CFBC1}" presName="Name111" presStyleLbl="parChTrans1D2" presStyleIdx="4" presStyleCnt="5"/>
      <dgm:spPr/>
      <dgm:t>
        <a:bodyPr/>
        <a:lstStyle/>
        <a:p>
          <a:endParaRPr lang="fr-CA"/>
        </a:p>
      </dgm:t>
    </dgm:pt>
    <dgm:pt modelId="{FB6DE329-D3E8-4172-ADBD-A4A3810B11CC}" type="pres">
      <dgm:prSet presAssocID="{FD7C5222-6A10-41E8-A630-76BBB1623D9E}" presName="hierRoot3" presStyleCnt="0">
        <dgm:presLayoutVars>
          <dgm:hierBranch/>
        </dgm:presLayoutVars>
      </dgm:prSet>
      <dgm:spPr/>
    </dgm:pt>
    <dgm:pt modelId="{322F79C5-E30F-4A18-9B11-5F28C9576F0D}" type="pres">
      <dgm:prSet presAssocID="{FD7C5222-6A10-41E8-A630-76BBB1623D9E}" presName="rootComposite3" presStyleCnt="0"/>
      <dgm:spPr/>
    </dgm:pt>
    <dgm:pt modelId="{9E704548-338A-45C4-B69A-689C293ECDB0}" type="pres">
      <dgm:prSet presAssocID="{FD7C5222-6A10-41E8-A630-76BBB1623D9E}" presName="rootText3" presStyleLbl="asst1" presStyleIdx="1" presStyleCnt="2">
        <dgm:presLayoutVars>
          <dgm:chPref val="3"/>
        </dgm:presLayoutVars>
      </dgm:prSet>
      <dgm:spPr/>
      <dgm:t>
        <a:bodyPr/>
        <a:lstStyle/>
        <a:p>
          <a:endParaRPr lang="fr-CA"/>
        </a:p>
      </dgm:t>
    </dgm:pt>
    <dgm:pt modelId="{D49592B0-512B-44B0-8C98-ED802C4FFA65}" type="pres">
      <dgm:prSet presAssocID="{FD7C5222-6A10-41E8-A630-76BBB1623D9E}" presName="rootConnector3" presStyleLbl="asst1" presStyleIdx="1" presStyleCnt="2"/>
      <dgm:spPr/>
      <dgm:t>
        <a:bodyPr/>
        <a:lstStyle/>
        <a:p>
          <a:endParaRPr lang="fr-CA"/>
        </a:p>
      </dgm:t>
    </dgm:pt>
    <dgm:pt modelId="{A14C097B-2EDE-415C-8742-3DB01B48CA61}" type="pres">
      <dgm:prSet presAssocID="{FD7C5222-6A10-41E8-A630-76BBB1623D9E}" presName="hierChild6" presStyleCnt="0"/>
      <dgm:spPr/>
    </dgm:pt>
    <dgm:pt modelId="{3C94B976-B826-49E4-8A88-B13785548139}" type="pres">
      <dgm:prSet presAssocID="{FD7C5222-6A10-41E8-A630-76BBB1623D9E}" presName="hierChild7" presStyleCnt="0"/>
      <dgm:spPr/>
    </dgm:pt>
  </dgm:ptLst>
  <dgm:cxnLst>
    <dgm:cxn modelId="{5FB98D24-1E0C-4C53-9D56-7331064E97C6}" srcId="{058D52DC-D541-4A2E-B5B7-11CB2901215C}" destId="{EF9780F2-27A9-4FBF-B10A-0C383C140EF5}" srcOrd="0" destOrd="0" parTransId="{240058CD-A73B-4059-BF13-CBEFD20E0690}" sibTransId="{CBFB7357-BF00-4690-88BB-4F56D51F9E48}"/>
    <dgm:cxn modelId="{AA492BB3-924A-48D0-9C7A-EAD30FA27242}" srcId="{B9240DD3-5A41-46CE-AE59-30827AFF5254}" destId="{EE43AB32-DFE0-4C83-AB03-3E33FBF6B6B7}" srcOrd="0" destOrd="0" parTransId="{E4F10ACE-0112-4D1F-BBAB-352F9F56B760}" sibTransId="{B59C4159-70DE-48FA-8D9D-F20F822DE0FF}"/>
    <dgm:cxn modelId="{81A8AA7A-C4CD-4464-8FEB-9D126DAEA5D3}" type="presOf" srcId="{4E1D8000-797C-4A1F-A8B1-902957D680B0}" destId="{E3C7EF56-5A46-4623-AD91-A6153229779B}" srcOrd="0" destOrd="0" presId="urn:microsoft.com/office/officeart/2005/8/layout/orgChart1"/>
    <dgm:cxn modelId="{8A274501-0E15-4ED1-8855-9A7B885ED751}" type="presOf" srcId="{7DF3AF5F-9F74-4B83-9E68-A21F8EF61BC8}" destId="{2CECE025-59B5-446C-9DDC-F9F78FB72FCB}" srcOrd="0" destOrd="0" presId="urn:microsoft.com/office/officeart/2005/8/layout/orgChart1"/>
    <dgm:cxn modelId="{2E9F9BF6-C2AC-4DBB-ACF0-E2EB7AB9CC8F}" type="presOf" srcId="{96D2D095-1931-4B56-9537-A2C39D750515}" destId="{CB7FD767-C9DC-4A63-B759-E53362A36F8F}" srcOrd="0" destOrd="0" presId="urn:microsoft.com/office/officeart/2005/8/layout/orgChart1"/>
    <dgm:cxn modelId="{C83C0EE6-A3F3-4897-9967-D3D15C41C18F}" srcId="{EE43AB32-DFE0-4C83-AB03-3E33FBF6B6B7}" destId="{FD7C5222-6A10-41E8-A630-76BBB1623D9E}" srcOrd="1" destOrd="0" parTransId="{37565F34-445F-41D4-B05C-0BCF8E5CFBC1}" sibTransId="{62101368-C903-41B3-A0AF-ED8F5323AF63}"/>
    <dgm:cxn modelId="{1B7EC976-31A7-47F0-9374-92159FC22D52}" type="presOf" srcId="{240058CD-A73B-4059-BF13-CBEFD20E0690}" destId="{709AB70A-9744-41AD-A7F3-AE1083FCB058}" srcOrd="0" destOrd="0" presId="urn:microsoft.com/office/officeart/2005/8/layout/orgChart1"/>
    <dgm:cxn modelId="{879FD059-BF90-44E8-ACF3-39B7B698A4D9}" type="presOf" srcId="{6CB7D083-627F-40F4-80E7-163AB94F2684}" destId="{B6784984-7B06-464B-A9BF-AA6D8D58B15B}" srcOrd="1" destOrd="0" presId="urn:microsoft.com/office/officeart/2005/8/layout/orgChart1"/>
    <dgm:cxn modelId="{4CB0242F-A441-4AD3-AE26-0E2A5146B4D8}" type="presOf" srcId="{EF9780F2-27A9-4FBF-B10A-0C383C140EF5}" destId="{0BAA1E1B-B2E6-4412-A06F-2AE8A273BA03}" srcOrd="0" destOrd="0" presId="urn:microsoft.com/office/officeart/2005/8/layout/orgChart1"/>
    <dgm:cxn modelId="{A88F42D4-2EC3-4DD8-BED3-2C8B13A551EF}" type="presOf" srcId="{A631E4E4-B6C1-4727-B401-B9A950E3EC1E}" destId="{36A1133E-E436-4883-9974-4D99164E8CA2}" srcOrd="0" destOrd="0" presId="urn:microsoft.com/office/officeart/2005/8/layout/orgChart1"/>
    <dgm:cxn modelId="{4AC49FD9-C72E-4B74-ADD0-075EAA86139E}" type="presOf" srcId="{4A6570BB-A9EB-40CB-83D6-527587DFCFE2}" destId="{940FB168-FB3A-4A30-9023-1BA5D0964019}" srcOrd="0" destOrd="0" presId="urn:microsoft.com/office/officeart/2005/8/layout/orgChart1"/>
    <dgm:cxn modelId="{67241E30-B3E2-472A-B1CD-11062FB73DB4}" type="presOf" srcId="{EF9780F2-27A9-4FBF-B10A-0C383C140EF5}" destId="{6AA2D363-72C8-43EC-ADEC-4DAD9C13B3E8}" srcOrd="1" destOrd="0" presId="urn:microsoft.com/office/officeart/2005/8/layout/orgChart1"/>
    <dgm:cxn modelId="{9741BA6D-2232-4879-8619-1762C06EEFBF}" type="presOf" srcId="{37565F34-445F-41D4-B05C-0BCF8E5CFBC1}" destId="{4C580019-8928-43CD-BA96-B70061EA21A3}" srcOrd="0" destOrd="0" presId="urn:microsoft.com/office/officeart/2005/8/layout/orgChart1"/>
    <dgm:cxn modelId="{F80DE8C3-3F1E-4C06-998C-BAE4C9512109}" type="presOf" srcId="{EE43AB32-DFE0-4C83-AB03-3E33FBF6B6B7}" destId="{63F9C19E-7EBA-4635-8F9E-00FEE3A6199E}" srcOrd="1" destOrd="0" presId="urn:microsoft.com/office/officeart/2005/8/layout/orgChart1"/>
    <dgm:cxn modelId="{A3524126-A73D-4C10-B959-ACD0F1CF7378}" type="presOf" srcId="{D3532925-8701-4BA4-893A-D9A2FA8CA4FA}" destId="{E7B677F5-1985-426C-B20F-7584D06BDFC4}" srcOrd="0" destOrd="0" presId="urn:microsoft.com/office/officeart/2005/8/layout/orgChart1"/>
    <dgm:cxn modelId="{434A9184-999D-4BC4-9149-2C47153CAECB}" type="presOf" srcId="{33DBE09A-73D7-4E68-9FFD-8568781BC8DA}" destId="{3765F0C9-5D17-4581-AEE0-00BE77BD4169}" srcOrd="0" destOrd="0" presId="urn:microsoft.com/office/officeart/2005/8/layout/orgChart1"/>
    <dgm:cxn modelId="{968C0286-2734-4A8A-B757-48FEDB23C288}" type="presOf" srcId="{ED7BAFA4-6F24-4B1F-8E21-E91D03BFD760}" destId="{B3780370-9EEF-4A87-93A2-1355FDA31CA0}" srcOrd="0" destOrd="0" presId="urn:microsoft.com/office/officeart/2005/8/layout/orgChart1"/>
    <dgm:cxn modelId="{B8062FE5-995A-4842-B8D8-B3F54E4D7CEE}" type="presOf" srcId="{EE43AB32-DFE0-4C83-AB03-3E33FBF6B6B7}" destId="{12F9121D-910D-4338-B57D-404BC65281F8}" srcOrd="0" destOrd="0" presId="urn:microsoft.com/office/officeart/2005/8/layout/orgChart1"/>
    <dgm:cxn modelId="{8DB5EB7F-6A15-46C2-A58B-0D2FA96D3756}" type="presOf" srcId="{18757DB2-40F2-4BA2-AD19-D82A18320C1F}" destId="{862D5A08-6D4B-474F-A889-DA916425B395}" srcOrd="0" destOrd="0" presId="urn:microsoft.com/office/officeart/2005/8/layout/orgChart1"/>
    <dgm:cxn modelId="{C29E8D46-6471-4E9A-B8E3-2DBB7F438C46}" type="presOf" srcId="{CD00F86A-CD95-45EC-B21E-8D6B14EEB416}" destId="{3E5388DD-05B2-4FAA-ACC7-7623B0665C29}" srcOrd="0" destOrd="0" presId="urn:microsoft.com/office/officeart/2005/8/layout/orgChart1"/>
    <dgm:cxn modelId="{6D27A78F-2F06-470D-8214-3CBF0B2AE333}" srcId="{6CB7D083-627F-40F4-80E7-163AB94F2684}" destId="{A631E4E4-B6C1-4727-B401-B9A950E3EC1E}" srcOrd="2" destOrd="0" parTransId="{058C5FE9-86BE-4D78-AEB2-7D72A3D8C9F9}" sibTransId="{695C2D49-0407-4EFC-B3DC-61EBEB1442AF}"/>
    <dgm:cxn modelId="{7A80A686-C08C-4159-BD68-42D2F669FA63}" type="presOf" srcId="{D3532925-8701-4BA4-893A-D9A2FA8CA4FA}" destId="{3883C10F-6C79-4680-88EC-83FEEC5F4E5E}" srcOrd="1" destOrd="0" presId="urn:microsoft.com/office/officeart/2005/8/layout/orgChart1"/>
    <dgm:cxn modelId="{58AC12FD-A58C-41D7-9309-B433924BC8EF}" type="presOf" srcId="{18757DB2-40F2-4BA2-AD19-D82A18320C1F}" destId="{F329EAA1-914D-4395-8ABF-3265048E8B87}" srcOrd="1" destOrd="0" presId="urn:microsoft.com/office/officeart/2005/8/layout/orgChart1"/>
    <dgm:cxn modelId="{76D8E3EB-7082-4DF3-A882-A61DF238D432}" type="presOf" srcId="{2C321353-32E3-4D29-B776-516C2CAB28F8}" destId="{70C5C553-8915-4B51-9195-4349F362ADBA}" srcOrd="1" destOrd="0" presId="urn:microsoft.com/office/officeart/2005/8/layout/orgChart1"/>
    <dgm:cxn modelId="{CBB75410-842D-41A4-BCA1-FC473DED3DCE}" type="presOf" srcId="{058D52DC-D541-4A2E-B5B7-11CB2901215C}" destId="{D05F4BDA-DD11-4255-A1A1-482EFCB84DC7}" srcOrd="0" destOrd="0" presId="urn:microsoft.com/office/officeart/2005/8/layout/orgChart1"/>
    <dgm:cxn modelId="{1CC418A4-029A-4D49-9FE8-30DB12C55987}" type="presOf" srcId="{058D52DC-D541-4A2E-B5B7-11CB2901215C}" destId="{9C27E05B-0825-4C30-9D6B-5FE91E2944D3}" srcOrd="1" destOrd="0" presId="urn:microsoft.com/office/officeart/2005/8/layout/orgChart1"/>
    <dgm:cxn modelId="{A4061030-9DED-4754-AA2A-71B07A3BBB05}" type="presOf" srcId="{4A6570BB-A9EB-40CB-83D6-527587DFCFE2}" destId="{0B12F090-7A70-4571-886F-557F58C6EB2E}" srcOrd="1" destOrd="0" presId="urn:microsoft.com/office/officeart/2005/8/layout/orgChart1"/>
    <dgm:cxn modelId="{4F82FDEA-D856-4806-BCA3-567423D2B0E2}" type="presOf" srcId="{058C5FE9-86BE-4D78-AEB2-7D72A3D8C9F9}" destId="{620E95C2-33C2-4681-B3D1-B85A36C03554}" srcOrd="0" destOrd="0" presId="urn:microsoft.com/office/officeart/2005/8/layout/orgChart1"/>
    <dgm:cxn modelId="{3D01B6FF-AD89-4CAA-9EFF-A82DA031F5F2}" srcId="{058D52DC-D541-4A2E-B5B7-11CB2901215C}" destId="{42C5F75E-45B7-4656-AE52-4D95B73B4643}" srcOrd="1" destOrd="0" parTransId="{96D2D095-1931-4B56-9537-A2C39D750515}" sibTransId="{4B78CA06-DE46-4F9C-8E54-9029A371A034}"/>
    <dgm:cxn modelId="{DE0948D5-2E25-41C6-A084-583D268ACBDE}" srcId="{A631E4E4-B6C1-4727-B401-B9A950E3EC1E}" destId="{33DBE09A-73D7-4E68-9FFD-8568781BC8DA}" srcOrd="0" destOrd="0" parTransId="{4E1D8000-797C-4A1F-A8B1-902957D680B0}" sibTransId="{A41A0371-0F5E-469F-AB2B-273EB4173FF1}"/>
    <dgm:cxn modelId="{1A8409AA-4A2B-44CA-A7F1-1C5F86DD797F}" type="presOf" srcId="{FD7C5222-6A10-41E8-A630-76BBB1623D9E}" destId="{D49592B0-512B-44B0-8C98-ED802C4FFA65}" srcOrd="1" destOrd="0" presId="urn:microsoft.com/office/officeart/2005/8/layout/orgChart1"/>
    <dgm:cxn modelId="{DF4473F6-AECA-410D-BECE-7E0C46AD223D}" srcId="{A631E4E4-B6C1-4727-B401-B9A950E3EC1E}" destId="{2C321353-32E3-4D29-B776-516C2CAB28F8}" srcOrd="1" destOrd="0" parTransId="{B5FCA49C-D126-44F9-A10E-DB5C9075B4D4}" sibTransId="{05E5AF8D-E4BE-48F0-A9DD-9C7BFC7EDAFA}"/>
    <dgm:cxn modelId="{D80F7A73-4C74-432E-94C1-60371E8858DC}" type="presOf" srcId="{42C5F75E-45B7-4656-AE52-4D95B73B4643}" destId="{C21C0BF8-8736-4E0D-9171-BB6EC26B6FFD}" srcOrd="1" destOrd="0" presId="urn:microsoft.com/office/officeart/2005/8/layout/orgChart1"/>
    <dgm:cxn modelId="{0D6E2606-11D5-4D11-B961-D2B87D18BF39}" type="presOf" srcId="{464A3FBD-42D6-4C7E-B61D-A1AD596E5357}" destId="{D55364A4-B242-4615-A46F-04B2D5ABCFA8}" srcOrd="0" destOrd="0" presId="urn:microsoft.com/office/officeart/2005/8/layout/orgChart1"/>
    <dgm:cxn modelId="{27107356-27A9-4D04-90A9-6E408505D3EA}" srcId="{EE43AB32-DFE0-4C83-AB03-3E33FBF6B6B7}" destId="{4A6570BB-A9EB-40CB-83D6-527587DFCFE2}" srcOrd="4" destOrd="0" parTransId="{1A573C37-EF5E-498B-AF63-A76C5F38E876}" sibTransId="{354E33E4-7535-4BA1-A3DD-00098AB8A953}"/>
    <dgm:cxn modelId="{A554F15E-5461-47C8-8DE0-569C310580EF}" type="presOf" srcId="{B5FCA49C-D126-44F9-A10E-DB5C9075B4D4}" destId="{D6B5579B-2166-4E5A-8046-8BE8F0300869}" srcOrd="0" destOrd="0" presId="urn:microsoft.com/office/officeart/2005/8/layout/orgChart1"/>
    <dgm:cxn modelId="{1AB9079E-DC32-4B12-A005-4A80E045442B}" srcId="{EE43AB32-DFE0-4C83-AB03-3E33FBF6B6B7}" destId="{18757DB2-40F2-4BA2-AD19-D82A18320C1F}" srcOrd="0" destOrd="0" parTransId="{ED7BAFA4-6F24-4B1F-8E21-E91D03BFD760}" sibTransId="{2FC532C5-BB48-4EDE-9583-DADB8288CE4B}"/>
    <dgm:cxn modelId="{BD215BE1-EBB1-407C-A458-9A65354C677E}" srcId="{6CB7D083-627F-40F4-80E7-163AB94F2684}" destId="{D3532925-8701-4BA4-893A-D9A2FA8CA4FA}" srcOrd="0" destOrd="0" parTransId="{464A3FBD-42D6-4C7E-B61D-A1AD596E5357}" sibTransId="{598BF52E-0EA4-48CF-A634-03AE4A432609}"/>
    <dgm:cxn modelId="{00AD2E89-1C25-490E-8241-39DA7CFBD678}" srcId="{EE43AB32-DFE0-4C83-AB03-3E33FBF6B6B7}" destId="{058D52DC-D541-4A2E-B5B7-11CB2901215C}" srcOrd="2" destOrd="0" parTransId="{B83A589D-1A2A-407A-BE0D-A8389B92BC01}" sibTransId="{EF9253C5-D9D5-42B9-9D5C-66A0D76BB570}"/>
    <dgm:cxn modelId="{DEE5EB9F-65F5-4E0B-BA43-C1741E9A97F9}" type="presOf" srcId="{2C321353-32E3-4D29-B776-516C2CAB28F8}" destId="{E994CACA-1745-4380-B0A3-CD09FBC415C2}" srcOrd="0" destOrd="0" presId="urn:microsoft.com/office/officeart/2005/8/layout/orgChart1"/>
    <dgm:cxn modelId="{9AB82616-FEF8-46B2-A158-F0A2D66CEA9B}" type="presOf" srcId="{FD7C5222-6A10-41E8-A630-76BBB1623D9E}" destId="{9E704548-338A-45C4-B69A-689C293ECDB0}" srcOrd="0" destOrd="0" presId="urn:microsoft.com/office/officeart/2005/8/layout/orgChart1"/>
    <dgm:cxn modelId="{6658DBEC-722B-4BA4-A698-167B185BF445}" type="presOf" srcId="{33DBE09A-73D7-4E68-9FFD-8568781BC8DA}" destId="{17EEC30B-0FCA-46EE-947E-AB13F948DA2F}" srcOrd="1" destOrd="0" presId="urn:microsoft.com/office/officeart/2005/8/layout/orgChart1"/>
    <dgm:cxn modelId="{01B03979-FF80-4C64-BFD7-714A94D2758B}" type="presOf" srcId="{6CB7D083-627F-40F4-80E7-163AB94F2684}" destId="{A277E746-0A31-419A-A531-EEC759039AB6}" srcOrd="0" destOrd="0" presId="urn:microsoft.com/office/officeart/2005/8/layout/orgChart1"/>
    <dgm:cxn modelId="{47A35EAF-CB13-4064-B906-E795A176CE3F}" type="presOf" srcId="{A631E4E4-B6C1-4727-B401-B9A950E3EC1E}" destId="{390957C7-D0E3-48EB-BC89-EF0506A73F4B}" srcOrd="1" destOrd="0" presId="urn:microsoft.com/office/officeart/2005/8/layout/orgChart1"/>
    <dgm:cxn modelId="{0D383086-7EFB-4EEA-918F-EEE631B61687}" type="presOf" srcId="{B83A589D-1A2A-407A-BE0D-A8389B92BC01}" destId="{E93F4C06-8061-4789-A876-E752E791C16C}" srcOrd="0" destOrd="0" presId="urn:microsoft.com/office/officeart/2005/8/layout/orgChart1"/>
    <dgm:cxn modelId="{DA80AFD9-54B1-4DAE-9611-3714807D2CB0}" type="presOf" srcId="{727D8BC0-DC17-436C-930E-F620C2983937}" destId="{64125F5F-820A-4B87-854F-E07A16FBFED5}" srcOrd="0" destOrd="0" presId="urn:microsoft.com/office/officeart/2005/8/layout/orgChart1"/>
    <dgm:cxn modelId="{FC366CBE-0FC2-423B-9579-C36A1A98C23B}" type="presOf" srcId="{727D8BC0-DC17-436C-930E-F620C2983937}" destId="{7911183D-403E-46B5-AB1F-905F359D30D6}" srcOrd="1" destOrd="0" presId="urn:microsoft.com/office/officeart/2005/8/layout/orgChart1"/>
    <dgm:cxn modelId="{17C24BA0-B867-452A-9E5F-CAF722F1E718}" type="presOf" srcId="{B9240DD3-5A41-46CE-AE59-30827AFF5254}" destId="{1C95CDD9-EB17-4ABB-A6A7-9508947178E3}" srcOrd="0" destOrd="0" presId="urn:microsoft.com/office/officeart/2005/8/layout/orgChart1"/>
    <dgm:cxn modelId="{A2A897BD-2C5E-4B31-9B9F-5FE6C1158FB0}" srcId="{6CB7D083-627F-40F4-80E7-163AB94F2684}" destId="{727D8BC0-DC17-436C-930E-F620C2983937}" srcOrd="1" destOrd="0" parTransId="{7DF3AF5F-9F74-4B83-9E68-A21F8EF61BC8}" sibTransId="{2178DB5B-123C-41CC-B23D-2C570F1FA9F0}"/>
    <dgm:cxn modelId="{5C9FEA7C-9483-4116-BD02-B4F849BC1B1E}" srcId="{EE43AB32-DFE0-4C83-AB03-3E33FBF6B6B7}" destId="{6CB7D083-627F-40F4-80E7-163AB94F2684}" srcOrd="3" destOrd="0" parTransId="{CD00F86A-CD95-45EC-B21E-8D6B14EEB416}" sibTransId="{F26EA4CF-27B1-47DE-8A88-158C03489A4B}"/>
    <dgm:cxn modelId="{0FE15796-664D-49D9-AD63-842B2FF25F65}" type="presOf" srcId="{42C5F75E-45B7-4656-AE52-4D95B73B4643}" destId="{29D14C94-A9FA-42F0-BF6A-BC350C28B698}" srcOrd="0" destOrd="0" presId="urn:microsoft.com/office/officeart/2005/8/layout/orgChart1"/>
    <dgm:cxn modelId="{839D9BED-0B46-43ED-B96E-DA21945AC387}" type="presOf" srcId="{1A573C37-EF5E-498B-AF63-A76C5F38E876}" destId="{F16C3F51-DD48-440E-BA0E-98B0A0FE30E8}" srcOrd="0" destOrd="0" presId="urn:microsoft.com/office/officeart/2005/8/layout/orgChart1"/>
    <dgm:cxn modelId="{4C514DA7-82D7-4394-99AC-0E1C5AB42001}" type="presParOf" srcId="{1C95CDD9-EB17-4ABB-A6A7-9508947178E3}" destId="{3E222F5E-C33F-4CF6-992B-79A49593CA57}" srcOrd="0" destOrd="0" presId="urn:microsoft.com/office/officeart/2005/8/layout/orgChart1"/>
    <dgm:cxn modelId="{94FC0BE2-35EA-4D61-990D-636AFC01425A}" type="presParOf" srcId="{3E222F5E-C33F-4CF6-992B-79A49593CA57}" destId="{7ABA6EEB-40DA-490F-AEB5-0901AF1FB218}" srcOrd="0" destOrd="0" presId="urn:microsoft.com/office/officeart/2005/8/layout/orgChart1"/>
    <dgm:cxn modelId="{05200ECD-4743-4DD8-A631-032A1B846047}" type="presParOf" srcId="{7ABA6EEB-40DA-490F-AEB5-0901AF1FB218}" destId="{12F9121D-910D-4338-B57D-404BC65281F8}" srcOrd="0" destOrd="0" presId="urn:microsoft.com/office/officeart/2005/8/layout/orgChart1"/>
    <dgm:cxn modelId="{5EB1F5C2-0C90-4A52-A984-A62379F25F98}" type="presParOf" srcId="{7ABA6EEB-40DA-490F-AEB5-0901AF1FB218}" destId="{63F9C19E-7EBA-4635-8F9E-00FEE3A6199E}" srcOrd="1" destOrd="0" presId="urn:microsoft.com/office/officeart/2005/8/layout/orgChart1"/>
    <dgm:cxn modelId="{5F86A3A4-134D-4684-A96E-C1829CDB618D}" type="presParOf" srcId="{3E222F5E-C33F-4CF6-992B-79A49593CA57}" destId="{CD6A0551-4D0C-429C-B9BA-236F4DDC28AC}" srcOrd="1" destOrd="0" presId="urn:microsoft.com/office/officeart/2005/8/layout/orgChart1"/>
    <dgm:cxn modelId="{A2FB3D48-9B81-464C-82D5-B0B744C1400A}" type="presParOf" srcId="{CD6A0551-4D0C-429C-B9BA-236F4DDC28AC}" destId="{E93F4C06-8061-4789-A876-E752E791C16C}" srcOrd="0" destOrd="0" presId="urn:microsoft.com/office/officeart/2005/8/layout/orgChart1"/>
    <dgm:cxn modelId="{2F2699DD-4202-4D42-AD57-A8DB127ECEBB}" type="presParOf" srcId="{CD6A0551-4D0C-429C-B9BA-236F4DDC28AC}" destId="{E667C1D6-DC8F-4326-8C46-048EC041AFFB}" srcOrd="1" destOrd="0" presId="urn:microsoft.com/office/officeart/2005/8/layout/orgChart1"/>
    <dgm:cxn modelId="{CFC117B8-6736-4B23-8BC7-EBFE55F9A55D}" type="presParOf" srcId="{E667C1D6-DC8F-4326-8C46-048EC041AFFB}" destId="{A5D1FFE1-A979-461E-9C7E-AA98511939EA}" srcOrd="0" destOrd="0" presId="urn:microsoft.com/office/officeart/2005/8/layout/orgChart1"/>
    <dgm:cxn modelId="{040F744D-1D2E-443E-89D4-931349E911A4}" type="presParOf" srcId="{A5D1FFE1-A979-461E-9C7E-AA98511939EA}" destId="{D05F4BDA-DD11-4255-A1A1-482EFCB84DC7}" srcOrd="0" destOrd="0" presId="urn:microsoft.com/office/officeart/2005/8/layout/orgChart1"/>
    <dgm:cxn modelId="{B24E6CF5-233B-4587-ABED-DFA064540DB0}" type="presParOf" srcId="{A5D1FFE1-A979-461E-9C7E-AA98511939EA}" destId="{9C27E05B-0825-4C30-9D6B-5FE91E2944D3}" srcOrd="1" destOrd="0" presId="urn:microsoft.com/office/officeart/2005/8/layout/orgChart1"/>
    <dgm:cxn modelId="{D384BD1D-1F17-493B-B6EA-BB6C838D8631}" type="presParOf" srcId="{E667C1D6-DC8F-4326-8C46-048EC041AFFB}" destId="{2171D303-9B85-4A9B-A6A3-A8ADE6BFA337}" srcOrd="1" destOrd="0" presId="urn:microsoft.com/office/officeart/2005/8/layout/orgChart1"/>
    <dgm:cxn modelId="{2114CC97-721F-4D1F-B028-E5FA12A4476E}" type="presParOf" srcId="{2171D303-9B85-4A9B-A6A3-A8ADE6BFA337}" destId="{709AB70A-9744-41AD-A7F3-AE1083FCB058}" srcOrd="0" destOrd="0" presId="urn:microsoft.com/office/officeart/2005/8/layout/orgChart1"/>
    <dgm:cxn modelId="{8A7842EA-CE5A-4222-886B-8F66B6C86D2F}" type="presParOf" srcId="{2171D303-9B85-4A9B-A6A3-A8ADE6BFA337}" destId="{1690CC87-020F-4B32-9B39-CBD391EB8415}" srcOrd="1" destOrd="0" presId="urn:microsoft.com/office/officeart/2005/8/layout/orgChart1"/>
    <dgm:cxn modelId="{F49A7D2F-F22A-44A5-999A-B7C2E275C4BD}" type="presParOf" srcId="{1690CC87-020F-4B32-9B39-CBD391EB8415}" destId="{C4A3007F-CB4C-41DD-BC4E-5FE8E50F8211}" srcOrd="0" destOrd="0" presId="urn:microsoft.com/office/officeart/2005/8/layout/orgChart1"/>
    <dgm:cxn modelId="{EAB4F38E-13F7-41DF-9B54-EFC31815A6A5}" type="presParOf" srcId="{C4A3007F-CB4C-41DD-BC4E-5FE8E50F8211}" destId="{0BAA1E1B-B2E6-4412-A06F-2AE8A273BA03}" srcOrd="0" destOrd="0" presId="urn:microsoft.com/office/officeart/2005/8/layout/orgChart1"/>
    <dgm:cxn modelId="{90BF48C4-7868-4204-BF6D-1DF42A70A9B2}" type="presParOf" srcId="{C4A3007F-CB4C-41DD-BC4E-5FE8E50F8211}" destId="{6AA2D363-72C8-43EC-ADEC-4DAD9C13B3E8}" srcOrd="1" destOrd="0" presId="urn:microsoft.com/office/officeart/2005/8/layout/orgChart1"/>
    <dgm:cxn modelId="{A594E101-29FD-4732-B071-746347289D34}" type="presParOf" srcId="{1690CC87-020F-4B32-9B39-CBD391EB8415}" destId="{CF1092AC-7D13-45C2-A235-ABFD626C1DE8}" srcOrd="1" destOrd="0" presId="urn:microsoft.com/office/officeart/2005/8/layout/orgChart1"/>
    <dgm:cxn modelId="{3448A028-40A2-470B-881B-26FD95FB5012}" type="presParOf" srcId="{1690CC87-020F-4B32-9B39-CBD391EB8415}" destId="{D1C0462B-96C5-4A52-A325-5C0390446F43}" srcOrd="2" destOrd="0" presId="urn:microsoft.com/office/officeart/2005/8/layout/orgChart1"/>
    <dgm:cxn modelId="{397B70EE-7167-4608-AD9B-C0F15A3C4A6D}" type="presParOf" srcId="{2171D303-9B85-4A9B-A6A3-A8ADE6BFA337}" destId="{CB7FD767-C9DC-4A63-B759-E53362A36F8F}" srcOrd="2" destOrd="0" presId="urn:microsoft.com/office/officeart/2005/8/layout/orgChart1"/>
    <dgm:cxn modelId="{6B78C6F6-4C70-4C2A-B1A3-05C71BC75D8C}" type="presParOf" srcId="{2171D303-9B85-4A9B-A6A3-A8ADE6BFA337}" destId="{2AD6A0E5-9DF9-40FD-80CF-0DB100691186}" srcOrd="3" destOrd="0" presId="urn:microsoft.com/office/officeart/2005/8/layout/orgChart1"/>
    <dgm:cxn modelId="{920B484D-87AF-4B83-A527-A772DD4180C5}" type="presParOf" srcId="{2AD6A0E5-9DF9-40FD-80CF-0DB100691186}" destId="{FB0B677E-1D55-48CA-A1FA-508AB65A59D6}" srcOrd="0" destOrd="0" presId="urn:microsoft.com/office/officeart/2005/8/layout/orgChart1"/>
    <dgm:cxn modelId="{E1EB6366-F51B-4D21-B1B7-1F95636C1DEA}" type="presParOf" srcId="{FB0B677E-1D55-48CA-A1FA-508AB65A59D6}" destId="{29D14C94-A9FA-42F0-BF6A-BC350C28B698}" srcOrd="0" destOrd="0" presId="urn:microsoft.com/office/officeart/2005/8/layout/orgChart1"/>
    <dgm:cxn modelId="{D6DB7314-4BA6-4581-87C1-10BA2A9CE14E}" type="presParOf" srcId="{FB0B677E-1D55-48CA-A1FA-508AB65A59D6}" destId="{C21C0BF8-8736-4E0D-9171-BB6EC26B6FFD}" srcOrd="1" destOrd="0" presId="urn:microsoft.com/office/officeart/2005/8/layout/orgChart1"/>
    <dgm:cxn modelId="{E4023CAD-DEC4-4493-8726-341904959663}" type="presParOf" srcId="{2AD6A0E5-9DF9-40FD-80CF-0DB100691186}" destId="{F301F18E-0C6F-4A8B-9BAB-5C6AE6C053FA}" srcOrd="1" destOrd="0" presId="urn:microsoft.com/office/officeart/2005/8/layout/orgChart1"/>
    <dgm:cxn modelId="{B29DBCCB-3B44-4D0F-80EF-504C16DC49EF}" type="presParOf" srcId="{2AD6A0E5-9DF9-40FD-80CF-0DB100691186}" destId="{CD290234-581F-4332-AB0E-49764FA21AA6}" srcOrd="2" destOrd="0" presId="urn:microsoft.com/office/officeart/2005/8/layout/orgChart1"/>
    <dgm:cxn modelId="{AAD41572-F58C-498C-B607-78E5AB9313AC}" type="presParOf" srcId="{E667C1D6-DC8F-4326-8C46-048EC041AFFB}" destId="{C0E07605-EA82-4FB8-AA1C-E6C2132CEDB9}" srcOrd="2" destOrd="0" presId="urn:microsoft.com/office/officeart/2005/8/layout/orgChart1"/>
    <dgm:cxn modelId="{290B168B-B926-47F9-9C5D-879E742BF096}" type="presParOf" srcId="{CD6A0551-4D0C-429C-B9BA-236F4DDC28AC}" destId="{3E5388DD-05B2-4FAA-ACC7-7623B0665C29}" srcOrd="2" destOrd="0" presId="urn:microsoft.com/office/officeart/2005/8/layout/orgChart1"/>
    <dgm:cxn modelId="{9F6AD637-993E-4CCB-A5AA-23F5988ED5F6}" type="presParOf" srcId="{CD6A0551-4D0C-429C-B9BA-236F4DDC28AC}" destId="{DCB8DC7F-B7D5-4C5B-BD6C-FF8C233D353E}" srcOrd="3" destOrd="0" presId="urn:microsoft.com/office/officeart/2005/8/layout/orgChart1"/>
    <dgm:cxn modelId="{0C6970C8-45A2-497A-8A92-4C2AFBD0FCA0}" type="presParOf" srcId="{DCB8DC7F-B7D5-4C5B-BD6C-FF8C233D353E}" destId="{B0FCB925-5A30-4A9B-BB2D-16EA78F86D4B}" srcOrd="0" destOrd="0" presId="urn:microsoft.com/office/officeart/2005/8/layout/orgChart1"/>
    <dgm:cxn modelId="{E3A341D2-00D4-4B59-ABB0-71AF2B82AF0D}" type="presParOf" srcId="{B0FCB925-5A30-4A9B-BB2D-16EA78F86D4B}" destId="{A277E746-0A31-419A-A531-EEC759039AB6}" srcOrd="0" destOrd="0" presId="urn:microsoft.com/office/officeart/2005/8/layout/orgChart1"/>
    <dgm:cxn modelId="{EE37A388-4EC5-47A2-98F0-B898CF065946}" type="presParOf" srcId="{B0FCB925-5A30-4A9B-BB2D-16EA78F86D4B}" destId="{B6784984-7B06-464B-A9BF-AA6D8D58B15B}" srcOrd="1" destOrd="0" presId="urn:microsoft.com/office/officeart/2005/8/layout/orgChart1"/>
    <dgm:cxn modelId="{483AA5AC-6D6F-46D6-908C-7505560FEF53}" type="presParOf" srcId="{DCB8DC7F-B7D5-4C5B-BD6C-FF8C233D353E}" destId="{159DFABB-A395-42F9-BDC3-015AF06A86EB}" srcOrd="1" destOrd="0" presId="urn:microsoft.com/office/officeart/2005/8/layout/orgChart1"/>
    <dgm:cxn modelId="{9AB9E67F-2B94-4DAF-9B9F-EAD9F15893D9}" type="presParOf" srcId="{159DFABB-A395-42F9-BDC3-015AF06A86EB}" destId="{D55364A4-B242-4615-A46F-04B2D5ABCFA8}" srcOrd="0" destOrd="0" presId="urn:microsoft.com/office/officeart/2005/8/layout/orgChart1"/>
    <dgm:cxn modelId="{90CB6456-400D-48A4-94AA-A2968A68023D}" type="presParOf" srcId="{159DFABB-A395-42F9-BDC3-015AF06A86EB}" destId="{E70A2E69-94C4-4C2C-BF42-ED5BF28FED02}" srcOrd="1" destOrd="0" presId="urn:microsoft.com/office/officeart/2005/8/layout/orgChart1"/>
    <dgm:cxn modelId="{425E7728-CB7A-48E1-BB4B-5FAB27D2E985}" type="presParOf" srcId="{E70A2E69-94C4-4C2C-BF42-ED5BF28FED02}" destId="{204B2A6C-FC20-40B3-8498-7B6CA201A4D1}" srcOrd="0" destOrd="0" presId="urn:microsoft.com/office/officeart/2005/8/layout/orgChart1"/>
    <dgm:cxn modelId="{2C482EB0-54B1-4C10-87CA-AD5E44F0F498}" type="presParOf" srcId="{204B2A6C-FC20-40B3-8498-7B6CA201A4D1}" destId="{E7B677F5-1985-426C-B20F-7584D06BDFC4}" srcOrd="0" destOrd="0" presId="urn:microsoft.com/office/officeart/2005/8/layout/orgChart1"/>
    <dgm:cxn modelId="{3E8E458C-B09B-4027-A1FA-5B7F68B822C7}" type="presParOf" srcId="{204B2A6C-FC20-40B3-8498-7B6CA201A4D1}" destId="{3883C10F-6C79-4680-88EC-83FEEC5F4E5E}" srcOrd="1" destOrd="0" presId="urn:microsoft.com/office/officeart/2005/8/layout/orgChart1"/>
    <dgm:cxn modelId="{5E59E62E-51E0-4FC1-A28C-89A08350847E}" type="presParOf" srcId="{E70A2E69-94C4-4C2C-BF42-ED5BF28FED02}" destId="{449FB04A-7364-44E8-A090-B643DEE62126}" srcOrd="1" destOrd="0" presId="urn:microsoft.com/office/officeart/2005/8/layout/orgChart1"/>
    <dgm:cxn modelId="{6587098F-7D88-455D-B3FF-40FBBA83D3D8}" type="presParOf" srcId="{E70A2E69-94C4-4C2C-BF42-ED5BF28FED02}" destId="{1DA75FB1-A7A6-499E-99B5-1ACD0D7EDD1F}" srcOrd="2" destOrd="0" presId="urn:microsoft.com/office/officeart/2005/8/layout/orgChart1"/>
    <dgm:cxn modelId="{8DD696A6-AF85-4980-B76F-19B2D0691AFD}" type="presParOf" srcId="{159DFABB-A395-42F9-BDC3-015AF06A86EB}" destId="{2CECE025-59B5-446C-9DDC-F9F78FB72FCB}" srcOrd="2" destOrd="0" presId="urn:microsoft.com/office/officeart/2005/8/layout/orgChart1"/>
    <dgm:cxn modelId="{1FABB3DD-414E-472C-93C0-630C6ED2B218}" type="presParOf" srcId="{159DFABB-A395-42F9-BDC3-015AF06A86EB}" destId="{6573A841-5C7F-41EB-8569-6F2D6FC4F6E2}" srcOrd="3" destOrd="0" presId="urn:microsoft.com/office/officeart/2005/8/layout/orgChart1"/>
    <dgm:cxn modelId="{B96D5FE3-68E8-4C10-8192-987A5216AF84}" type="presParOf" srcId="{6573A841-5C7F-41EB-8569-6F2D6FC4F6E2}" destId="{A7780F42-9426-497E-B731-EF7104CE6543}" srcOrd="0" destOrd="0" presId="urn:microsoft.com/office/officeart/2005/8/layout/orgChart1"/>
    <dgm:cxn modelId="{027043C3-5C01-4D8E-8F7D-60D1E571AD63}" type="presParOf" srcId="{A7780F42-9426-497E-B731-EF7104CE6543}" destId="{64125F5F-820A-4B87-854F-E07A16FBFED5}" srcOrd="0" destOrd="0" presId="urn:microsoft.com/office/officeart/2005/8/layout/orgChart1"/>
    <dgm:cxn modelId="{3E4C7F4F-AA81-4B54-8DFA-645F6EB0DBF4}" type="presParOf" srcId="{A7780F42-9426-497E-B731-EF7104CE6543}" destId="{7911183D-403E-46B5-AB1F-905F359D30D6}" srcOrd="1" destOrd="0" presId="urn:microsoft.com/office/officeart/2005/8/layout/orgChart1"/>
    <dgm:cxn modelId="{917BEBB7-F882-4B88-9266-96235EFF66D2}" type="presParOf" srcId="{6573A841-5C7F-41EB-8569-6F2D6FC4F6E2}" destId="{9B3E2938-169D-43AA-9FC6-A2656B86C756}" srcOrd="1" destOrd="0" presId="urn:microsoft.com/office/officeart/2005/8/layout/orgChart1"/>
    <dgm:cxn modelId="{F61AA79F-4FB7-4FA8-B99C-F6F8D50E07FE}" type="presParOf" srcId="{6573A841-5C7F-41EB-8569-6F2D6FC4F6E2}" destId="{3E267577-8EAD-4358-AB74-AF7A9EA1A9E0}" srcOrd="2" destOrd="0" presId="urn:microsoft.com/office/officeart/2005/8/layout/orgChart1"/>
    <dgm:cxn modelId="{28DBEE8B-457C-4093-9D9B-75DB4890D7D5}" type="presParOf" srcId="{159DFABB-A395-42F9-BDC3-015AF06A86EB}" destId="{620E95C2-33C2-4681-B3D1-B85A36C03554}" srcOrd="4" destOrd="0" presId="urn:microsoft.com/office/officeart/2005/8/layout/orgChart1"/>
    <dgm:cxn modelId="{D583C551-8072-4F39-AC1D-4FF3A4028270}" type="presParOf" srcId="{159DFABB-A395-42F9-BDC3-015AF06A86EB}" destId="{76D8F12B-C056-4FB9-8991-FDD05B5AD2A5}" srcOrd="5" destOrd="0" presId="urn:microsoft.com/office/officeart/2005/8/layout/orgChart1"/>
    <dgm:cxn modelId="{4C592281-5E43-418C-A082-55D86B3577EA}" type="presParOf" srcId="{76D8F12B-C056-4FB9-8991-FDD05B5AD2A5}" destId="{3C553703-DCC3-403E-AC95-D3917007CE74}" srcOrd="0" destOrd="0" presId="urn:microsoft.com/office/officeart/2005/8/layout/orgChart1"/>
    <dgm:cxn modelId="{E7FAA717-412C-4FB0-8685-EB0B4E24127C}" type="presParOf" srcId="{3C553703-DCC3-403E-AC95-D3917007CE74}" destId="{36A1133E-E436-4883-9974-4D99164E8CA2}" srcOrd="0" destOrd="0" presId="urn:microsoft.com/office/officeart/2005/8/layout/orgChart1"/>
    <dgm:cxn modelId="{DD799269-C56D-4A68-A7BC-CFA9B397A452}" type="presParOf" srcId="{3C553703-DCC3-403E-AC95-D3917007CE74}" destId="{390957C7-D0E3-48EB-BC89-EF0506A73F4B}" srcOrd="1" destOrd="0" presId="urn:microsoft.com/office/officeart/2005/8/layout/orgChart1"/>
    <dgm:cxn modelId="{701CD736-6DFF-49C7-A79A-DAFA7CCBC4E6}" type="presParOf" srcId="{76D8F12B-C056-4FB9-8991-FDD05B5AD2A5}" destId="{9B01EDE0-0A77-4451-BE60-6AE2A391965A}" srcOrd="1" destOrd="0" presId="urn:microsoft.com/office/officeart/2005/8/layout/orgChart1"/>
    <dgm:cxn modelId="{0DEE61D1-023A-41C6-BC3A-9C75750D9DD2}" type="presParOf" srcId="{9B01EDE0-0A77-4451-BE60-6AE2A391965A}" destId="{E3C7EF56-5A46-4623-AD91-A6153229779B}" srcOrd="0" destOrd="0" presId="urn:microsoft.com/office/officeart/2005/8/layout/orgChart1"/>
    <dgm:cxn modelId="{277A4DC2-4E1E-445A-9D6A-5B0D48872D9F}" type="presParOf" srcId="{9B01EDE0-0A77-4451-BE60-6AE2A391965A}" destId="{6B2A662D-BC35-40E9-A098-848492540A49}" srcOrd="1" destOrd="0" presId="urn:microsoft.com/office/officeart/2005/8/layout/orgChart1"/>
    <dgm:cxn modelId="{CAD235E4-6CFB-4A7A-A2A0-8560C7CF7738}" type="presParOf" srcId="{6B2A662D-BC35-40E9-A098-848492540A49}" destId="{BAEC8B62-CE3F-4717-B635-C91CDCA37C61}" srcOrd="0" destOrd="0" presId="urn:microsoft.com/office/officeart/2005/8/layout/orgChart1"/>
    <dgm:cxn modelId="{972B5A5F-C5F8-4068-8A26-63E848EFB66F}" type="presParOf" srcId="{BAEC8B62-CE3F-4717-B635-C91CDCA37C61}" destId="{3765F0C9-5D17-4581-AEE0-00BE77BD4169}" srcOrd="0" destOrd="0" presId="urn:microsoft.com/office/officeart/2005/8/layout/orgChart1"/>
    <dgm:cxn modelId="{E5041968-CAD2-4628-BF76-986423F52592}" type="presParOf" srcId="{BAEC8B62-CE3F-4717-B635-C91CDCA37C61}" destId="{17EEC30B-0FCA-46EE-947E-AB13F948DA2F}" srcOrd="1" destOrd="0" presId="urn:microsoft.com/office/officeart/2005/8/layout/orgChart1"/>
    <dgm:cxn modelId="{316928F8-BE4E-4389-B029-402D80B8D359}" type="presParOf" srcId="{6B2A662D-BC35-40E9-A098-848492540A49}" destId="{869A26CF-161C-46AE-BA28-53FD8227D63A}" srcOrd="1" destOrd="0" presId="urn:microsoft.com/office/officeart/2005/8/layout/orgChart1"/>
    <dgm:cxn modelId="{97A0D81C-759E-482E-8CB2-5CFB106ABD81}" type="presParOf" srcId="{6B2A662D-BC35-40E9-A098-848492540A49}" destId="{F9A78C53-D760-447F-A856-C93C5ADB981F}" srcOrd="2" destOrd="0" presId="urn:microsoft.com/office/officeart/2005/8/layout/orgChart1"/>
    <dgm:cxn modelId="{7C821DB9-6822-4A00-AB51-69085BE850C4}" type="presParOf" srcId="{9B01EDE0-0A77-4451-BE60-6AE2A391965A}" destId="{D6B5579B-2166-4E5A-8046-8BE8F0300869}" srcOrd="2" destOrd="0" presId="urn:microsoft.com/office/officeart/2005/8/layout/orgChart1"/>
    <dgm:cxn modelId="{C91147AC-186B-4D6F-AAB9-32F70181BC9C}" type="presParOf" srcId="{9B01EDE0-0A77-4451-BE60-6AE2A391965A}" destId="{66A87B53-317A-44CC-81DB-39F5D42CB145}" srcOrd="3" destOrd="0" presId="urn:microsoft.com/office/officeart/2005/8/layout/orgChart1"/>
    <dgm:cxn modelId="{A748CB31-A9ED-4E4D-92AC-94091A7247C8}" type="presParOf" srcId="{66A87B53-317A-44CC-81DB-39F5D42CB145}" destId="{71527614-55EC-4104-AB4D-EB9851B88E05}" srcOrd="0" destOrd="0" presId="urn:microsoft.com/office/officeart/2005/8/layout/orgChart1"/>
    <dgm:cxn modelId="{E2EE9368-1861-4353-A36F-AC406CC46593}" type="presParOf" srcId="{71527614-55EC-4104-AB4D-EB9851B88E05}" destId="{E994CACA-1745-4380-B0A3-CD09FBC415C2}" srcOrd="0" destOrd="0" presId="urn:microsoft.com/office/officeart/2005/8/layout/orgChart1"/>
    <dgm:cxn modelId="{4E6B93E4-6313-4160-8602-D86D98FC41D0}" type="presParOf" srcId="{71527614-55EC-4104-AB4D-EB9851B88E05}" destId="{70C5C553-8915-4B51-9195-4349F362ADBA}" srcOrd="1" destOrd="0" presId="urn:microsoft.com/office/officeart/2005/8/layout/orgChart1"/>
    <dgm:cxn modelId="{21E53048-6452-4001-8692-6CA56E6B0C1D}" type="presParOf" srcId="{66A87B53-317A-44CC-81DB-39F5D42CB145}" destId="{63957A64-8BA1-49D5-BB97-761556B4A0AF}" srcOrd="1" destOrd="0" presId="urn:microsoft.com/office/officeart/2005/8/layout/orgChart1"/>
    <dgm:cxn modelId="{DA9D518C-99D6-4D31-ACFB-EF60D2D333A6}" type="presParOf" srcId="{66A87B53-317A-44CC-81DB-39F5D42CB145}" destId="{51611FB4-1845-45B6-A399-86890E406EE5}" srcOrd="2" destOrd="0" presId="urn:microsoft.com/office/officeart/2005/8/layout/orgChart1"/>
    <dgm:cxn modelId="{65318926-DE72-495B-898E-520DC44E73B6}" type="presParOf" srcId="{76D8F12B-C056-4FB9-8991-FDD05B5AD2A5}" destId="{A91B05AD-FBEA-459D-B339-3A1980BE1845}" srcOrd="2" destOrd="0" presId="urn:microsoft.com/office/officeart/2005/8/layout/orgChart1"/>
    <dgm:cxn modelId="{3AB43ADE-9BB4-4670-B7FE-3BC2B01ACBE7}" type="presParOf" srcId="{DCB8DC7F-B7D5-4C5B-BD6C-FF8C233D353E}" destId="{CA76F400-D704-4803-BC3B-39F60CB7B6E9}" srcOrd="2" destOrd="0" presId="urn:microsoft.com/office/officeart/2005/8/layout/orgChart1"/>
    <dgm:cxn modelId="{A5D826E9-B605-4606-8988-68298C2D05B7}" type="presParOf" srcId="{CD6A0551-4D0C-429C-B9BA-236F4DDC28AC}" destId="{F16C3F51-DD48-440E-BA0E-98B0A0FE30E8}" srcOrd="4" destOrd="0" presId="urn:microsoft.com/office/officeart/2005/8/layout/orgChart1"/>
    <dgm:cxn modelId="{B2C311A8-2B6C-4D42-A534-6E82531C758A}" type="presParOf" srcId="{CD6A0551-4D0C-429C-B9BA-236F4DDC28AC}" destId="{3C7A7938-425C-4139-853C-E294C0CCC7EE}" srcOrd="5" destOrd="0" presId="urn:microsoft.com/office/officeart/2005/8/layout/orgChart1"/>
    <dgm:cxn modelId="{30E622C7-50FA-4C1C-B224-466F6328825F}" type="presParOf" srcId="{3C7A7938-425C-4139-853C-E294C0CCC7EE}" destId="{EDBDE1C8-F20A-4847-9B58-C06A1AF0511D}" srcOrd="0" destOrd="0" presId="urn:microsoft.com/office/officeart/2005/8/layout/orgChart1"/>
    <dgm:cxn modelId="{E2387FF2-8217-4B92-AFC2-2CD8777A862F}" type="presParOf" srcId="{EDBDE1C8-F20A-4847-9B58-C06A1AF0511D}" destId="{940FB168-FB3A-4A30-9023-1BA5D0964019}" srcOrd="0" destOrd="0" presId="urn:microsoft.com/office/officeart/2005/8/layout/orgChart1"/>
    <dgm:cxn modelId="{6DDC2CC5-F017-4370-B841-9923DDD40D63}" type="presParOf" srcId="{EDBDE1C8-F20A-4847-9B58-C06A1AF0511D}" destId="{0B12F090-7A70-4571-886F-557F58C6EB2E}" srcOrd="1" destOrd="0" presId="urn:microsoft.com/office/officeart/2005/8/layout/orgChart1"/>
    <dgm:cxn modelId="{B52821C3-C08E-4B48-80AF-47CA97149287}" type="presParOf" srcId="{3C7A7938-425C-4139-853C-E294C0CCC7EE}" destId="{2EA9CE0B-52B4-4E71-B3EA-79AE74190955}" srcOrd="1" destOrd="0" presId="urn:microsoft.com/office/officeart/2005/8/layout/orgChart1"/>
    <dgm:cxn modelId="{8AFB3C4F-C098-4CD7-A952-36465B6D27AE}" type="presParOf" srcId="{3C7A7938-425C-4139-853C-E294C0CCC7EE}" destId="{5A9A9398-6C3F-4C30-BEA7-FDCFAB09B141}" srcOrd="2" destOrd="0" presId="urn:microsoft.com/office/officeart/2005/8/layout/orgChart1"/>
    <dgm:cxn modelId="{3DAFE3DC-2506-422E-97B1-FC45C9E02761}" type="presParOf" srcId="{3E222F5E-C33F-4CF6-992B-79A49593CA57}" destId="{CD6D565D-72C7-4586-83D3-E1A38761A15D}" srcOrd="2" destOrd="0" presId="urn:microsoft.com/office/officeart/2005/8/layout/orgChart1"/>
    <dgm:cxn modelId="{8F880A65-023C-4F13-9103-9CB644179909}" type="presParOf" srcId="{CD6D565D-72C7-4586-83D3-E1A38761A15D}" destId="{B3780370-9EEF-4A87-93A2-1355FDA31CA0}" srcOrd="0" destOrd="0" presId="urn:microsoft.com/office/officeart/2005/8/layout/orgChart1"/>
    <dgm:cxn modelId="{2F098831-371C-4E39-9E88-6C3049E042C2}" type="presParOf" srcId="{CD6D565D-72C7-4586-83D3-E1A38761A15D}" destId="{40E3E786-A7E1-45C1-8144-6EDB558BB36D}" srcOrd="1" destOrd="0" presId="urn:microsoft.com/office/officeart/2005/8/layout/orgChart1"/>
    <dgm:cxn modelId="{9F74CC24-5328-4548-8E60-2C174BD7C987}" type="presParOf" srcId="{40E3E786-A7E1-45C1-8144-6EDB558BB36D}" destId="{3E969BEF-8E21-403A-A951-AB6E1417CA49}" srcOrd="0" destOrd="0" presId="urn:microsoft.com/office/officeart/2005/8/layout/orgChart1"/>
    <dgm:cxn modelId="{F5BC2CE3-BE2D-43ED-8ADA-8A1AE64176ED}" type="presParOf" srcId="{3E969BEF-8E21-403A-A951-AB6E1417CA49}" destId="{862D5A08-6D4B-474F-A889-DA916425B395}" srcOrd="0" destOrd="0" presId="urn:microsoft.com/office/officeart/2005/8/layout/orgChart1"/>
    <dgm:cxn modelId="{83E0B0AF-2735-473F-A1BD-DC5576B999DF}" type="presParOf" srcId="{3E969BEF-8E21-403A-A951-AB6E1417CA49}" destId="{F329EAA1-914D-4395-8ABF-3265048E8B87}" srcOrd="1" destOrd="0" presId="urn:microsoft.com/office/officeart/2005/8/layout/orgChart1"/>
    <dgm:cxn modelId="{1015215A-F09E-4832-9482-9F7E570B1780}" type="presParOf" srcId="{40E3E786-A7E1-45C1-8144-6EDB558BB36D}" destId="{CD3CCD21-29FA-46E2-95F2-E012A9F715B7}" srcOrd="1" destOrd="0" presId="urn:microsoft.com/office/officeart/2005/8/layout/orgChart1"/>
    <dgm:cxn modelId="{BB17577A-CA64-49ED-A886-BE753E1A027A}" type="presParOf" srcId="{40E3E786-A7E1-45C1-8144-6EDB558BB36D}" destId="{03355D53-0B46-49AA-839F-33790DAAA7FB}" srcOrd="2" destOrd="0" presId="urn:microsoft.com/office/officeart/2005/8/layout/orgChart1"/>
    <dgm:cxn modelId="{7A3534DE-D827-496C-BC95-50FDC76ACDFA}" type="presParOf" srcId="{CD6D565D-72C7-4586-83D3-E1A38761A15D}" destId="{4C580019-8928-43CD-BA96-B70061EA21A3}" srcOrd="2" destOrd="0" presId="urn:microsoft.com/office/officeart/2005/8/layout/orgChart1"/>
    <dgm:cxn modelId="{355AE965-7242-433B-B396-4EDCA96463C1}" type="presParOf" srcId="{CD6D565D-72C7-4586-83D3-E1A38761A15D}" destId="{FB6DE329-D3E8-4172-ADBD-A4A3810B11CC}" srcOrd="3" destOrd="0" presId="urn:microsoft.com/office/officeart/2005/8/layout/orgChart1"/>
    <dgm:cxn modelId="{C8169F2C-56D9-495E-B18C-20406BCEE80C}" type="presParOf" srcId="{FB6DE329-D3E8-4172-ADBD-A4A3810B11CC}" destId="{322F79C5-E30F-4A18-9B11-5F28C9576F0D}" srcOrd="0" destOrd="0" presId="urn:microsoft.com/office/officeart/2005/8/layout/orgChart1"/>
    <dgm:cxn modelId="{6614D51B-582B-4C7C-B433-385DE3B5A688}" type="presParOf" srcId="{322F79C5-E30F-4A18-9B11-5F28C9576F0D}" destId="{9E704548-338A-45C4-B69A-689C293ECDB0}" srcOrd="0" destOrd="0" presId="urn:microsoft.com/office/officeart/2005/8/layout/orgChart1"/>
    <dgm:cxn modelId="{AE8573A0-8D47-48C3-82FD-B7BC7DA9F85F}" type="presParOf" srcId="{322F79C5-E30F-4A18-9B11-5F28C9576F0D}" destId="{D49592B0-512B-44B0-8C98-ED802C4FFA65}" srcOrd="1" destOrd="0" presId="urn:microsoft.com/office/officeart/2005/8/layout/orgChart1"/>
    <dgm:cxn modelId="{5EFF5BE9-C2BA-4FCD-821F-B2DE931FB679}" type="presParOf" srcId="{FB6DE329-D3E8-4172-ADBD-A4A3810B11CC}" destId="{A14C097B-2EDE-415C-8742-3DB01B48CA61}" srcOrd="1" destOrd="0" presId="urn:microsoft.com/office/officeart/2005/8/layout/orgChart1"/>
    <dgm:cxn modelId="{934D35EB-95A6-4FF0-8BB6-ED7D97583656}" type="presParOf" srcId="{FB6DE329-D3E8-4172-ADBD-A4A3810B11CC}" destId="{3C94B976-B826-49E4-8A88-B13785548139}" srcOrd="2" destOrd="0" presId="urn:microsoft.com/office/officeart/2005/8/layout/orgChart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C580019-8928-43CD-BA96-B70061EA21A3}">
      <dsp:nvSpPr>
        <dsp:cNvPr id="0" name=""/>
        <dsp:cNvSpPr/>
      </dsp:nvSpPr>
      <dsp:spPr>
        <a:xfrm>
          <a:off x="3168329" y="380261"/>
          <a:ext cx="91440" cy="349689"/>
        </a:xfrm>
        <a:custGeom>
          <a:avLst/>
          <a:gdLst/>
          <a:ahLst/>
          <a:cxnLst/>
          <a:rect l="0" t="0" r="0" b="0"/>
          <a:pathLst>
            <a:path>
              <a:moveTo>
                <a:pt x="45720" y="0"/>
              </a:moveTo>
              <a:lnTo>
                <a:pt x="45720" y="349689"/>
              </a:lnTo>
              <a:lnTo>
                <a:pt x="125540" y="3496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3780370-9EEF-4A87-93A2-1355FDA31CA0}">
      <dsp:nvSpPr>
        <dsp:cNvPr id="0" name=""/>
        <dsp:cNvSpPr/>
      </dsp:nvSpPr>
      <dsp:spPr>
        <a:xfrm>
          <a:off x="3088509" y="380261"/>
          <a:ext cx="91440" cy="349689"/>
        </a:xfrm>
        <a:custGeom>
          <a:avLst/>
          <a:gdLst/>
          <a:ahLst/>
          <a:cxnLst/>
          <a:rect l="0" t="0" r="0" b="0"/>
          <a:pathLst>
            <a:path>
              <a:moveTo>
                <a:pt x="125540" y="0"/>
              </a:moveTo>
              <a:lnTo>
                <a:pt x="125540" y="349689"/>
              </a:lnTo>
              <a:lnTo>
                <a:pt x="45720" y="34968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16C3F51-DD48-440E-BA0E-98B0A0FE30E8}">
      <dsp:nvSpPr>
        <dsp:cNvPr id="0" name=""/>
        <dsp:cNvSpPr/>
      </dsp:nvSpPr>
      <dsp:spPr>
        <a:xfrm>
          <a:off x="3214049" y="380261"/>
          <a:ext cx="1609711" cy="699378"/>
        </a:xfrm>
        <a:custGeom>
          <a:avLst/>
          <a:gdLst/>
          <a:ahLst/>
          <a:cxnLst/>
          <a:rect l="0" t="0" r="0" b="0"/>
          <a:pathLst>
            <a:path>
              <a:moveTo>
                <a:pt x="0" y="0"/>
              </a:moveTo>
              <a:lnTo>
                <a:pt x="0" y="619558"/>
              </a:lnTo>
              <a:lnTo>
                <a:pt x="1609711" y="619558"/>
              </a:lnTo>
              <a:lnTo>
                <a:pt x="1609711" y="6993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6B5579B-2166-4E5A-8046-8BE8F0300869}">
      <dsp:nvSpPr>
        <dsp:cNvPr id="0" name=""/>
        <dsp:cNvSpPr/>
      </dsp:nvSpPr>
      <dsp:spPr>
        <a:xfrm>
          <a:off x="4519682" y="1999474"/>
          <a:ext cx="114029" cy="889427"/>
        </a:xfrm>
        <a:custGeom>
          <a:avLst/>
          <a:gdLst/>
          <a:ahLst/>
          <a:cxnLst/>
          <a:rect l="0" t="0" r="0" b="0"/>
          <a:pathLst>
            <a:path>
              <a:moveTo>
                <a:pt x="0" y="0"/>
              </a:moveTo>
              <a:lnTo>
                <a:pt x="0" y="889427"/>
              </a:lnTo>
              <a:lnTo>
                <a:pt x="114029" y="889427"/>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3C7EF56-5A46-4623-AD91-A6153229779B}">
      <dsp:nvSpPr>
        <dsp:cNvPr id="0" name=""/>
        <dsp:cNvSpPr/>
      </dsp:nvSpPr>
      <dsp:spPr>
        <a:xfrm>
          <a:off x="4519682" y="1999474"/>
          <a:ext cx="114029" cy="349689"/>
        </a:xfrm>
        <a:custGeom>
          <a:avLst/>
          <a:gdLst/>
          <a:ahLst/>
          <a:cxnLst/>
          <a:rect l="0" t="0" r="0" b="0"/>
          <a:pathLst>
            <a:path>
              <a:moveTo>
                <a:pt x="0" y="0"/>
              </a:moveTo>
              <a:lnTo>
                <a:pt x="0" y="349689"/>
              </a:lnTo>
              <a:lnTo>
                <a:pt x="114029" y="34968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20E95C2-33C2-4681-B3D1-B85A36C03554}">
      <dsp:nvSpPr>
        <dsp:cNvPr id="0" name=""/>
        <dsp:cNvSpPr/>
      </dsp:nvSpPr>
      <dsp:spPr>
        <a:xfrm>
          <a:off x="3903925" y="1459737"/>
          <a:ext cx="919834" cy="159640"/>
        </a:xfrm>
        <a:custGeom>
          <a:avLst/>
          <a:gdLst/>
          <a:ahLst/>
          <a:cxnLst/>
          <a:rect l="0" t="0" r="0" b="0"/>
          <a:pathLst>
            <a:path>
              <a:moveTo>
                <a:pt x="0" y="0"/>
              </a:moveTo>
              <a:lnTo>
                <a:pt x="0" y="79820"/>
              </a:lnTo>
              <a:lnTo>
                <a:pt x="919834" y="79820"/>
              </a:lnTo>
              <a:lnTo>
                <a:pt x="919834" y="1596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ECE025-59B5-446C-9DDC-F9F78FB72FCB}">
      <dsp:nvSpPr>
        <dsp:cNvPr id="0" name=""/>
        <dsp:cNvSpPr/>
      </dsp:nvSpPr>
      <dsp:spPr>
        <a:xfrm>
          <a:off x="3858205" y="1459737"/>
          <a:ext cx="91440" cy="159640"/>
        </a:xfrm>
        <a:custGeom>
          <a:avLst/>
          <a:gdLst/>
          <a:ahLst/>
          <a:cxnLst/>
          <a:rect l="0" t="0" r="0" b="0"/>
          <a:pathLst>
            <a:path>
              <a:moveTo>
                <a:pt x="45720" y="0"/>
              </a:moveTo>
              <a:lnTo>
                <a:pt x="45720" y="1596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5364A4-B242-4615-A46F-04B2D5ABCFA8}">
      <dsp:nvSpPr>
        <dsp:cNvPr id="0" name=""/>
        <dsp:cNvSpPr/>
      </dsp:nvSpPr>
      <dsp:spPr>
        <a:xfrm>
          <a:off x="2984090" y="1459737"/>
          <a:ext cx="919834" cy="159640"/>
        </a:xfrm>
        <a:custGeom>
          <a:avLst/>
          <a:gdLst/>
          <a:ahLst/>
          <a:cxnLst/>
          <a:rect l="0" t="0" r="0" b="0"/>
          <a:pathLst>
            <a:path>
              <a:moveTo>
                <a:pt x="919834" y="0"/>
              </a:moveTo>
              <a:lnTo>
                <a:pt x="919834" y="79820"/>
              </a:lnTo>
              <a:lnTo>
                <a:pt x="0" y="79820"/>
              </a:lnTo>
              <a:lnTo>
                <a:pt x="0" y="1596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E5388DD-05B2-4FAA-ACC7-7623B0665C29}">
      <dsp:nvSpPr>
        <dsp:cNvPr id="0" name=""/>
        <dsp:cNvSpPr/>
      </dsp:nvSpPr>
      <dsp:spPr>
        <a:xfrm>
          <a:off x="3214049" y="380261"/>
          <a:ext cx="689876" cy="699378"/>
        </a:xfrm>
        <a:custGeom>
          <a:avLst/>
          <a:gdLst/>
          <a:ahLst/>
          <a:cxnLst/>
          <a:rect l="0" t="0" r="0" b="0"/>
          <a:pathLst>
            <a:path>
              <a:moveTo>
                <a:pt x="0" y="0"/>
              </a:moveTo>
              <a:lnTo>
                <a:pt x="0" y="619558"/>
              </a:lnTo>
              <a:lnTo>
                <a:pt x="689876" y="619558"/>
              </a:lnTo>
              <a:lnTo>
                <a:pt x="689876" y="6993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B7FD767-C9DC-4A63-B759-E53362A36F8F}">
      <dsp:nvSpPr>
        <dsp:cNvPr id="0" name=""/>
        <dsp:cNvSpPr/>
      </dsp:nvSpPr>
      <dsp:spPr>
        <a:xfrm>
          <a:off x="1604338" y="1459737"/>
          <a:ext cx="459917" cy="159640"/>
        </a:xfrm>
        <a:custGeom>
          <a:avLst/>
          <a:gdLst/>
          <a:ahLst/>
          <a:cxnLst/>
          <a:rect l="0" t="0" r="0" b="0"/>
          <a:pathLst>
            <a:path>
              <a:moveTo>
                <a:pt x="0" y="0"/>
              </a:moveTo>
              <a:lnTo>
                <a:pt x="0" y="79820"/>
              </a:lnTo>
              <a:lnTo>
                <a:pt x="459917" y="79820"/>
              </a:lnTo>
              <a:lnTo>
                <a:pt x="459917" y="1596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09AB70A-9744-41AD-A7F3-AE1083FCB058}">
      <dsp:nvSpPr>
        <dsp:cNvPr id="0" name=""/>
        <dsp:cNvSpPr/>
      </dsp:nvSpPr>
      <dsp:spPr>
        <a:xfrm>
          <a:off x="1144421" y="1459737"/>
          <a:ext cx="459917" cy="159640"/>
        </a:xfrm>
        <a:custGeom>
          <a:avLst/>
          <a:gdLst/>
          <a:ahLst/>
          <a:cxnLst/>
          <a:rect l="0" t="0" r="0" b="0"/>
          <a:pathLst>
            <a:path>
              <a:moveTo>
                <a:pt x="459917" y="0"/>
              </a:moveTo>
              <a:lnTo>
                <a:pt x="459917" y="79820"/>
              </a:lnTo>
              <a:lnTo>
                <a:pt x="0" y="79820"/>
              </a:lnTo>
              <a:lnTo>
                <a:pt x="0" y="159640"/>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93F4C06-8061-4789-A876-E752E791C16C}">
      <dsp:nvSpPr>
        <dsp:cNvPr id="0" name=""/>
        <dsp:cNvSpPr/>
      </dsp:nvSpPr>
      <dsp:spPr>
        <a:xfrm>
          <a:off x="1604338" y="380261"/>
          <a:ext cx="1609711" cy="699378"/>
        </a:xfrm>
        <a:custGeom>
          <a:avLst/>
          <a:gdLst/>
          <a:ahLst/>
          <a:cxnLst/>
          <a:rect l="0" t="0" r="0" b="0"/>
          <a:pathLst>
            <a:path>
              <a:moveTo>
                <a:pt x="1609711" y="0"/>
              </a:moveTo>
              <a:lnTo>
                <a:pt x="1609711" y="619558"/>
              </a:lnTo>
              <a:lnTo>
                <a:pt x="0" y="619558"/>
              </a:lnTo>
              <a:lnTo>
                <a:pt x="0" y="69937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2F9121D-910D-4338-B57D-404BC65281F8}">
      <dsp:nvSpPr>
        <dsp:cNvPr id="0" name=""/>
        <dsp:cNvSpPr/>
      </dsp:nvSpPr>
      <dsp:spPr>
        <a:xfrm>
          <a:off x="2833952" y="164"/>
          <a:ext cx="760194" cy="3800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Président</a:t>
          </a:r>
          <a:endParaRPr lang="en-US" sz="600" kern="1200" smtClean="0"/>
        </a:p>
      </dsp:txBody>
      <dsp:txXfrm>
        <a:off x="2833952" y="164"/>
        <a:ext cx="760194" cy="380097"/>
      </dsp:txXfrm>
    </dsp:sp>
    <dsp:sp modelId="{D05F4BDA-DD11-4255-A1A1-482EFCB84DC7}">
      <dsp:nvSpPr>
        <dsp:cNvPr id="0" name=""/>
        <dsp:cNvSpPr/>
      </dsp:nvSpPr>
      <dsp:spPr>
        <a:xfrm>
          <a:off x="1224241" y="1079640"/>
          <a:ext cx="760194" cy="3800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Directeur de l'ingénierie</a:t>
          </a:r>
          <a:endParaRPr lang="en-US" sz="600" kern="1200" smtClean="0"/>
        </a:p>
      </dsp:txBody>
      <dsp:txXfrm>
        <a:off x="1224241" y="1079640"/>
        <a:ext cx="760194" cy="380097"/>
      </dsp:txXfrm>
    </dsp:sp>
    <dsp:sp modelId="{0BAA1E1B-B2E6-4412-A06F-2AE8A273BA03}">
      <dsp:nvSpPr>
        <dsp:cNvPr id="0" name=""/>
        <dsp:cNvSpPr/>
      </dsp:nvSpPr>
      <dsp:spPr>
        <a:xfrm>
          <a:off x="764323" y="1619377"/>
          <a:ext cx="760194" cy="3800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Chargé de projet, développement</a:t>
          </a:r>
          <a:endParaRPr lang="en-US" sz="600" kern="1200" smtClean="0"/>
        </a:p>
      </dsp:txBody>
      <dsp:txXfrm>
        <a:off x="764323" y="1619377"/>
        <a:ext cx="760194" cy="380097"/>
      </dsp:txXfrm>
    </dsp:sp>
    <dsp:sp modelId="{29D14C94-A9FA-42F0-BF6A-BC350C28B698}">
      <dsp:nvSpPr>
        <dsp:cNvPr id="0" name=""/>
        <dsp:cNvSpPr/>
      </dsp:nvSpPr>
      <dsp:spPr>
        <a:xfrm>
          <a:off x="1684158" y="1619377"/>
          <a:ext cx="760194" cy="3800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Chargé de projet, méthode</a:t>
          </a:r>
          <a:endParaRPr lang="en-US" sz="600" kern="1200" smtClean="0"/>
        </a:p>
      </dsp:txBody>
      <dsp:txXfrm>
        <a:off x="1684158" y="1619377"/>
        <a:ext cx="760194" cy="380097"/>
      </dsp:txXfrm>
    </dsp:sp>
    <dsp:sp modelId="{A277E746-0A31-419A-A531-EEC759039AB6}">
      <dsp:nvSpPr>
        <dsp:cNvPr id="0" name=""/>
        <dsp:cNvSpPr/>
      </dsp:nvSpPr>
      <dsp:spPr>
        <a:xfrm>
          <a:off x="3523828" y="1079640"/>
          <a:ext cx="760194" cy="3800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Directeur de production</a:t>
          </a:r>
        </a:p>
      </dsp:txBody>
      <dsp:txXfrm>
        <a:off x="3523828" y="1079640"/>
        <a:ext cx="760194" cy="380097"/>
      </dsp:txXfrm>
    </dsp:sp>
    <dsp:sp modelId="{E7B677F5-1985-426C-B20F-7584D06BDFC4}">
      <dsp:nvSpPr>
        <dsp:cNvPr id="0" name=""/>
        <dsp:cNvSpPr/>
      </dsp:nvSpPr>
      <dsp:spPr>
        <a:xfrm>
          <a:off x="2603993" y="1619377"/>
          <a:ext cx="760194" cy="3800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Responsable de l'entretien de l’équipement</a:t>
          </a:r>
          <a:endParaRPr lang="en-US" sz="600" kern="1200" smtClean="0"/>
        </a:p>
      </dsp:txBody>
      <dsp:txXfrm>
        <a:off x="2603993" y="1619377"/>
        <a:ext cx="760194" cy="380097"/>
      </dsp:txXfrm>
    </dsp:sp>
    <dsp:sp modelId="{64125F5F-820A-4B87-854F-E07A16FBFED5}">
      <dsp:nvSpPr>
        <dsp:cNvPr id="0" name=""/>
        <dsp:cNvSpPr/>
      </dsp:nvSpPr>
      <dsp:spPr>
        <a:xfrm>
          <a:off x="3523828" y="1619377"/>
          <a:ext cx="760194" cy="3800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Responsable des achats</a:t>
          </a:r>
          <a:endParaRPr lang="en-US" sz="600" kern="1200" smtClean="0"/>
        </a:p>
      </dsp:txBody>
      <dsp:txXfrm>
        <a:off x="3523828" y="1619377"/>
        <a:ext cx="760194" cy="380097"/>
      </dsp:txXfrm>
    </dsp:sp>
    <dsp:sp modelId="{36A1133E-E436-4883-9974-4D99164E8CA2}">
      <dsp:nvSpPr>
        <dsp:cNvPr id="0" name=""/>
        <dsp:cNvSpPr/>
      </dsp:nvSpPr>
      <dsp:spPr>
        <a:xfrm>
          <a:off x="4443663" y="1619377"/>
          <a:ext cx="760194" cy="3800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Ouvriers de production</a:t>
          </a:r>
          <a:endParaRPr lang="en-US" sz="600" kern="1200" smtClean="0"/>
        </a:p>
      </dsp:txBody>
      <dsp:txXfrm>
        <a:off x="4443663" y="1619377"/>
        <a:ext cx="760194" cy="380097"/>
      </dsp:txXfrm>
    </dsp:sp>
    <dsp:sp modelId="{3765F0C9-5D17-4581-AEE0-00BE77BD4169}">
      <dsp:nvSpPr>
        <dsp:cNvPr id="0" name=""/>
        <dsp:cNvSpPr/>
      </dsp:nvSpPr>
      <dsp:spPr>
        <a:xfrm>
          <a:off x="4633711" y="2159115"/>
          <a:ext cx="760194" cy="3800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Lamineur</a:t>
          </a:r>
          <a:endParaRPr lang="en-US" sz="600" kern="1200" smtClean="0"/>
        </a:p>
      </dsp:txBody>
      <dsp:txXfrm>
        <a:off x="4633711" y="2159115"/>
        <a:ext cx="760194" cy="380097"/>
      </dsp:txXfrm>
    </dsp:sp>
    <dsp:sp modelId="{E994CACA-1745-4380-B0A3-CD09FBC415C2}">
      <dsp:nvSpPr>
        <dsp:cNvPr id="0" name=""/>
        <dsp:cNvSpPr/>
      </dsp:nvSpPr>
      <dsp:spPr>
        <a:xfrm>
          <a:off x="4633711" y="2698853"/>
          <a:ext cx="760194" cy="3800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Finisseur/assembleur</a:t>
          </a:r>
          <a:endParaRPr lang="en-US" sz="600" kern="1200" smtClean="0"/>
        </a:p>
      </dsp:txBody>
      <dsp:txXfrm>
        <a:off x="4633711" y="2698853"/>
        <a:ext cx="760194" cy="380097"/>
      </dsp:txXfrm>
    </dsp:sp>
    <dsp:sp modelId="{940FB168-FB3A-4A30-9023-1BA5D0964019}">
      <dsp:nvSpPr>
        <dsp:cNvPr id="0" name=""/>
        <dsp:cNvSpPr/>
      </dsp:nvSpPr>
      <dsp:spPr>
        <a:xfrm>
          <a:off x="4443663" y="1079640"/>
          <a:ext cx="760194" cy="3800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Directeur de la qualité</a:t>
          </a:r>
          <a:endParaRPr lang="en-US" sz="600" kern="1200" smtClean="0"/>
        </a:p>
      </dsp:txBody>
      <dsp:txXfrm>
        <a:off x="4443663" y="1079640"/>
        <a:ext cx="760194" cy="380097"/>
      </dsp:txXfrm>
    </dsp:sp>
    <dsp:sp modelId="{862D5A08-6D4B-474F-A889-DA916425B395}">
      <dsp:nvSpPr>
        <dsp:cNvPr id="0" name=""/>
        <dsp:cNvSpPr/>
      </dsp:nvSpPr>
      <dsp:spPr>
        <a:xfrm>
          <a:off x="2374034" y="539902"/>
          <a:ext cx="760194" cy="3800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Technicien administratif (RH et service à la clientèle)</a:t>
          </a:r>
          <a:endParaRPr lang="en-US" sz="600" kern="1200" smtClean="0"/>
        </a:p>
      </dsp:txBody>
      <dsp:txXfrm>
        <a:off x="2374034" y="539902"/>
        <a:ext cx="760194" cy="380097"/>
      </dsp:txXfrm>
    </dsp:sp>
    <dsp:sp modelId="{9E704548-338A-45C4-B69A-689C293ECDB0}">
      <dsp:nvSpPr>
        <dsp:cNvPr id="0" name=""/>
        <dsp:cNvSpPr/>
      </dsp:nvSpPr>
      <dsp:spPr>
        <a:xfrm>
          <a:off x="3293869" y="539902"/>
          <a:ext cx="760194" cy="380097"/>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marR="0" lvl="0" algn="ctr" defTabSz="266700" rtl="0">
            <a:lnSpc>
              <a:spcPct val="90000"/>
            </a:lnSpc>
            <a:spcBef>
              <a:spcPct val="0"/>
            </a:spcBef>
            <a:spcAft>
              <a:spcPct val="35000"/>
            </a:spcAft>
          </a:pPr>
          <a:r>
            <a:rPr lang="en-US" sz="600" b="0" i="0" u="none" strike="noStrike" kern="1200" baseline="0" smtClean="0">
              <a:latin typeface="Calibri" panose="020F0502020204030204" pitchFamily="34" charset="0"/>
            </a:rPr>
            <a:t>Contrôleur</a:t>
          </a:r>
          <a:endParaRPr lang="en-US" sz="600" kern="1200" smtClean="0"/>
        </a:p>
      </dsp:txBody>
      <dsp:txXfrm>
        <a:off x="3293869" y="539902"/>
        <a:ext cx="760194" cy="38009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C414B5-8E2B-41BA-A9C2-EDDB94FBBF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3427</Words>
  <Characters>21809</Characters>
  <Application>Microsoft Office Word</Application>
  <DocSecurity>0</DocSecurity>
  <Lines>181</Lines>
  <Paragraphs>50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Le Compagnon</vt:lpstr>
      <vt:lpstr>Le Compagnon</vt:lpstr>
    </vt:vector>
  </TitlesOfParts>
  <Company/>
  <LinksUpToDate>false</LinksUpToDate>
  <CharactersWithSpaces>25186</CharactersWithSpaces>
  <SharedDoc>false</SharedDoc>
  <HLinks>
    <vt:vector size="276" baseType="variant">
      <vt:variant>
        <vt:i4>4128804</vt:i4>
      </vt:variant>
      <vt:variant>
        <vt:i4>273</vt:i4>
      </vt:variant>
      <vt:variant>
        <vt:i4>0</vt:i4>
      </vt:variant>
      <vt:variant>
        <vt:i4>5</vt:i4>
      </vt:variant>
      <vt:variant>
        <vt:lpwstr>http://www.plastplast.com/</vt:lpwstr>
      </vt:variant>
      <vt:variant>
        <vt:lpwstr/>
      </vt:variant>
      <vt:variant>
        <vt:i4>1507376</vt:i4>
      </vt:variant>
      <vt:variant>
        <vt:i4>266</vt:i4>
      </vt:variant>
      <vt:variant>
        <vt:i4>0</vt:i4>
      </vt:variant>
      <vt:variant>
        <vt:i4>5</vt:i4>
      </vt:variant>
      <vt:variant>
        <vt:lpwstr/>
      </vt:variant>
      <vt:variant>
        <vt:lpwstr>_Toc204504612</vt:lpwstr>
      </vt:variant>
      <vt:variant>
        <vt:i4>1507376</vt:i4>
      </vt:variant>
      <vt:variant>
        <vt:i4>260</vt:i4>
      </vt:variant>
      <vt:variant>
        <vt:i4>0</vt:i4>
      </vt:variant>
      <vt:variant>
        <vt:i4>5</vt:i4>
      </vt:variant>
      <vt:variant>
        <vt:lpwstr/>
      </vt:variant>
      <vt:variant>
        <vt:lpwstr>_Toc204504611</vt:lpwstr>
      </vt:variant>
      <vt:variant>
        <vt:i4>1507376</vt:i4>
      </vt:variant>
      <vt:variant>
        <vt:i4>254</vt:i4>
      </vt:variant>
      <vt:variant>
        <vt:i4>0</vt:i4>
      </vt:variant>
      <vt:variant>
        <vt:i4>5</vt:i4>
      </vt:variant>
      <vt:variant>
        <vt:lpwstr/>
      </vt:variant>
      <vt:variant>
        <vt:lpwstr>_Toc204504610</vt:lpwstr>
      </vt:variant>
      <vt:variant>
        <vt:i4>1441840</vt:i4>
      </vt:variant>
      <vt:variant>
        <vt:i4>248</vt:i4>
      </vt:variant>
      <vt:variant>
        <vt:i4>0</vt:i4>
      </vt:variant>
      <vt:variant>
        <vt:i4>5</vt:i4>
      </vt:variant>
      <vt:variant>
        <vt:lpwstr/>
      </vt:variant>
      <vt:variant>
        <vt:lpwstr>_Toc204504609</vt:lpwstr>
      </vt:variant>
      <vt:variant>
        <vt:i4>1441840</vt:i4>
      </vt:variant>
      <vt:variant>
        <vt:i4>242</vt:i4>
      </vt:variant>
      <vt:variant>
        <vt:i4>0</vt:i4>
      </vt:variant>
      <vt:variant>
        <vt:i4>5</vt:i4>
      </vt:variant>
      <vt:variant>
        <vt:lpwstr/>
      </vt:variant>
      <vt:variant>
        <vt:lpwstr>_Toc204504608</vt:lpwstr>
      </vt:variant>
      <vt:variant>
        <vt:i4>1441840</vt:i4>
      </vt:variant>
      <vt:variant>
        <vt:i4>236</vt:i4>
      </vt:variant>
      <vt:variant>
        <vt:i4>0</vt:i4>
      </vt:variant>
      <vt:variant>
        <vt:i4>5</vt:i4>
      </vt:variant>
      <vt:variant>
        <vt:lpwstr/>
      </vt:variant>
      <vt:variant>
        <vt:lpwstr>_Toc204504607</vt:lpwstr>
      </vt:variant>
      <vt:variant>
        <vt:i4>1441840</vt:i4>
      </vt:variant>
      <vt:variant>
        <vt:i4>230</vt:i4>
      </vt:variant>
      <vt:variant>
        <vt:i4>0</vt:i4>
      </vt:variant>
      <vt:variant>
        <vt:i4>5</vt:i4>
      </vt:variant>
      <vt:variant>
        <vt:lpwstr/>
      </vt:variant>
      <vt:variant>
        <vt:lpwstr>_Toc204504606</vt:lpwstr>
      </vt:variant>
      <vt:variant>
        <vt:i4>1441840</vt:i4>
      </vt:variant>
      <vt:variant>
        <vt:i4>224</vt:i4>
      </vt:variant>
      <vt:variant>
        <vt:i4>0</vt:i4>
      </vt:variant>
      <vt:variant>
        <vt:i4>5</vt:i4>
      </vt:variant>
      <vt:variant>
        <vt:lpwstr/>
      </vt:variant>
      <vt:variant>
        <vt:lpwstr>_Toc204504605</vt:lpwstr>
      </vt:variant>
      <vt:variant>
        <vt:i4>1441840</vt:i4>
      </vt:variant>
      <vt:variant>
        <vt:i4>218</vt:i4>
      </vt:variant>
      <vt:variant>
        <vt:i4>0</vt:i4>
      </vt:variant>
      <vt:variant>
        <vt:i4>5</vt:i4>
      </vt:variant>
      <vt:variant>
        <vt:lpwstr/>
      </vt:variant>
      <vt:variant>
        <vt:lpwstr>_Toc204504604</vt:lpwstr>
      </vt:variant>
      <vt:variant>
        <vt:i4>1441840</vt:i4>
      </vt:variant>
      <vt:variant>
        <vt:i4>212</vt:i4>
      </vt:variant>
      <vt:variant>
        <vt:i4>0</vt:i4>
      </vt:variant>
      <vt:variant>
        <vt:i4>5</vt:i4>
      </vt:variant>
      <vt:variant>
        <vt:lpwstr/>
      </vt:variant>
      <vt:variant>
        <vt:lpwstr>_Toc204504603</vt:lpwstr>
      </vt:variant>
      <vt:variant>
        <vt:i4>1441840</vt:i4>
      </vt:variant>
      <vt:variant>
        <vt:i4>206</vt:i4>
      </vt:variant>
      <vt:variant>
        <vt:i4>0</vt:i4>
      </vt:variant>
      <vt:variant>
        <vt:i4>5</vt:i4>
      </vt:variant>
      <vt:variant>
        <vt:lpwstr/>
      </vt:variant>
      <vt:variant>
        <vt:lpwstr>_Toc204504602</vt:lpwstr>
      </vt:variant>
      <vt:variant>
        <vt:i4>1441840</vt:i4>
      </vt:variant>
      <vt:variant>
        <vt:i4>200</vt:i4>
      </vt:variant>
      <vt:variant>
        <vt:i4>0</vt:i4>
      </vt:variant>
      <vt:variant>
        <vt:i4>5</vt:i4>
      </vt:variant>
      <vt:variant>
        <vt:lpwstr/>
      </vt:variant>
      <vt:variant>
        <vt:lpwstr>_Toc204504601</vt:lpwstr>
      </vt:variant>
      <vt:variant>
        <vt:i4>1441840</vt:i4>
      </vt:variant>
      <vt:variant>
        <vt:i4>194</vt:i4>
      </vt:variant>
      <vt:variant>
        <vt:i4>0</vt:i4>
      </vt:variant>
      <vt:variant>
        <vt:i4>5</vt:i4>
      </vt:variant>
      <vt:variant>
        <vt:lpwstr/>
      </vt:variant>
      <vt:variant>
        <vt:lpwstr>_Toc204504600</vt:lpwstr>
      </vt:variant>
      <vt:variant>
        <vt:i4>2031667</vt:i4>
      </vt:variant>
      <vt:variant>
        <vt:i4>188</vt:i4>
      </vt:variant>
      <vt:variant>
        <vt:i4>0</vt:i4>
      </vt:variant>
      <vt:variant>
        <vt:i4>5</vt:i4>
      </vt:variant>
      <vt:variant>
        <vt:lpwstr/>
      </vt:variant>
      <vt:variant>
        <vt:lpwstr>_Toc204504599</vt:lpwstr>
      </vt:variant>
      <vt:variant>
        <vt:i4>2031667</vt:i4>
      </vt:variant>
      <vt:variant>
        <vt:i4>182</vt:i4>
      </vt:variant>
      <vt:variant>
        <vt:i4>0</vt:i4>
      </vt:variant>
      <vt:variant>
        <vt:i4>5</vt:i4>
      </vt:variant>
      <vt:variant>
        <vt:lpwstr/>
      </vt:variant>
      <vt:variant>
        <vt:lpwstr>_Toc204504598</vt:lpwstr>
      </vt:variant>
      <vt:variant>
        <vt:i4>2031667</vt:i4>
      </vt:variant>
      <vt:variant>
        <vt:i4>176</vt:i4>
      </vt:variant>
      <vt:variant>
        <vt:i4>0</vt:i4>
      </vt:variant>
      <vt:variant>
        <vt:i4>5</vt:i4>
      </vt:variant>
      <vt:variant>
        <vt:lpwstr/>
      </vt:variant>
      <vt:variant>
        <vt:lpwstr>_Toc204504597</vt:lpwstr>
      </vt:variant>
      <vt:variant>
        <vt:i4>2031667</vt:i4>
      </vt:variant>
      <vt:variant>
        <vt:i4>170</vt:i4>
      </vt:variant>
      <vt:variant>
        <vt:i4>0</vt:i4>
      </vt:variant>
      <vt:variant>
        <vt:i4>5</vt:i4>
      </vt:variant>
      <vt:variant>
        <vt:lpwstr/>
      </vt:variant>
      <vt:variant>
        <vt:lpwstr>_Toc204504596</vt:lpwstr>
      </vt:variant>
      <vt:variant>
        <vt:i4>2031667</vt:i4>
      </vt:variant>
      <vt:variant>
        <vt:i4>164</vt:i4>
      </vt:variant>
      <vt:variant>
        <vt:i4>0</vt:i4>
      </vt:variant>
      <vt:variant>
        <vt:i4>5</vt:i4>
      </vt:variant>
      <vt:variant>
        <vt:lpwstr/>
      </vt:variant>
      <vt:variant>
        <vt:lpwstr>_Toc204504595</vt:lpwstr>
      </vt:variant>
      <vt:variant>
        <vt:i4>2031667</vt:i4>
      </vt:variant>
      <vt:variant>
        <vt:i4>158</vt:i4>
      </vt:variant>
      <vt:variant>
        <vt:i4>0</vt:i4>
      </vt:variant>
      <vt:variant>
        <vt:i4>5</vt:i4>
      </vt:variant>
      <vt:variant>
        <vt:lpwstr/>
      </vt:variant>
      <vt:variant>
        <vt:lpwstr>_Toc204504594</vt:lpwstr>
      </vt:variant>
      <vt:variant>
        <vt:i4>2031667</vt:i4>
      </vt:variant>
      <vt:variant>
        <vt:i4>152</vt:i4>
      </vt:variant>
      <vt:variant>
        <vt:i4>0</vt:i4>
      </vt:variant>
      <vt:variant>
        <vt:i4>5</vt:i4>
      </vt:variant>
      <vt:variant>
        <vt:lpwstr/>
      </vt:variant>
      <vt:variant>
        <vt:lpwstr>_Toc204504593</vt:lpwstr>
      </vt:variant>
      <vt:variant>
        <vt:i4>2031667</vt:i4>
      </vt:variant>
      <vt:variant>
        <vt:i4>146</vt:i4>
      </vt:variant>
      <vt:variant>
        <vt:i4>0</vt:i4>
      </vt:variant>
      <vt:variant>
        <vt:i4>5</vt:i4>
      </vt:variant>
      <vt:variant>
        <vt:lpwstr/>
      </vt:variant>
      <vt:variant>
        <vt:lpwstr>_Toc204504592</vt:lpwstr>
      </vt:variant>
      <vt:variant>
        <vt:i4>2031667</vt:i4>
      </vt:variant>
      <vt:variant>
        <vt:i4>140</vt:i4>
      </vt:variant>
      <vt:variant>
        <vt:i4>0</vt:i4>
      </vt:variant>
      <vt:variant>
        <vt:i4>5</vt:i4>
      </vt:variant>
      <vt:variant>
        <vt:lpwstr/>
      </vt:variant>
      <vt:variant>
        <vt:lpwstr>_Toc204504591</vt:lpwstr>
      </vt:variant>
      <vt:variant>
        <vt:i4>2031667</vt:i4>
      </vt:variant>
      <vt:variant>
        <vt:i4>134</vt:i4>
      </vt:variant>
      <vt:variant>
        <vt:i4>0</vt:i4>
      </vt:variant>
      <vt:variant>
        <vt:i4>5</vt:i4>
      </vt:variant>
      <vt:variant>
        <vt:lpwstr/>
      </vt:variant>
      <vt:variant>
        <vt:lpwstr>_Toc204504590</vt:lpwstr>
      </vt:variant>
      <vt:variant>
        <vt:i4>1966131</vt:i4>
      </vt:variant>
      <vt:variant>
        <vt:i4>128</vt:i4>
      </vt:variant>
      <vt:variant>
        <vt:i4>0</vt:i4>
      </vt:variant>
      <vt:variant>
        <vt:i4>5</vt:i4>
      </vt:variant>
      <vt:variant>
        <vt:lpwstr/>
      </vt:variant>
      <vt:variant>
        <vt:lpwstr>_Toc204504589</vt:lpwstr>
      </vt:variant>
      <vt:variant>
        <vt:i4>1966131</vt:i4>
      </vt:variant>
      <vt:variant>
        <vt:i4>122</vt:i4>
      </vt:variant>
      <vt:variant>
        <vt:i4>0</vt:i4>
      </vt:variant>
      <vt:variant>
        <vt:i4>5</vt:i4>
      </vt:variant>
      <vt:variant>
        <vt:lpwstr/>
      </vt:variant>
      <vt:variant>
        <vt:lpwstr>_Toc204504588</vt:lpwstr>
      </vt:variant>
      <vt:variant>
        <vt:i4>1966131</vt:i4>
      </vt:variant>
      <vt:variant>
        <vt:i4>116</vt:i4>
      </vt:variant>
      <vt:variant>
        <vt:i4>0</vt:i4>
      </vt:variant>
      <vt:variant>
        <vt:i4>5</vt:i4>
      </vt:variant>
      <vt:variant>
        <vt:lpwstr/>
      </vt:variant>
      <vt:variant>
        <vt:lpwstr>_Toc204504587</vt:lpwstr>
      </vt:variant>
      <vt:variant>
        <vt:i4>1966131</vt:i4>
      </vt:variant>
      <vt:variant>
        <vt:i4>110</vt:i4>
      </vt:variant>
      <vt:variant>
        <vt:i4>0</vt:i4>
      </vt:variant>
      <vt:variant>
        <vt:i4>5</vt:i4>
      </vt:variant>
      <vt:variant>
        <vt:lpwstr/>
      </vt:variant>
      <vt:variant>
        <vt:lpwstr>_Toc204504586</vt:lpwstr>
      </vt:variant>
      <vt:variant>
        <vt:i4>1966131</vt:i4>
      </vt:variant>
      <vt:variant>
        <vt:i4>104</vt:i4>
      </vt:variant>
      <vt:variant>
        <vt:i4>0</vt:i4>
      </vt:variant>
      <vt:variant>
        <vt:i4>5</vt:i4>
      </vt:variant>
      <vt:variant>
        <vt:lpwstr/>
      </vt:variant>
      <vt:variant>
        <vt:lpwstr>_Toc204504585</vt:lpwstr>
      </vt:variant>
      <vt:variant>
        <vt:i4>1966131</vt:i4>
      </vt:variant>
      <vt:variant>
        <vt:i4>98</vt:i4>
      </vt:variant>
      <vt:variant>
        <vt:i4>0</vt:i4>
      </vt:variant>
      <vt:variant>
        <vt:i4>5</vt:i4>
      </vt:variant>
      <vt:variant>
        <vt:lpwstr/>
      </vt:variant>
      <vt:variant>
        <vt:lpwstr>_Toc204504584</vt:lpwstr>
      </vt:variant>
      <vt:variant>
        <vt:i4>1966131</vt:i4>
      </vt:variant>
      <vt:variant>
        <vt:i4>92</vt:i4>
      </vt:variant>
      <vt:variant>
        <vt:i4>0</vt:i4>
      </vt:variant>
      <vt:variant>
        <vt:i4>5</vt:i4>
      </vt:variant>
      <vt:variant>
        <vt:lpwstr/>
      </vt:variant>
      <vt:variant>
        <vt:lpwstr>_Toc204504583</vt:lpwstr>
      </vt:variant>
      <vt:variant>
        <vt:i4>1966131</vt:i4>
      </vt:variant>
      <vt:variant>
        <vt:i4>86</vt:i4>
      </vt:variant>
      <vt:variant>
        <vt:i4>0</vt:i4>
      </vt:variant>
      <vt:variant>
        <vt:i4>5</vt:i4>
      </vt:variant>
      <vt:variant>
        <vt:lpwstr/>
      </vt:variant>
      <vt:variant>
        <vt:lpwstr>_Toc204504582</vt:lpwstr>
      </vt:variant>
      <vt:variant>
        <vt:i4>1966131</vt:i4>
      </vt:variant>
      <vt:variant>
        <vt:i4>80</vt:i4>
      </vt:variant>
      <vt:variant>
        <vt:i4>0</vt:i4>
      </vt:variant>
      <vt:variant>
        <vt:i4>5</vt:i4>
      </vt:variant>
      <vt:variant>
        <vt:lpwstr/>
      </vt:variant>
      <vt:variant>
        <vt:lpwstr>_Toc204504581</vt:lpwstr>
      </vt:variant>
      <vt:variant>
        <vt:i4>1966131</vt:i4>
      </vt:variant>
      <vt:variant>
        <vt:i4>74</vt:i4>
      </vt:variant>
      <vt:variant>
        <vt:i4>0</vt:i4>
      </vt:variant>
      <vt:variant>
        <vt:i4>5</vt:i4>
      </vt:variant>
      <vt:variant>
        <vt:lpwstr/>
      </vt:variant>
      <vt:variant>
        <vt:lpwstr>_Toc204504580</vt:lpwstr>
      </vt:variant>
      <vt:variant>
        <vt:i4>1114163</vt:i4>
      </vt:variant>
      <vt:variant>
        <vt:i4>68</vt:i4>
      </vt:variant>
      <vt:variant>
        <vt:i4>0</vt:i4>
      </vt:variant>
      <vt:variant>
        <vt:i4>5</vt:i4>
      </vt:variant>
      <vt:variant>
        <vt:lpwstr/>
      </vt:variant>
      <vt:variant>
        <vt:lpwstr>_Toc204504579</vt:lpwstr>
      </vt:variant>
      <vt:variant>
        <vt:i4>1114163</vt:i4>
      </vt:variant>
      <vt:variant>
        <vt:i4>62</vt:i4>
      </vt:variant>
      <vt:variant>
        <vt:i4>0</vt:i4>
      </vt:variant>
      <vt:variant>
        <vt:i4>5</vt:i4>
      </vt:variant>
      <vt:variant>
        <vt:lpwstr/>
      </vt:variant>
      <vt:variant>
        <vt:lpwstr>_Toc204504578</vt:lpwstr>
      </vt:variant>
      <vt:variant>
        <vt:i4>1114163</vt:i4>
      </vt:variant>
      <vt:variant>
        <vt:i4>56</vt:i4>
      </vt:variant>
      <vt:variant>
        <vt:i4>0</vt:i4>
      </vt:variant>
      <vt:variant>
        <vt:i4>5</vt:i4>
      </vt:variant>
      <vt:variant>
        <vt:lpwstr/>
      </vt:variant>
      <vt:variant>
        <vt:lpwstr>_Toc204504577</vt:lpwstr>
      </vt:variant>
      <vt:variant>
        <vt:i4>1114163</vt:i4>
      </vt:variant>
      <vt:variant>
        <vt:i4>50</vt:i4>
      </vt:variant>
      <vt:variant>
        <vt:i4>0</vt:i4>
      </vt:variant>
      <vt:variant>
        <vt:i4>5</vt:i4>
      </vt:variant>
      <vt:variant>
        <vt:lpwstr/>
      </vt:variant>
      <vt:variant>
        <vt:lpwstr>_Toc204504576</vt:lpwstr>
      </vt:variant>
      <vt:variant>
        <vt:i4>1114163</vt:i4>
      </vt:variant>
      <vt:variant>
        <vt:i4>44</vt:i4>
      </vt:variant>
      <vt:variant>
        <vt:i4>0</vt:i4>
      </vt:variant>
      <vt:variant>
        <vt:i4>5</vt:i4>
      </vt:variant>
      <vt:variant>
        <vt:lpwstr/>
      </vt:variant>
      <vt:variant>
        <vt:lpwstr>_Toc204504575</vt:lpwstr>
      </vt:variant>
      <vt:variant>
        <vt:i4>1114163</vt:i4>
      </vt:variant>
      <vt:variant>
        <vt:i4>38</vt:i4>
      </vt:variant>
      <vt:variant>
        <vt:i4>0</vt:i4>
      </vt:variant>
      <vt:variant>
        <vt:i4>5</vt:i4>
      </vt:variant>
      <vt:variant>
        <vt:lpwstr/>
      </vt:variant>
      <vt:variant>
        <vt:lpwstr>_Toc204504574</vt:lpwstr>
      </vt:variant>
      <vt:variant>
        <vt:i4>1114163</vt:i4>
      </vt:variant>
      <vt:variant>
        <vt:i4>32</vt:i4>
      </vt:variant>
      <vt:variant>
        <vt:i4>0</vt:i4>
      </vt:variant>
      <vt:variant>
        <vt:i4>5</vt:i4>
      </vt:variant>
      <vt:variant>
        <vt:lpwstr/>
      </vt:variant>
      <vt:variant>
        <vt:lpwstr>_Toc204504573</vt:lpwstr>
      </vt:variant>
      <vt:variant>
        <vt:i4>1114163</vt:i4>
      </vt:variant>
      <vt:variant>
        <vt:i4>26</vt:i4>
      </vt:variant>
      <vt:variant>
        <vt:i4>0</vt:i4>
      </vt:variant>
      <vt:variant>
        <vt:i4>5</vt:i4>
      </vt:variant>
      <vt:variant>
        <vt:lpwstr/>
      </vt:variant>
      <vt:variant>
        <vt:lpwstr>_Toc204504572</vt:lpwstr>
      </vt:variant>
      <vt:variant>
        <vt:i4>1114163</vt:i4>
      </vt:variant>
      <vt:variant>
        <vt:i4>20</vt:i4>
      </vt:variant>
      <vt:variant>
        <vt:i4>0</vt:i4>
      </vt:variant>
      <vt:variant>
        <vt:i4>5</vt:i4>
      </vt:variant>
      <vt:variant>
        <vt:lpwstr/>
      </vt:variant>
      <vt:variant>
        <vt:lpwstr>_Toc204504571</vt:lpwstr>
      </vt:variant>
      <vt:variant>
        <vt:i4>1114163</vt:i4>
      </vt:variant>
      <vt:variant>
        <vt:i4>14</vt:i4>
      </vt:variant>
      <vt:variant>
        <vt:i4>0</vt:i4>
      </vt:variant>
      <vt:variant>
        <vt:i4>5</vt:i4>
      </vt:variant>
      <vt:variant>
        <vt:lpwstr/>
      </vt:variant>
      <vt:variant>
        <vt:lpwstr>_Toc204504570</vt:lpwstr>
      </vt:variant>
      <vt:variant>
        <vt:i4>1048627</vt:i4>
      </vt:variant>
      <vt:variant>
        <vt:i4>8</vt:i4>
      </vt:variant>
      <vt:variant>
        <vt:i4>0</vt:i4>
      </vt:variant>
      <vt:variant>
        <vt:i4>5</vt:i4>
      </vt:variant>
      <vt:variant>
        <vt:lpwstr/>
      </vt:variant>
      <vt:variant>
        <vt:lpwstr>_Toc204504569</vt:lpwstr>
      </vt:variant>
      <vt:variant>
        <vt:i4>1048627</vt:i4>
      </vt:variant>
      <vt:variant>
        <vt:i4>2</vt:i4>
      </vt:variant>
      <vt:variant>
        <vt:i4>0</vt:i4>
      </vt:variant>
      <vt:variant>
        <vt:i4>5</vt:i4>
      </vt:variant>
      <vt:variant>
        <vt:lpwstr/>
      </vt:variant>
      <vt:variant>
        <vt:lpwstr>_Toc204504568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Compagnon</dc:title>
  <dc:subject/>
  <dc:creator>Comite Sectoriel De Main-d' Oeuvre</dc:creator>
  <cp:keywords/>
  <dc:description/>
  <cp:lastModifiedBy>jstonge</cp:lastModifiedBy>
  <cp:revision>4</cp:revision>
  <cp:lastPrinted>2015-03-11T11:59:00Z</cp:lastPrinted>
  <dcterms:created xsi:type="dcterms:W3CDTF">2015-03-12T12:54:00Z</dcterms:created>
  <dcterms:modified xsi:type="dcterms:W3CDTF">2015-09-02T18:37:00Z</dcterms:modified>
</cp:coreProperties>
</file>