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61" w:rsidRPr="00EC2285" w:rsidRDefault="00FF4761" w:rsidP="00FF4761">
      <w:pPr>
        <w:rPr>
          <w:b/>
          <w:sz w:val="48"/>
        </w:rPr>
      </w:pPr>
      <w:bookmarkStart w:id="0" w:name="_GoBack"/>
      <w:r>
        <w:rPr>
          <w:b/>
          <w:sz w:val="48"/>
        </w:rPr>
        <w:t>Astuces pour le gestionnaire responsable de l’évaluation de la performance</w:t>
      </w:r>
    </w:p>
    <w:bookmarkEnd w:id="0"/>
    <w:p w:rsidR="00FF4761" w:rsidRDefault="00FF4761" w:rsidP="00FF4761">
      <w:pPr>
        <w:jc w:val="both"/>
        <w:rPr>
          <w:b/>
          <w:color w:val="FF0000"/>
        </w:rPr>
      </w:pPr>
    </w:p>
    <w:p w:rsidR="00FF4761" w:rsidRPr="006100F7" w:rsidRDefault="00FF4761" w:rsidP="00FF4761">
      <w:pPr>
        <w:jc w:val="both"/>
        <w:rPr>
          <w:b/>
          <w:color w:val="FF0000"/>
        </w:rPr>
      </w:pPr>
      <w:r w:rsidRPr="006100F7">
        <w:rPr>
          <w:b/>
          <w:color w:val="FF0000"/>
        </w:rPr>
        <w:t>Astuce 1</w:t>
      </w:r>
      <w:r>
        <w:rPr>
          <w:b/>
          <w:color w:val="FF0000"/>
        </w:rPr>
        <w:t>.</w:t>
      </w:r>
      <w:r w:rsidRPr="006100F7">
        <w:rPr>
          <w:b/>
          <w:color w:val="FF0000"/>
        </w:rPr>
        <w:t xml:space="preserve"> Préparez-vous :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Réfléchissez aux points à discuter avec l’employé.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Si des événements sont survenus au cours de l’année, allez chercher des confirmations sur les faits pour être certain de bien comprendre ce qui s’est passé et pouvoir les décrire correctement.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Utilisez l’outil VI (</w:t>
      </w:r>
      <w:r w:rsidRPr="00ED5087">
        <w:rPr>
          <w:i/>
        </w:rPr>
        <w:t>Notes au dossier</w:t>
      </w:r>
      <w:r w:rsidRPr="00976298">
        <w:t>)</w:t>
      </w:r>
      <w:r>
        <w:t xml:space="preserve"> du chapitre 3</w:t>
      </w:r>
      <w:r>
        <w:rPr>
          <w:i/>
        </w:rPr>
        <w:t xml:space="preserve"> </w:t>
      </w:r>
      <w:r w:rsidRPr="00976298">
        <w:t>(</w:t>
      </w:r>
      <w:r w:rsidRPr="00ED5087">
        <w:rPr>
          <w:i/>
        </w:rPr>
        <w:t>Accueil et intégration</w:t>
      </w:r>
      <w:r w:rsidRPr="00976298">
        <w:t>)</w:t>
      </w:r>
      <w:r>
        <w:t xml:space="preserve"> pour noter les événements au dossier.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Invitez les représentants syndicaux à votre rencontre si nécessaire.</w:t>
      </w:r>
    </w:p>
    <w:p w:rsidR="00FF4761" w:rsidRDefault="00FF4761" w:rsidP="00FF4761">
      <w:pPr>
        <w:pStyle w:val="Paragraphedeliste"/>
        <w:ind w:left="3240"/>
        <w:jc w:val="both"/>
      </w:pPr>
    </w:p>
    <w:p w:rsidR="00FF4761" w:rsidRDefault="00FF4761" w:rsidP="00FF4761">
      <w:pPr>
        <w:pStyle w:val="Paragraphedeliste"/>
        <w:ind w:left="3240"/>
        <w:jc w:val="both"/>
      </w:pPr>
    </w:p>
    <w:p w:rsidR="00FF4761" w:rsidRPr="006100F7" w:rsidRDefault="00FF4761" w:rsidP="00FF476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Astuce 2. </w:t>
      </w:r>
      <w:r w:rsidRPr="006100F7">
        <w:rPr>
          <w:b/>
          <w:color w:val="FF0000"/>
        </w:rPr>
        <w:t>Exposez des faits</w:t>
      </w:r>
      <w:r>
        <w:rPr>
          <w:b/>
          <w:color w:val="FF0000"/>
        </w:rPr>
        <w:t> :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Conservez un timbre de voix non menaçant et objectif. N’exposez que des faits en donnant des exemples précis et sans porter de jugement. Indiquez l’impact que cela a eu sur le reste de l’équipe, l’entreprise et/ou le coéquipier.</w:t>
      </w:r>
    </w:p>
    <w:p w:rsidR="00FF4761" w:rsidRDefault="00FF4761" w:rsidP="00FF4761">
      <w:pPr>
        <w:ind w:left="1134"/>
        <w:jc w:val="both"/>
      </w:pPr>
      <w:r>
        <w:t>Exemple : Plutôt que « vous êtes toujours en retard », optez pour : « Vous avez été en retard à quatre reprises la semaine dernière. Votre retard à la réunion a fait en sorte que vous n’avez pas eu les dernières informations concernant la commande X. »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Présentez des preuves, si possible.</w:t>
      </w:r>
    </w:p>
    <w:p w:rsidR="00FF4761" w:rsidRDefault="00FF4761" w:rsidP="00FF4761">
      <w:pPr>
        <w:pStyle w:val="Paragraphedeliste"/>
        <w:ind w:left="3240"/>
        <w:jc w:val="both"/>
      </w:pPr>
    </w:p>
    <w:p w:rsidR="00FF4761" w:rsidRDefault="00FF4761" w:rsidP="00FF4761">
      <w:pPr>
        <w:pStyle w:val="Paragraphedeliste"/>
        <w:ind w:left="3240"/>
        <w:jc w:val="both"/>
      </w:pPr>
    </w:p>
    <w:p w:rsidR="00FF4761" w:rsidRPr="006100F7" w:rsidRDefault="00FF4761" w:rsidP="00FF476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Astuce 3. </w:t>
      </w:r>
      <w:r w:rsidRPr="006100F7">
        <w:rPr>
          <w:b/>
          <w:color w:val="FF0000"/>
        </w:rPr>
        <w:t>Écoutez</w:t>
      </w:r>
      <w:r>
        <w:rPr>
          <w:b/>
          <w:color w:val="FF0000"/>
        </w:rPr>
        <w:t> :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Demandez à l’employé de décrire la situation telle qu’il la perçoit et soyez ouvert.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Dialoguez avec l’employé afin de lui laisser l’occasion de discuter de certains sujets importants pour lui.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Écoutez ses commentaires, posez-lui des questions et encouragez-le à exprimer ses idées sans l’interrompre.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Rester calme même si vous n’êtes pas d’accord avec certains commentaires et ne cherchez pas à vous imposer.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lastRenderedPageBreak/>
        <w:t>N’oubliez pas de présenter les forces de l’employé et évitez de ne parler que des points à améliorer.</w:t>
      </w:r>
    </w:p>
    <w:p w:rsidR="00FF4761" w:rsidRDefault="00FF4761" w:rsidP="00FF4761">
      <w:pPr>
        <w:pStyle w:val="Paragraphedeliste"/>
        <w:ind w:left="2520"/>
        <w:jc w:val="both"/>
      </w:pPr>
    </w:p>
    <w:p w:rsidR="00FF4761" w:rsidRDefault="00FF4761" w:rsidP="00FF4761">
      <w:pPr>
        <w:pStyle w:val="Paragraphedeliste"/>
        <w:ind w:left="2520"/>
        <w:jc w:val="both"/>
      </w:pPr>
    </w:p>
    <w:p w:rsidR="00FF4761" w:rsidRPr="006100F7" w:rsidRDefault="00FF4761" w:rsidP="00FF476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Astuce 4. Déterminez </w:t>
      </w:r>
      <w:r w:rsidRPr="006100F7">
        <w:rPr>
          <w:b/>
          <w:color w:val="FF0000"/>
        </w:rPr>
        <w:t>un plan d</w:t>
      </w:r>
      <w:r>
        <w:rPr>
          <w:b/>
          <w:color w:val="FF0000"/>
        </w:rPr>
        <w:t>’</w:t>
      </w:r>
      <w:r w:rsidRPr="006100F7">
        <w:rPr>
          <w:b/>
          <w:color w:val="FF0000"/>
        </w:rPr>
        <w:t>action</w:t>
      </w:r>
      <w:r>
        <w:rPr>
          <w:b/>
          <w:color w:val="FF0000"/>
        </w:rPr>
        <w:t xml:space="preserve"> ensemble :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Ciblez des objectifs SMART en collaboration avec l’employé.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Demandez-lui s’il a des suggestions pour régler la ou les problématiques.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Déterminez un plan d’action ensemble (formation, changement d’horaire, etc.).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Précisez les conséquences si le problème ne se règle pas.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Établissez un échéancier.</w:t>
      </w:r>
    </w:p>
    <w:p w:rsidR="00FF4761" w:rsidRDefault="00FF4761" w:rsidP="00FF4761">
      <w:pPr>
        <w:pStyle w:val="Paragraphedeliste"/>
        <w:ind w:left="2520"/>
        <w:jc w:val="both"/>
      </w:pPr>
    </w:p>
    <w:p w:rsidR="00FF4761" w:rsidRDefault="00FF4761" w:rsidP="00FF4761">
      <w:pPr>
        <w:pStyle w:val="Paragraphedeliste"/>
        <w:ind w:left="2520"/>
        <w:jc w:val="both"/>
      </w:pPr>
    </w:p>
    <w:p w:rsidR="00FF4761" w:rsidRPr="006100F7" w:rsidRDefault="00FF4761" w:rsidP="00FF4761">
      <w:pPr>
        <w:jc w:val="both"/>
        <w:rPr>
          <w:b/>
          <w:color w:val="FF0000"/>
        </w:rPr>
      </w:pPr>
      <w:r>
        <w:rPr>
          <w:b/>
          <w:color w:val="FF0000"/>
        </w:rPr>
        <w:t>Astuce 5. Éviter les pièges fréquents :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Effet de halo positif : avoir une opinion générale positive d’un employé et l’évaluer positivement sur tous les critères au lieu d’évaluer individuellement chaque critère.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Effet de halo négatif : avoir une opinion générale négative d’un employé et l’évaluer négativement sur tous les critères au lieu d’évaluer individuellement chaque critère.</w:t>
      </w:r>
    </w:p>
    <w:p w:rsid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Centrisme : offrir une note générale moyenne à tous et ne pas se positionner.</w:t>
      </w:r>
    </w:p>
    <w:p w:rsidR="00582943" w:rsidRPr="00FF4761" w:rsidRDefault="00FF4761" w:rsidP="00FF4761">
      <w:pPr>
        <w:pStyle w:val="Paragraphedeliste"/>
        <w:numPr>
          <w:ilvl w:val="3"/>
          <w:numId w:val="1"/>
        </w:numPr>
        <w:ind w:left="709"/>
        <w:jc w:val="both"/>
      </w:pPr>
      <w:r>
        <w:t>Effet miroir : attribuer de meilleures notes aux employés qui nous ressemblent.</w:t>
      </w:r>
    </w:p>
    <w:sectPr w:rsidR="00582943" w:rsidRPr="00FF4761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61" w:rsidRDefault="00FF4761" w:rsidP="00FF4761">
      <w:pPr>
        <w:spacing w:after="0" w:line="240" w:lineRule="auto"/>
      </w:pPr>
      <w:r>
        <w:separator/>
      </w:r>
    </w:p>
  </w:endnote>
  <w:endnote w:type="continuationSeparator" w:id="0">
    <w:p w:rsidR="00FF4761" w:rsidRDefault="00FF4761" w:rsidP="00F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13327"/>
      <w:docPartObj>
        <w:docPartGallery w:val="Page Numbers (Bottom of Page)"/>
        <w:docPartUnique/>
      </w:docPartObj>
    </w:sdtPr>
    <w:sdtEndPr/>
    <w:sdtContent>
      <w:p w:rsidR="00FF4761" w:rsidRDefault="00FF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8C3" w:rsidRPr="00CE28C3">
          <w:rPr>
            <w:noProof/>
            <w:lang w:val="fr-FR"/>
          </w:rPr>
          <w:t>1</w:t>
        </w:r>
        <w:r>
          <w:fldChar w:fldCharType="end"/>
        </w:r>
      </w:p>
    </w:sdtContent>
  </w:sdt>
  <w:p w:rsidR="00FF4761" w:rsidRDefault="00FF47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61" w:rsidRDefault="00FF4761" w:rsidP="00FF4761">
      <w:pPr>
        <w:spacing w:after="0" w:line="240" w:lineRule="auto"/>
      </w:pPr>
      <w:r>
        <w:separator/>
      </w:r>
    </w:p>
  </w:footnote>
  <w:footnote w:type="continuationSeparator" w:id="0">
    <w:p w:rsidR="00FF4761" w:rsidRDefault="00FF4761" w:rsidP="00FF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61" w:rsidRPr="00FF4761" w:rsidRDefault="00FF4761" w:rsidP="00FF4761">
    <w:pPr>
      <w:pStyle w:val="Sous-titre"/>
      <w:jc w:val="left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586FE5AC" wp14:editId="57CAEAA6">
          <wp:extent cx="866140" cy="60007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</w:t>
    </w:r>
    <w:r w:rsidR="00CE28C3">
      <w:rPr>
        <w:rFonts w:cs="Arial"/>
        <w:b w:val="0"/>
        <w:i/>
        <w:color w:val="595959"/>
        <w:sz w:val="22"/>
        <w:szCs w:val="22"/>
        <w:lang w:val="fr-CA"/>
      </w:rPr>
      <w:t>V</w:t>
    </w:r>
    <w:r w:rsidRPr="008A6098">
      <w:rPr>
        <w:rFonts w:cs="Arial"/>
        <w:b w:val="0"/>
        <w:i/>
        <w:color w:val="595959"/>
        <w:sz w:val="22"/>
        <w:szCs w:val="22"/>
      </w:rPr>
      <w:t>, chapitre </w:t>
    </w:r>
    <w:r>
      <w:rPr>
        <w:rFonts w:cs="Arial"/>
        <w:b w:val="0"/>
        <w:i/>
        <w:color w:val="595959"/>
        <w:sz w:val="22"/>
        <w:szCs w:val="22"/>
        <w:lang w:val="fr-CA"/>
      </w:rPr>
      <w:t>5.3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5EE6"/>
    <w:multiLevelType w:val="hybridMultilevel"/>
    <w:tmpl w:val="A2BED326"/>
    <w:lvl w:ilvl="0" w:tplc="F87AE7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24384"/>
    <w:multiLevelType w:val="hybridMultilevel"/>
    <w:tmpl w:val="BE2E712E"/>
    <w:lvl w:ilvl="0" w:tplc="69FA2DC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50"/>
    <w:rsid w:val="000071DF"/>
    <w:rsid w:val="00052A23"/>
    <w:rsid w:val="00125EF5"/>
    <w:rsid w:val="001E30F2"/>
    <w:rsid w:val="002757DE"/>
    <w:rsid w:val="002E4576"/>
    <w:rsid w:val="00361117"/>
    <w:rsid w:val="00582943"/>
    <w:rsid w:val="0058789D"/>
    <w:rsid w:val="006100F7"/>
    <w:rsid w:val="007167C2"/>
    <w:rsid w:val="007222DC"/>
    <w:rsid w:val="007B1103"/>
    <w:rsid w:val="007B5DFF"/>
    <w:rsid w:val="007F7399"/>
    <w:rsid w:val="0088574D"/>
    <w:rsid w:val="0097087A"/>
    <w:rsid w:val="0097132C"/>
    <w:rsid w:val="00A210BA"/>
    <w:rsid w:val="00B40BE1"/>
    <w:rsid w:val="00C21B96"/>
    <w:rsid w:val="00C478E8"/>
    <w:rsid w:val="00CE28C3"/>
    <w:rsid w:val="00CF2B66"/>
    <w:rsid w:val="00D65F50"/>
    <w:rsid w:val="00DA08CF"/>
    <w:rsid w:val="00EF37AB"/>
    <w:rsid w:val="00FB3BAD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5F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4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761"/>
  </w:style>
  <w:style w:type="paragraph" w:styleId="Pieddepage">
    <w:name w:val="footer"/>
    <w:basedOn w:val="Normal"/>
    <w:link w:val="PieddepageCar"/>
    <w:uiPriority w:val="99"/>
    <w:unhideWhenUsed/>
    <w:rsid w:val="00FF4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761"/>
  </w:style>
  <w:style w:type="paragraph" w:styleId="Sous-titre">
    <w:name w:val="Subtitle"/>
    <w:basedOn w:val="Normal"/>
    <w:link w:val="Sous-titreCar"/>
    <w:qFormat/>
    <w:rsid w:val="00FF4761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FF4761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5F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4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761"/>
  </w:style>
  <w:style w:type="paragraph" w:styleId="Pieddepage">
    <w:name w:val="footer"/>
    <w:basedOn w:val="Normal"/>
    <w:link w:val="PieddepageCar"/>
    <w:uiPriority w:val="99"/>
    <w:unhideWhenUsed/>
    <w:rsid w:val="00FF4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761"/>
  </w:style>
  <w:style w:type="paragraph" w:styleId="Sous-titre">
    <w:name w:val="Subtitle"/>
    <w:basedOn w:val="Normal"/>
    <w:link w:val="Sous-titreCar"/>
    <w:qFormat/>
    <w:rsid w:val="00FF4761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FF4761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5</cp:revision>
  <dcterms:created xsi:type="dcterms:W3CDTF">2017-01-27T14:00:00Z</dcterms:created>
  <dcterms:modified xsi:type="dcterms:W3CDTF">2017-07-06T18:39:00Z</dcterms:modified>
</cp:coreProperties>
</file>