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C4" w:rsidRPr="00EC2285" w:rsidRDefault="00660CC4" w:rsidP="00660CC4">
      <w:pPr>
        <w:rPr>
          <w:b/>
          <w:sz w:val="48"/>
        </w:rPr>
      </w:pPr>
      <w:r w:rsidRPr="00FD3FBC">
        <w:rPr>
          <w:b/>
          <w:sz w:val="48"/>
        </w:rPr>
        <w:t xml:space="preserve">Dictionnaire des </w:t>
      </w:r>
      <w:r>
        <w:rPr>
          <w:b/>
          <w:sz w:val="48"/>
        </w:rPr>
        <w:t>compétences</w:t>
      </w:r>
    </w:p>
    <w:p w:rsidR="00660CC4" w:rsidRPr="00660CC4" w:rsidRDefault="00660CC4" w:rsidP="00660CC4">
      <w:pPr>
        <w:jc w:val="both"/>
      </w:pPr>
      <w:r>
        <w:t xml:space="preserve">Ce dictionnaire, non exhaustif, présente une liste </w:t>
      </w:r>
      <w:r w:rsidRPr="006678D4">
        <w:t>des compétences les plus demandées dans l</w:t>
      </w:r>
      <w:r>
        <w:t>’</w:t>
      </w:r>
      <w:r w:rsidRPr="006678D4">
        <w:t xml:space="preserve">industrie et dans le monde du travail. Des définitions sont </w:t>
      </w:r>
      <w:r>
        <w:t xml:space="preserve">également </w:t>
      </w:r>
      <w:r w:rsidRPr="006678D4">
        <w:t>suggérées</w:t>
      </w:r>
      <w:r>
        <w:t xml:space="preserve"> pour vous permettre d’observer adéquatement les compétences ciblées et ce, peu importe le supérieur qui évalue ou l’employé évalué.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660CC4" w:rsidTr="00E513E9">
        <w:trPr>
          <w:trHeight w:val="3044"/>
        </w:trPr>
        <w:tc>
          <w:tcPr>
            <w:tcW w:w="4390" w:type="dxa"/>
          </w:tcPr>
          <w:p w:rsidR="00660CC4" w:rsidRDefault="00660CC4" w:rsidP="00E513E9">
            <w:pPr>
              <w:jc w:val="center"/>
              <w:rPr>
                <w:b/>
              </w:rPr>
            </w:pPr>
            <w:r w:rsidRPr="008705A3">
              <w:rPr>
                <w:b/>
              </w:rPr>
              <w:t>Compétences liées aux relations</w:t>
            </w:r>
            <w:r>
              <w:rPr>
                <w:b/>
              </w:rPr>
              <w:t xml:space="preserve"> interpersonnelles</w:t>
            </w:r>
          </w:p>
          <w:p w:rsidR="00660CC4" w:rsidRPr="008705A3" w:rsidRDefault="00660CC4" w:rsidP="00E513E9">
            <w:pPr>
              <w:jc w:val="center"/>
              <w:rPr>
                <w:b/>
              </w:rPr>
            </w:pPr>
          </w:p>
          <w:p w:rsidR="00660CC4" w:rsidRDefault="00660CC4" w:rsidP="00660CC4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>Communication</w:t>
            </w:r>
          </w:p>
          <w:p w:rsidR="00660CC4" w:rsidRDefault="00660CC4" w:rsidP="00660CC4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>Écoute</w:t>
            </w:r>
          </w:p>
          <w:p w:rsidR="00660CC4" w:rsidRDefault="00660CC4" w:rsidP="00660CC4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>Travail en équipe</w:t>
            </w:r>
          </w:p>
          <w:p w:rsidR="00660CC4" w:rsidRDefault="00660CC4" w:rsidP="00660CC4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>Relations interpersonnelles</w:t>
            </w:r>
          </w:p>
          <w:p w:rsidR="00660CC4" w:rsidRPr="008705A3" w:rsidRDefault="00660CC4" w:rsidP="00660CC4">
            <w:pPr>
              <w:pStyle w:val="Paragraphedeliste"/>
              <w:numPr>
                <w:ilvl w:val="0"/>
                <w:numId w:val="2"/>
              </w:numPr>
              <w:ind w:left="426"/>
              <w:rPr>
                <w:b/>
              </w:rPr>
            </w:pPr>
            <w:r>
              <w:t>Négociation et gestion de conflit</w:t>
            </w:r>
          </w:p>
        </w:tc>
        <w:tc>
          <w:tcPr>
            <w:tcW w:w="4390" w:type="dxa"/>
          </w:tcPr>
          <w:p w:rsidR="00660CC4" w:rsidRDefault="00660CC4" w:rsidP="00E513E9">
            <w:pPr>
              <w:jc w:val="center"/>
              <w:rPr>
                <w:b/>
              </w:rPr>
            </w:pPr>
            <w:r>
              <w:rPr>
                <w:b/>
              </w:rPr>
              <w:t>Compétences liées au travailleur</w:t>
            </w:r>
          </w:p>
          <w:p w:rsidR="00660CC4" w:rsidRDefault="00660CC4" w:rsidP="00E513E9">
            <w:pPr>
              <w:jc w:val="center"/>
              <w:rPr>
                <w:b/>
              </w:rPr>
            </w:pPr>
          </w:p>
          <w:p w:rsidR="00660CC4" w:rsidRPr="008705A3" w:rsidRDefault="00660CC4" w:rsidP="00E513E9">
            <w:pPr>
              <w:jc w:val="center"/>
              <w:rPr>
                <w:b/>
              </w:rPr>
            </w:pPr>
          </w:p>
          <w:p w:rsidR="00660CC4" w:rsidRDefault="00660CC4" w:rsidP="00660CC4">
            <w:pPr>
              <w:pStyle w:val="Paragraphedeliste"/>
              <w:numPr>
                <w:ilvl w:val="0"/>
                <w:numId w:val="2"/>
              </w:numPr>
            </w:pPr>
            <w:r>
              <w:t>Connaissance de l’organisation</w:t>
            </w:r>
          </w:p>
          <w:p w:rsidR="00660CC4" w:rsidRDefault="00660CC4" w:rsidP="00660CC4">
            <w:pPr>
              <w:pStyle w:val="Paragraphedeliste"/>
              <w:numPr>
                <w:ilvl w:val="0"/>
                <w:numId w:val="2"/>
              </w:numPr>
            </w:pPr>
            <w:r>
              <w:t>Aptitude à la rédaction</w:t>
            </w:r>
          </w:p>
          <w:p w:rsidR="00660CC4" w:rsidRDefault="00660CC4" w:rsidP="00660CC4">
            <w:pPr>
              <w:pStyle w:val="Paragraphedeliste"/>
              <w:numPr>
                <w:ilvl w:val="0"/>
                <w:numId w:val="2"/>
              </w:numPr>
            </w:pPr>
            <w:r>
              <w:t>Jugement</w:t>
            </w:r>
          </w:p>
          <w:p w:rsidR="00660CC4" w:rsidRDefault="00660CC4" w:rsidP="00660CC4">
            <w:pPr>
              <w:pStyle w:val="Paragraphedeliste"/>
              <w:numPr>
                <w:ilvl w:val="0"/>
                <w:numId w:val="2"/>
              </w:numPr>
            </w:pPr>
            <w:r>
              <w:t>Planification et organisation</w:t>
            </w:r>
          </w:p>
          <w:p w:rsidR="00660CC4" w:rsidRDefault="00660CC4" w:rsidP="00660CC4">
            <w:pPr>
              <w:pStyle w:val="Paragraphedeliste"/>
              <w:numPr>
                <w:ilvl w:val="0"/>
                <w:numId w:val="2"/>
              </w:numPr>
            </w:pPr>
            <w:r>
              <w:t>Résistance au stress</w:t>
            </w:r>
          </w:p>
          <w:p w:rsidR="00660CC4" w:rsidRDefault="00660CC4" w:rsidP="00660CC4">
            <w:pPr>
              <w:pStyle w:val="Paragraphedeliste"/>
              <w:numPr>
                <w:ilvl w:val="0"/>
                <w:numId w:val="2"/>
              </w:numPr>
            </w:pPr>
            <w:r>
              <w:t>Fiabilité</w:t>
            </w:r>
          </w:p>
          <w:p w:rsidR="00660CC4" w:rsidRDefault="00660CC4" w:rsidP="00660CC4">
            <w:pPr>
              <w:pStyle w:val="Paragraphedeliste"/>
              <w:numPr>
                <w:ilvl w:val="0"/>
                <w:numId w:val="2"/>
              </w:numPr>
            </w:pPr>
            <w:r>
              <w:t>Engagement</w:t>
            </w:r>
          </w:p>
          <w:p w:rsidR="00660CC4" w:rsidRDefault="00660CC4" w:rsidP="00660CC4">
            <w:pPr>
              <w:pStyle w:val="Paragraphedeliste"/>
              <w:numPr>
                <w:ilvl w:val="0"/>
                <w:numId w:val="2"/>
              </w:numPr>
            </w:pPr>
            <w:r>
              <w:t>Créativité et innovation</w:t>
            </w:r>
          </w:p>
          <w:p w:rsidR="00660CC4" w:rsidRDefault="00660CC4" w:rsidP="00660CC4">
            <w:pPr>
              <w:pStyle w:val="Paragraphedeliste"/>
              <w:numPr>
                <w:ilvl w:val="0"/>
                <w:numId w:val="2"/>
              </w:numPr>
            </w:pPr>
            <w:r>
              <w:t>Orientation sur les résultats</w:t>
            </w:r>
          </w:p>
          <w:p w:rsidR="00660CC4" w:rsidRDefault="00660CC4" w:rsidP="00660CC4">
            <w:pPr>
              <w:pStyle w:val="Paragraphedeliste"/>
              <w:numPr>
                <w:ilvl w:val="0"/>
                <w:numId w:val="2"/>
              </w:numPr>
            </w:pPr>
            <w:r>
              <w:t>Gestion du temps et des priorités</w:t>
            </w:r>
          </w:p>
          <w:p w:rsidR="00660CC4" w:rsidRDefault="00660CC4" w:rsidP="00660CC4">
            <w:pPr>
              <w:pStyle w:val="Paragraphedeliste"/>
              <w:numPr>
                <w:ilvl w:val="0"/>
                <w:numId w:val="2"/>
              </w:numPr>
            </w:pPr>
            <w:r>
              <w:t>Autonomie</w:t>
            </w:r>
          </w:p>
          <w:p w:rsidR="00660CC4" w:rsidRDefault="00660CC4" w:rsidP="00660CC4">
            <w:pPr>
              <w:pStyle w:val="Paragraphedeliste"/>
              <w:numPr>
                <w:ilvl w:val="0"/>
                <w:numId w:val="2"/>
              </w:numPr>
            </w:pPr>
            <w:r>
              <w:t>Rigueur</w:t>
            </w:r>
          </w:p>
          <w:p w:rsidR="00660CC4" w:rsidRDefault="00660CC4" w:rsidP="00660CC4">
            <w:pPr>
              <w:pStyle w:val="Paragraphedeliste"/>
              <w:numPr>
                <w:ilvl w:val="0"/>
                <w:numId w:val="2"/>
              </w:numPr>
            </w:pPr>
            <w:r>
              <w:t>Développement et accomplissement de soi</w:t>
            </w:r>
          </w:p>
          <w:p w:rsidR="00660CC4" w:rsidRDefault="00660CC4" w:rsidP="00660CC4">
            <w:pPr>
              <w:pStyle w:val="Paragraphedeliste"/>
              <w:numPr>
                <w:ilvl w:val="0"/>
                <w:numId w:val="2"/>
              </w:numPr>
            </w:pPr>
            <w:r>
              <w:t>Compétences linguistiques</w:t>
            </w:r>
          </w:p>
          <w:p w:rsidR="00660CC4" w:rsidRPr="003D0E62" w:rsidRDefault="00660CC4" w:rsidP="00660CC4">
            <w:pPr>
              <w:pStyle w:val="Paragraphedeliste"/>
              <w:numPr>
                <w:ilvl w:val="0"/>
                <w:numId w:val="2"/>
              </w:numPr>
            </w:pPr>
            <w:r>
              <w:t>Authenticité</w:t>
            </w:r>
          </w:p>
        </w:tc>
      </w:tr>
      <w:tr w:rsidR="00660CC4" w:rsidTr="00E513E9">
        <w:tc>
          <w:tcPr>
            <w:tcW w:w="4390" w:type="dxa"/>
          </w:tcPr>
          <w:p w:rsidR="00660CC4" w:rsidRDefault="00660CC4" w:rsidP="00E513E9">
            <w:pPr>
              <w:jc w:val="center"/>
              <w:rPr>
                <w:b/>
              </w:rPr>
            </w:pPr>
            <w:r>
              <w:rPr>
                <w:b/>
              </w:rPr>
              <w:t xml:space="preserve">Compétences liées à la gestion </w:t>
            </w:r>
            <w:r w:rsidRPr="008705A3">
              <w:rPr>
                <w:b/>
              </w:rPr>
              <w:t xml:space="preserve"> </w:t>
            </w:r>
          </w:p>
          <w:p w:rsidR="00660CC4" w:rsidRDefault="00660CC4" w:rsidP="00E513E9">
            <w:pPr>
              <w:jc w:val="center"/>
              <w:rPr>
                <w:b/>
              </w:rPr>
            </w:pPr>
          </w:p>
          <w:p w:rsidR="00660CC4" w:rsidRPr="008705A3" w:rsidRDefault="00660CC4" w:rsidP="00E513E9">
            <w:pPr>
              <w:jc w:val="center"/>
              <w:rPr>
                <w:b/>
              </w:rPr>
            </w:pPr>
          </w:p>
          <w:p w:rsidR="00660CC4" w:rsidRPr="001264C6" w:rsidRDefault="00660CC4" w:rsidP="00E513E9">
            <w:pPr>
              <w:rPr>
                <w:u w:val="single"/>
              </w:rPr>
            </w:pPr>
            <w:r w:rsidRPr="001264C6">
              <w:rPr>
                <w:u w:val="single"/>
              </w:rPr>
              <w:t>Gestion des affaires</w:t>
            </w:r>
          </w:p>
          <w:p w:rsidR="00660CC4" w:rsidRDefault="00660CC4" w:rsidP="00660CC4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>Vision stratégique</w:t>
            </w:r>
          </w:p>
          <w:p w:rsidR="00660CC4" w:rsidRDefault="00660CC4" w:rsidP="00660CC4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>Satisfaction client</w:t>
            </w:r>
          </w:p>
          <w:p w:rsidR="00660CC4" w:rsidRDefault="00660CC4" w:rsidP="00660CC4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>Prise de décision</w:t>
            </w:r>
          </w:p>
          <w:p w:rsidR="00660CC4" w:rsidRPr="001264C6" w:rsidRDefault="00660CC4" w:rsidP="00E513E9">
            <w:pPr>
              <w:rPr>
                <w:u w:val="single"/>
              </w:rPr>
            </w:pPr>
            <w:r w:rsidRPr="001264C6">
              <w:rPr>
                <w:u w:val="single"/>
              </w:rPr>
              <w:t>Gestion de la production</w:t>
            </w:r>
          </w:p>
          <w:p w:rsidR="00660CC4" w:rsidRDefault="00660CC4" w:rsidP="00660CC4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>Gestion des processus</w:t>
            </w:r>
          </w:p>
          <w:p w:rsidR="00660CC4" w:rsidRDefault="00660CC4" w:rsidP="00660CC4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>Gestion de projets</w:t>
            </w:r>
          </w:p>
          <w:p w:rsidR="00660CC4" w:rsidRDefault="00660CC4" w:rsidP="00660CC4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>Gestion des stocks</w:t>
            </w:r>
          </w:p>
          <w:p w:rsidR="00660CC4" w:rsidRPr="001264C6" w:rsidRDefault="00660CC4" w:rsidP="00E513E9">
            <w:pPr>
              <w:rPr>
                <w:u w:val="single"/>
              </w:rPr>
            </w:pPr>
            <w:r w:rsidRPr="001264C6">
              <w:rPr>
                <w:u w:val="single"/>
              </w:rPr>
              <w:t>Gestion des RH</w:t>
            </w:r>
          </w:p>
          <w:p w:rsidR="00660CC4" w:rsidRDefault="00660CC4" w:rsidP="00660CC4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>Gestion de personnel</w:t>
            </w:r>
          </w:p>
          <w:p w:rsidR="00660CC4" w:rsidRDefault="00660CC4" w:rsidP="00660CC4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>Gestion du changement</w:t>
            </w:r>
          </w:p>
          <w:p w:rsidR="00660CC4" w:rsidRPr="000B2229" w:rsidRDefault="00660CC4" w:rsidP="00660CC4">
            <w:pPr>
              <w:pStyle w:val="Paragraphedeliste"/>
              <w:numPr>
                <w:ilvl w:val="0"/>
                <w:numId w:val="2"/>
              </w:numPr>
              <w:ind w:left="426"/>
            </w:pPr>
            <w:r>
              <w:t>Reconnaissance</w:t>
            </w:r>
          </w:p>
        </w:tc>
        <w:tc>
          <w:tcPr>
            <w:tcW w:w="4390" w:type="dxa"/>
          </w:tcPr>
          <w:p w:rsidR="00660CC4" w:rsidRDefault="00660CC4" w:rsidP="00E513E9">
            <w:pPr>
              <w:jc w:val="center"/>
              <w:rPr>
                <w:b/>
              </w:rPr>
            </w:pPr>
            <w:r w:rsidRPr="008705A3">
              <w:rPr>
                <w:b/>
              </w:rPr>
              <w:t>Compétences liées au poste</w:t>
            </w:r>
          </w:p>
          <w:p w:rsidR="00660CC4" w:rsidRDefault="00660CC4" w:rsidP="00E513E9">
            <w:pPr>
              <w:rPr>
                <w:b/>
              </w:rPr>
            </w:pPr>
          </w:p>
          <w:p w:rsidR="00660CC4" w:rsidRPr="008705A3" w:rsidRDefault="00660CC4" w:rsidP="00E513E9">
            <w:pPr>
              <w:rPr>
                <w:b/>
              </w:rPr>
            </w:pPr>
          </w:p>
          <w:p w:rsidR="00660CC4" w:rsidRPr="008705A3" w:rsidRDefault="00660CC4" w:rsidP="00660CC4">
            <w:pPr>
              <w:pStyle w:val="Paragraphedeliste"/>
              <w:numPr>
                <w:ilvl w:val="0"/>
                <w:numId w:val="2"/>
              </w:numPr>
              <w:ind w:left="426"/>
              <w:rPr>
                <w:b/>
              </w:rPr>
            </w:pPr>
            <w:r w:rsidRPr="003D0E62">
              <w:t>Connaissance</w:t>
            </w:r>
            <w:r>
              <w:t xml:space="preserve"> des tâches liées à l’emploi</w:t>
            </w:r>
          </w:p>
        </w:tc>
      </w:tr>
    </w:tbl>
    <w:p w:rsidR="00660CC4" w:rsidRDefault="00660CC4" w:rsidP="00660CC4"/>
    <w:p w:rsidR="00660CC4" w:rsidRDefault="00660CC4" w:rsidP="00660CC4"/>
    <w:p w:rsidR="00660CC4" w:rsidRPr="008705A3" w:rsidRDefault="00660CC4" w:rsidP="00660CC4">
      <w:pPr>
        <w:rPr>
          <w:b/>
        </w:rPr>
      </w:pPr>
      <w:r w:rsidRPr="008705A3">
        <w:rPr>
          <w:b/>
        </w:rPr>
        <w:lastRenderedPageBreak/>
        <w:t>Compétences liées aux relations</w:t>
      </w:r>
    </w:p>
    <w:p w:rsidR="00660CC4" w:rsidRDefault="00660CC4" w:rsidP="00660CC4">
      <w:pPr>
        <w:pStyle w:val="Paragraphedeliste"/>
        <w:numPr>
          <w:ilvl w:val="0"/>
          <w:numId w:val="3"/>
        </w:numPr>
        <w:spacing w:after="0" w:line="240" w:lineRule="auto"/>
      </w:pPr>
      <w:r w:rsidRPr="003D0E62">
        <w:rPr>
          <w:b/>
        </w:rPr>
        <w:t>Communication</w:t>
      </w:r>
      <w:r>
        <w:t> : Capacité à exprimer, interpréter et transmettre de l’information.</w:t>
      </w:r>
    </w:p>
    <w:p w:rsidR="00660CC4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3D0E62">
        <w:rPr>
          <w:b/>
        </w:rPr>
        <w:t>Écoute</w:t>
      </w:r>
      <w:r>
        <w:t> : Capacité à faire preuve d’écoute et d’ouverture quant aux idées, commentaires, demandes et recommandations des autres.</w:t>
      </w:r>
    </w:p>
    <w:p w:rsidR="00660CC4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3D0E62">
        <w:rPr>
          <w:b/>
        </w:rPr>
        <w:t>Travail en équipe</w:t>
      </w:r>
      <w:r>
        <w:t> : Capacité à collaborer avec un groupe de personnes de façon organisée afin d’atteindre un but commun.</w:t>
      </w:r>
    </w:p>
    <w:p w:rsidR="00660CC4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3D0E62">
        <w:rPr>
          <w:b/>
        </w:rPr>
        <w:t>Relations interpersonnelles</w:t>
      </w:r>
      <w:r>
        <w:t> : Capacité d’entretenir des rapports respectueux avec les autres.</w:t>
      </w:r>
    </w:p>
    <w:p w:rsidR="00660CC4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rPr>
          <w:b/>
        </w:rPr>
        <w:t>Négociation et gestion de conflit</w:t>
      </w:r>
      <w:r>
        <w:t> : Capacité à gérer des situations conflictuelles en trouvant des solutions « gagnant-gagnant ».</w:t>
      </w:r>
    </w:p>
    <w:p w:rsidR="00660CC4" w:rsidRDefault="00660CC4" w:rsidP="00660CC4">
      <w:pPr>
        <w:jc w:val="both"/>
      </w:pPr>
    </w:p>
    <w:p w:rsidR="00660CC4" w:rsidRDefault="00660CC4" w:rsidP="00660CC4">
      <w:pPr>
        <w:jc w:val="both"/>
        <w:rPr>
          <w:b/>
        </w:rPr>
      </w:pPr>
      <w:r>
        <w:rPr>
          <w:b/>
        </w:rPr>
        <w:t>Compétences liées aux travailleurs</w:t>
      </w:r>
    </w:p>
    <w:p w:rsidR="00660CC4" w:rsidRPr="00446FB5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446FB5">
        <w:rPr>
          <w:b/>
        </w:rPr>
        <w:t>Connaissance de l</w:t>
      </w:r>
      <w:r>
        <w:rPr>
          <w:b/>
        </w:rPr>
        <w:t>’</w:t>
      </w:r>
      <w:r w:rsidRPr="00446FB5">
        <w:rPr>
          <w:b/>
        </w:rPr>
        <w:t>organisation</w:t>
      </w:r>
      <w:r>
        <w:t xml:space="preserve"> : </w:t>
      </w:r>
      <w:r w:rsidRPr="00446FB5">
        <w:t>Capacité à bien représent</w:t>
      </w:r>
      <w:r>
        <w:t>er</w:t>
      </w:r>
      <w:r w:rsidRPr="00446FB5">
        <w:t xml:space="preserve"> et respect</w:t>
      </w:r>
      <w:r>
        <w:t>er</w:t>
      </w:r>
      <w:r w:rsidRPr="00446FB5">
        <w:t xml:space="preserve"> l</w:t>
      </w:r>
      <w:r>
        <w:t>’</w:t>
      </w:r>
      <w:r w:rsidRPr="00446FB5">
        <w:t xml:space="preserve">organisation par la connaissance de </w:t>
      </w:r>
      <w:r>
        <w:t xml:space="preserve">son </w:t>
      </w:r>
      <w:r w:rsidRPr="00446FB5">
        <w:t xml:space="preserve">histoire, </w:t>
      </w:r>
      <w:r>
        <w:t>de ses valeurs et de ses règles.</w:t>
      </w:r>
    </w:p>
    <w:p w:rsidR="00660CC4" w:rsidRPr="00446FB5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446FB5">
        <w:rPr>
          <w:b/>
        </w:rPr>
        <w:t>Aptitude à la rédaction</w:t>
      </w:r>
      <w:r>
        <w:t> : C</w:t>
      </w:r>
      <w:r w:rsidRPr="00446FB5">
        <w:t>apacité à rédiger des rapports, communiqué</w:t>
      </w:r>
      <w:r>
        <w:t>s</w:t>
      </w:r>
      <w:r w:rsidRPr="00446FB5">
        <w:t>, demandes, etc.</w:t>
      </w:r>
      <w:r>
        <w:t>,</w:t>
      </w:r>
      <w:r w:rsidRPr="00446FB5">
        <w:t xml:space="preserve"> dans un langage adéqua</w:t>
      </w:r>
      <w:r>
        <w:t>t.</w:t>
      </w:r>
    </w:p>
    <w:p w:rsidR="00660CC4" w:rsidRPr="00446FB5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446FB5">
        <w:rPr>
          <w:b/>
        </w:rPr>
        <w:t>Jugement</w:t>
      </w:r>
      <w:r>
        <w:t xml:space="preserve"> : </w:t>
      </w:r>
      <w:r w:rsidRPr="00446FB5">
        <w:t xml:space="preserve">Capacité à réfléchir </w:t>
      </w:r>
      <w:r>
        <w:t>et à juger avec justesse.</w:t>
      </w:r>
    </w:p>
    <w:p w:rsidR="00660CC4" w:rsidRPr="00446FB5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446FB5">
        <w:rPr>
          <w:b/>
        </w:rPr>
        <w:t>Planification et organisation</w:t>
      </w:r>
      <w:r>
        <w:t xml:space="preserve"> : </w:t>
      </w:r>
      <w:r w:rsidRPr="00446FB5">
        <w:t xml:space="preserve">Capacité </w:t>
      </w:r>
      <w:r>
        <w:t xml:space="preserve">de l’employé </w:t>
      </w:r>
      <w:r w:rsidRPr="00446FB5">
        <w:t>à pla</w:t>
      </w:r>
      <w:r>
        <w:t>nifier et à organiser adéquatement son travail.</w:t>
      </w:r>
    </w:p>
    <w:p w:rsidR="00660CC4" w:rsidRPr="00446FB5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446FB5">
        <w:rPr>
          <w:b/>
        </w:rPr>
        <w:t>Résistance au stress</w:t>
      </w:r>
      <w:r>
        <w:t xml:space="preserve"> : </w:t>
      </w:r>
      <w:r w:rsidRPr="00446FB5">
        <w:t xml:space="preserve">Capacité à faire </w:t>
      </w:r>
      <w:r>
        <w:t>face</w:t>
      </w:r>
      <w:r w:rsidRPr="00446FB5">
        <w:t xml:space="preserve"> à des situations stressante</w:t>
      </w:r>
      <w:r>
        <w:t>s</w:t>
      </w:r>
      <w:r w:rsidRPr="00446FB5">
        <w:t xml:space="preserve"> et </w:t>
      </w:r>
      <w:r>
        <w:t>à des</w:t>
      </w:r>
      <w:r w:rsidRPr="00446FB5">
        <w:t xml:space="preserve"> charges de t</w:t>
      </w:r>
      <w:r>
        <w:t>ravail élevées.</w:t>
      </w:r>
    </w:p>
    <w:p w:rsidR="00660CC4" w:rsidRPr="00446FB5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446FB5">
        <w:rPr>
          <w:b/>
        </w:rPr>
        <w:t>Fiabilité</w:t>
      </w:r>
      <w:r>
        <w:t xml:space="preserve"> : </w:t>
      </w:r>
      <w:r w:rsidRPr="00446FB5">
        <w:t xml:space="preserve">Capacité </w:t>
      </w:r>
      <w:r>
        <w:t xml:space="preserve">de l’employé </w:t>
      </w:r>
      <w:r w:rsidRPr="00446FB5">
        <w:t>à démontrer qu</w:t>
      </w:r>
      <w:r>
        <w:t>’</w:t>
      </w:r>
      <w:r w:rsidRPr="00446FB5">
        <w:t>il est digne de confiance e</w:t>
      </w:r>
      <w:r>
        <w:t>t que l’on peut compter sur lui.</w:t>
      </w:r>
    </w:p>
    <w:p w:rsidR="00660CC4" w:rsidRPr="00446FB5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446FB5">
        <w:rPr>
          <w:b/>
        </w:rPr>
        <w:t>Engagement</w:t>
      </w:r>
      <w:r>
        <w:t> : C</w:t>
      </w:r>
      <w:r w:rsidRPr="00446FB5">
        <w:t>ap</w:t>
      </w:r>
      <w:r>
        <w:t>acité de l’employé à respecter ses promesses et son contrat.</w:t>
      </w:r>
    </w:p>
    <w:p w:rsidR="00660CC4" w:rsidRPr="00446FB5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446FB5">
        <w:rPr>
          <w:b/>
        </w:rPr>
        <w:t>Créativité et innovation</w:t>
      </w:r>
      <w:r>
        <w:t xml:space="preserve"> : </w:t>
      </w:r>
      <w:r w:rsidRPr="00446FB5">
        <w:t xml:space="preserve">Capacité à remettre en question ce qui existe et à trouver des </w:t>
      </w:r>
      <w:r>
        <w:t>solutions de remplacement avec une vision axée sur l’amélioration.</w:t>
      </w:r>
    </w:p>
    <w:p w:rsidR="00660CC4" w:rsidRPr="00446FB5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446FB5">
        <w:rPr>
          <w:b/>
        </w:rPr>
        <w:t>Orientation sur les résultats</w:t>
      </w:r>
      <w:r>
        <w:rPr>
          <w:b/>
        </w:rPr>
        <w:t> </w:t>
      </w:r>
      <w:r>
        <w:t xml:space="preserve">: </w:t>
      </w:r>
      <w:r w:rsidRPr="00446FB5">
        <w:t>Capacité à déployer tous les effor</w:t>
      </w:r>
      <w:r>
        <w:t>ts pour atteindre les objectifs.</w:t>
      </w:r>
    </w:p>
    <w:p w:rsidR="00660CC4" w:rsidRPr="00446FB5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446FB5">
        <w:rPr>
          <w:b/>
        </w:rPr>
        <w:t>Gestion du temps et des priorités</w:t>
      </w:r>
      <w:r>
        <w:t xml:space="preserve"> : </w:t>
      </w:r>
      <w:r w:rsidRPr="00446FB5">
        <w:t xml:space="preserve">Capacité à </w:t>
      </w:r>
      <w:r>
        <w:t>utiliser adéquatement son temps en ciblant les priorités les plus importantes.</w:t>
      </w:r>
    </w:p>
    <w:p w:rsidR="00660CC4" w:rsidRPr="00446FB5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446FB5">
        <w:rPr>
          <w:b/>
        </w:rPr>
        <w:t>Rigueur</w:t>
      </w:r>
      <w:r>
        <w:t> : C</w:t>
      </w:r>
      <w:r w:rsidRPr="00446FB5">
        <w:t>apacité à faire preuve d</w:t>
      </w:r>
      <w:r>
        <w:t>’</w:t>
      </w:r>
      <w:r w:rsidRPr="00446FB5">
        <w:t>exactitud</w:t>
      </w:r>
      <w:r>
        <w:t>e, de logique et de précision.</w:t>
      </w:r>
    </w:p>
    <w:p w:rsidR="00660CC4" w:rsidRPr="00446FB5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446FB5">
        <w:rPr>
          <w:b/>
        </w:rPr>
        <w:t>Autonomie</w:t>
      </w:r>
      <w:r>
        <w:t xml:space="preserve"> : </w:t>
      </w:r>
      <w:r w:rsidRPr="00446FB5">
        <w:t xml:space="preserve">Capacité </w:t>
      </w:r>
      <w:r>
        <w:t>à fonctionner sans trop de supervision.</w:t>
      </w:r>
    </w:p>
    <w:p w:rsidR="00660CC4" w:rsidRPr="00446FB5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446FB5">
        <w:rPr>
          <w:b/>
        </w:rPr>
        <w:t>Développement et accomplissement de soi</w:t>
      </w:r>
      <w:r>
        <w:t xml:space="preserve"> : </w:t>
      </w:r>
      <w:r w:rsidRPr="00446FB5">
        <w:t>Capacité de</w:t>
      </w:r>
      <w:r>
        <w:t xml:space="preserve"> l’employé à</w:t>
      </w:r>
      <w:r w:rsidRPr="00446FB5">
        <w:t xml:space="preserve"> se perfectionner et améliorer s</w:t>
      </w:r>
      <w:r>
        <w:t>es compétences et son expertise.</w:t>
      </w:r>
    </w:p>
    <w:p w:rsidR="00660CC4" w:rsidRPr="00446FB5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446FB5">
        <w:rPr>
          <w:b/>
        </w:rPr>
        <w:t>Compétences linguistique</w:t>
      </w:r>
      <w:r>
        <w:rPr>
          <w:b/>
        </w:rPr>
        <w:t>s</w:t>
      </w:r>
      <w:r>
        <w:t xml:space="preserve"> : </w:t>
      </w:r>
      <w:r w:rsidRPr="00446FB5">
        <w:t>Capacité à parler, lire e</w:t>
      </w:r>
      <w:r>
        <w:t>t écrire en différentes langues.</w:t>
      </w:r>
    </w:p>
    <w:p w:rsidR="00660CC4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446FB5">
        <w:t xml:space="preserve"> </w:t>
      </w:r>
      <w:r w:rsidRPr="00446FB5">
        <w:rPr>
          <w:b/>
        </w:rPr>
        <w:t>Authenticité</w:t>
      </w:r>
      <w:r>
        <w:t xml:space="preserve"> : </w:t>
      </w:r>
      <w:r w:rsidRPr="00446FB5">
        <w:t xml:space="preserve">Capacité </w:t>
      </w:r>
      <w:r>
        <w:t xml:space="preserve">à </w:t>
      </w:r>
      <w:r w:rsidRPr="00446FB5">
        <w:t>être sincère</w:t>
      </w:r>
      <w:r>
        <w:t xml:space="preserve"> et honnête.</w:t>
      </w:r>
    </w:p>
    <w:p w:rsidR="00660CC4" w:rsidRDefault="00660CC4" w:rsidP="00660CC4">
      <w:pPr>
        <w:jc w:val="both"/>
      </w:pPr>
    </w:p>
    <w:p w:rsidR="00660CC4" w:rsidRDefault="00660CC4" w:rsidP="00660CC4">
      <w:pPr>
        <w:jc w:val="both"/>
      </w:pPr>
    </w:p>
    <w:p w:rsidR="00660CC4" w:rsidRDefault="00660CC4" w:rsidP="00660CC4">
      <w:pPr>
        <w:jc w:val="both"/>
      </w:pPr>
    </w:p>
    <w:p w:rsidR="00660CC4" w:rsidRDefault="00660CC4" w:rsidP="00660CC4">
      <w:pPr>
        <w:jc w:val="both"/>
      </w:pPr>
    </w:p>
    <w:p w:rsidR="00660CC4" w:rsidRDefault="00660CC4" w:rsidP="00660CC4">
      <w:pPr>
        <w:rPr>
          <w:b/>
        </w:rPr>
      </w:pPr>
      <w:r>
        <w:rPr>
          <w:b/>
        </w:rPr>
        <w:lastRenderedPageBreak/>
        <w:t>Compétences liées à la gestion</w:t>
      </w:r>
    </w:p>
    <w:p w:rsidR="00660CC4" w:rsidRPr="003D0E62" w:rsidRDefault="00660CC4" w:rsidP="00660CC4">
      <w:pPr>
        <w:rPr>
          <w:u w:val="single"/>
        </w:rPr>
      </w:pPr>
      <w:r w:rsidRPr="003D0E62">
        <w:rPr>
          <w:u w:val="single"/>
        </w:rPr>
        <w:t>Gestion des affaires</w:t>
      </w:r>
    </w:p>
    <w:p w:rsidR="00660CC4" w:rsidRDefault="00660CC4" w:rsidP="00660CC4">
      <w:pPr>
        <w:pStyle w:val="Paragraphedeliste"/>
        <w:numPr>
          <w:ilvl w:val="0"/>
          <w:numId w:val="3"/>
        </w:numPr>
        <w:spacing w:after="0" w:line="240" w:lineRule="auto"/>
      </w:pPr>
      <w:r w:rsidRPr="003D0E62">
        <w:rPr>
          <w:b/>
        </w:rPr>
        <w:t>Vision stratégique</w:t>
      </w:r>
      <w:r>
        <w:t> : Capacité à cerner les enjeux à venir et à saisir les occasions.</w:t>
      </w:r>
    </w:p>
    <w:p w:rsidR="00660CC4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3D0E62">
        <w:rPr>
          <w:b/>
        </w:rPr>
        <w:t>Satisfaction client</w:t>
      </w:r>
      <w:r>
        <w:t> : Capacité à trouver des solutions gagnantes pour satisfaire les besoins de la clientèle interne et externe.</w:t>
      </w:r>
    </w:p>
    <w:p w:rsidR="00660CC4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446FB5">
        <w:rPr>
          <w:b/>
        </w:rPr>
        <w:t>Prise</w:t>
      </w:r>
      <w:r w:rsidRPr="003D0E62">
        <w:rPr>
          <w:b/>
        </w:rPr>
        <w:t xml:space="preserve"> de décision</w:t>
      </w:r>
      <w:r>
        <w:t> : Capacité à évaluer différentes options et à passer à l’action selon la meilleure solution.</w:t>
      </w:r>
    </w:p>
    <w:p w:rsidR="00660CC4" w:rsidRDefault="00660CC4" w:rsidP="00660CC4">
      <w:pPr>
        <w:jc w:val="both"/>
      </w:pPr>
    </w:p>
    <w:p w:rsidR="00660CC4" w:rsidRPr="003D0E62" w:rsidRDefault="00660CC4" w:rsidP="00660CC4">
      <w:pPr>
        <w:jc w:val="both"/>
        <w:rPr>
          <w:u w:val="single"/>
        </w:rPr>
      </w:pPr>
      <w:r w:rsidRPr="003D0E62">
        <w:rPr>
          <w:u w:val="single"/>
        </w:rPr>
        <w:t>Gestion de la production</w:t>
      </w:r>
    </w:p>
    <w:p w:rsidR="00660CC4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3D0E62">
        <w:rPr>
          <w:b/>
        </w:rPr>
        <w:t>Gestion des processus</w:t>
      </w:r>
      <w:r>
        <w:t> : Capacité à organiser les tâches en désignant le rôle de chacun et le positionnement des employés les uns par rapport aux autres.</w:t>
      </w:r>
    </w:p>
    <w:p w:rsidR="00660CC4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446FB5">
        <w:rPr>
          <w:b/>
        </w:rPr>
        <w:t>Gestion</w:t>
      </w:r>
      <w:r w:rsidRPr="003D0E62">
        <w:rPr>
          <w:b/>
        </w:rPr>
        <w:t xml:space="preserve"> de projets</w:t>
      </w:r>
      <w:r>
        <w:t> : Capacité à gérer un projet dans son ensemble incluant la planification, la gestion des budgets, la gestion des RH, etc.</w:t>
      </w:r>
    </w:p>
    <w:p w:rsidR="00660CC4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446FB5">
        <w:rPr>
          <w:b/>
        </w:rPr>
        <w:t>Gestion</w:t>
      </w:r>
      <w:r w:rsidRPr="003D0E62">
        <w:rPr>
          <w:b/>
        </w:rPr>
        <w:t xml:space="preserve"> des stocks</w:t>
      </w:r>
      <w:r>
        <w:t> : Capacité à évaluer les besoins matériels de l’entreprise et à passer à l’action pour satisfaire les besoins de production.</w:t>
      </w:r>
    </w:p>
    <w:p w:rsidR="00660CC4" w:rsidRDefault="00660CC4" w:rsidP="00660CC4">
      <w:pPr>
        <w:pStyle w:val="Paragraphedeliste"/>
        <w:jc w:val="both"/>
      </w:pPr>
    </w:p>
    <w:p w:rsidR="00660CC4" w:rsidRPr="003D0E62" w:rsidRDefault="00660CC4" w:rsidP="00660CC4">
      <w:pPr>
        <w:jc w:val="both"/>
        <w:rPr>
          <w:u w:val="single"/>
        </w:rPr>
      </w:pPr>
      <w:r w:rsidRPr="003D0E62">
        <w:rPr>
          <w:u w:val="single"/>
        </w:rPr>
        <w:t>Gestion des RH</w:t>
      </w:r>
    </w:p>
    <w:p w:rsidR="00660CC4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446FB5">
        <w:rPr>
          <w:b/>
        </w:rPr>
        <w:t>Gestion de personnel</w:t>
      </w:r>
      <w:r>
        <w:t> : Capacité de l’employé à partager son savoir-faire, à soutenir, diriger, motiver et développer les collaborateurs, ainsi qu’à souder et diriger des équipes.</w:t>
      </w:r>
    </w:p>
    <w:p w:rsidR="00660CC4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446FB5">
        <w:rPr>
          <w:b/>
        </w:rPr>
        <w:t>Gestion du changement</w:t>
      </w:r>
      <w:r>
        <w:t> : Capacité à vaincre les résistances et à amener les ressources à travailler collectivement pour implanter un changement.</w:t>
      </w:r>
    </w:p>
    <w:p w:rsidR="00660CC4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rPr>
          <w:b/>
        </w:rPr>
        <w:t>R</w:t>
      </w:r>
      <w:r w:rsidRPr="00446FB5">
        <w:rPr>
          <w:b/>
        </w:rPr>
        <w:t>econnaissance</w:t>
      </w:r>
      <w:r>
        <w:t> : Capacité à reconnaître les forces des collaborateurs et à le signifier de façon informelle — au quotidien — et formelle — lors de rencontres organisées.</w:t>
      </w:r>
    </w:p>
    <w:p w:rsidR="00660CC4" w:rsidRDefault="00660CC4" w:rsidP="00660CC4">
      <w:pPr>
        <w:jc w:val="both"/>
      </w:pPr>
    </w:p>
    <w:p w:rsidR="00660CC4" w:rsidRPr="008705A3" w:rsidRDefault="00660CC4" w:rsidP="00660CC4">
      <w:pPr>
        <w:jc w:val="both"/>
        <w:rPr>
          <w:b/>
        </w:rPr>
      </w:pPr>
      <w:r w:rsidRPr="008705A3">
        <w:rPr>
          <w:b/>
        </w:rPr>
        <w:t>Compétences liées au poste</w:t>
      </w:r>
    </w:p>
    <w:p w:rsidR="00660CC4" w:rsidRDefault="00660CC4" w:rsidP="00660CC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446FB5">
        <w:rPr>
          <w:b/>
        </w:rPr>
        <w:t>Connaissance de</w:t>
      </w:r>
      <w:r>
        <w:rPr>
          <w:b/>
        </w:rPr>
        <w:t xml:space="preserve">s </w:t>
      </w:r>
      <w:r w:rsidRPr="00446FB5">
        <w:rPr>
          <w:b/>
        </w:rPr>
        <w:t xml:space="preserve">tâches liées à </w:t>
      </w:r>
      <w:r>
        <w:rPr>
          <w:b/>
        </w:rPr>
        <w:t>l’</w:t>
      </w:r>
      <w:r w:rsidRPr="00446FB5">
        <w:rPr>
          <w:b/>
        </w:rPr>
        <w:t>emploi</w:t>
      </w:r>
      <w:r>
        <w:t> : À personnaliser par l’entreprise selon la description du poste.</w:t>
      </w:r>
      <w:bookmarkStart w:id="0" w:name="_GoBack"/>
      <w:bookmarkEnd w:id="0"/>
    </w:p>
    <w:sectPr w:rsidR="00660CC4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CC4" w:rsidRDefault="00660CC4" w:rsidP="00660CC4">
      <w:pPr>
        <w:spacing w:after="0" w:line="240" w:lineRule="auto"/>
      </w:pPr>
      <w:r>
        <w:separator/>
      </w:r>
    </w:p>
  </w:endnote>
  <w:endnote w:type="continuationSeparator" w:id="0">
    <w:p w:rsidR="00660CC4" w:rsidRDefault="00660CC4" w:rsidP="0066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230498"/>
      <w:docPartObj>
        <w:docPartGallery w:val="Page Numbers (Bottom of Page)"/>
        <w:docPartUnique/>
      </w:docPartObj>
    </w:sdtPr>
    <w:sdtContent>
      <w:p w:rsidR="00660CC4" w:rsidRDefault="00660CC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60CC4">
          <w:rPr>
            <w:noProof/>
            <w:lang w:val="fr-FR"/>
          </w:rPr>
          <w:t>1</w:t>
        </w:r>
        <w:r>
          <w:fldChar w:fldCharType="end"/>
        </w:r>
      </w:p>
    </w:sdtContent>
  </w:sdt>
  <w:p w:rsidR="00660CC4" w:rsidRDefault="00660CC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CC4" w:rsidRDefault="00660CC4" w:rsidP="00660CC4">
      <w:pPr>
        <w:spacing w:after="0" w:line="240" w:lineRule="auto"/>
      </w:pPr>
      <w:r>
        <w:separator/>
      </w:r>
    </w:p>
  </w:footnote>
  <w:footnote w:type="continuationSeparator" w:id="0">
    <w:p w:rsidR="00660CC4" w:rsidRDefault="00660CC4" w:rsidP="0066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CC4" w:rsidRPr="008A6098" w:rsidRDefault="00660CC4" w:rsidP="00660CC4">
    <w:pPr>
      <w:pStyle w:val="Sous-titre"/>
      <w:jc w:val="left"/>
      <w:outlineLvl w:val="0"/>
      <w:rPr>
        <w:rFonts w:cs="Arial"/>
        <w:b w:val="0"/>
        <w:i/>
        <w:color w:val="595959"/>
        <w:sz w:val="22"/>
        <w:szCs w:val="22"/>
        <w:lang w:val="fr-CA"/>
      </w:rPr>
    </w:pPr>
    <w:r>
      <w:rPr>
        <w:noProof/>
        <w:lang w:val="fr-CA" w:eastAsia="fr-CA"/>
      </w:rPr>
      <w:drawing>
        <wp:inline distT="0" distB="0" distL="0" distR="0" wp14:anchorId="7DB66433" wp14:editId="592F02B2">
          <wp:extent cx="866140" cy="600075"/>
          <wp:effectExtent l="0" t="0" r="0" b="9525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</w:t>
    </w:r>
    <w:r>
      <w:rPr>
        <w:rFonts w:cs="Arial"/>
        <w:b w:val="0"/>
        <w:i/>
        <w:color w:val="595959"/>
        <w:sz w:val="22"/>
        <w:szCs w:val="22"/>
        <w:lang w:val="fr-CA"/>
      </w:rPr>
      <w:t xml:space="preserve">    </w:t>
    </w:r>
    <w:r>
      <w:rPr>
        <w:rFonts w:cs="Arial"/>
        <w:b w:val="0"/>
        <w:i/>
        <w:color w:val="595959"/>
        <w:sz w:val="22"/>
        <w:szCs w:val="22"/>
        <w:lang w:val="fr-CA"/>
      </w:rPr>
      <w:t xml:space="preserve">           </w:t>
    </w:r>
    <w:r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</w:t>
    </w:r>
    <w:r w:rsidRPr="008A6098">
      <w:rPr>
        <w:rFonts w:cs="Arial"/>
        <w:b w:val="0"/>
        <w:i/>
        <w:color w:val="595959"/>
        <w:sz w:val="22"/>
        <w:szCs w:val="22"/>
      </w:rPr>
      <w:t>Guide RH – Outil </w:t>
    </w:r>
    <w:r>
      <w:rPr>
        <w:rFonts w:cs="Arial"/>
        <w:b w:val="0"/>
        <w:i/>
        <w:color w:val="595959"/>
        <w:sz w:val="22"/>
        <w:szCs w:val="22"/>
        <w:lang w:val="fr-CA"/>
      </w:rPr>
      <w:t>I</w:t>
    </w:r>
    <w:proofErr w:type="spellStart"/>
    <w:r w:rsidRPr="008A6098">
      <w:rPr>
        <w:rFonts w:cs="Arial"/>
        <w:b w:val="0"/>
        <w:i/>
        <w:color w:val="595959"/>
        <w:sz w:val="22"/>
        <w:szCs w:val="22"/>
      </w:rPr>
      <w:t>I</w:t>
    </w:r>
    <w:proofErr w:type="spellEnd"/>
    <w:r w:rsidRPr="008A6098">
      <w:rPr>
        <w:rFonts w:cs="Arial"/>
        <w:b w:val="0"/>
        <w:i/>
        <w:color w:val="595959"/>
        <w:sz w:val="22"/>
        <w:szCs w:val="22"/>
      </w:rPr>
      <w:t>, chapitre </w:t>
    </w:r>
    <w:r>
      <w:rPr>
        <w:rFonts w:cs="Arial"/>
        <w:b w:val="0"/>
        <w:i/>
        <w:color w:val="595959"/>
        <w:sz w:val="22"/>
        <w:szCs w:val="22"/>
        <w:lang w:val="fr-CA"/>
      </w:rPr>
      <w:t xml:space="preserve">5.1 </w:t>
    </w:r>
  </w:p>
  <w:p w:rsidR="00660CC4" w:rsidRDefault="00660CC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08C"/>
    <w:multiLevelType w:val="hybridMultilevel"/>
    <w:tmpl w:val="4CD63D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C0C54"/>
    <w:multiLevelType w:val="hybridMultilevel"/>
    <w:tmpl w:val="643496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64653"/>
    <w:multiLevelType w:val="hybridMultilevel"/>
    <w:tmpl w:val="0AB03DE8"/>
    <w:lvl w:ilvl="0" w:tplc="45FA09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16B20"/>
    <w:multiLevelType w:val="hybridMultilevel"/>
    <w:tmpl w:val="4CD63D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878BF"/>
    <w:multiLevelType w:val="hybridMultilevel"/>
    <w:tmpl w:val="0AB03DE8"/>
    <w:lvl w:ilvl="0" w:tplc="45FA09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E6E07"/>
    <w:multiLevelType w:val="hybridMultilevel"/>
    <w:tmpl w:val="0AB03DE8"/>
    <w:lvl w:ilvl="0" w:tplc="45FA09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A4680"/>
    <w:multiLevelType w:val="hybridMultilevel"/>
    <w:tmpl w:val="B206159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A524D"/>
    <w:multiLevelType w:val="hybridMultilevel"/>
    <w:tmpl w:val="B206159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88"/>
    <w:rsid w:val="000071DF"/>
    <w:rsid w:val="00052A23"/>
    <w:rsid w:val="000A1565"/>
    <w:rsid w:val="00125EF5"/>
    <w:rsid w:val="001E30F2"/>
    <w:rsid w:val="002757DE"/>
    <w:rsid w:val="002E4576"/>
    <w:rsid w:val="00361117"/>
    <w:rsid w:val="003D0E62"/>
    <w:rsid w:val="00446FB5"/>
    <w:rsid w:val="0045103B"/>
    <w:rsid w:val="00582943"/>
    <w:rsid w:val="0058789D"/>
    <w:rsid w:val="005D3D9B"/>
    <w:rsid w:val="00660CC4"/>
    <w:rsid w:val="006678D4"/>
    <w:rsid w:val="006D76D2"/>
    <w:rsid w:val="007167C2"/>
    <w:rsid w:val="00744D3A"/>
    <w:rsid w:val="007B1103"/>
    <w:rsid w:val="007B5DFF"/>
    <w:rsid w:val="007E2A88"/>
    <w:rsid w:val="008705A3"/>
    <w:rsid w:val="0088574D"/>
    <w:rsid w:val="0097087A"/>
    <w:rsid w:val="0097132C"/>
    <w:rsid w:val="00A210BA"/>
    <w:rsid w:val="00B40BE1"/>
    <w:rsid w:val="00C1586B"/>
    <w:rsid w:val="00C21B96"/>
    <w:rsid w:val="00C478E8"/>
    <w:rsid w:val="00C55AA1"/>
    <w:rsid w:val="00DA08CF"/>
    <w:rsid w:val="00E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05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60C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0CC4"/>
  </w:style>
  <w:style w:type="paragraph" w:styleId="Pieddepage">
    <w:name w:val="footer"/>
    <w:basedOn w:val="Normal"/>
    <w:link w:val="PieddepageCar"/>
    <w:uiPriority w:val="99"/>
    <w:unhideWhenUsed/>
    <w:rsid w:val="00660C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0CC4"/>
  </w:style>
  <w:style w:type="paragraph" w:styleId="Sous-titre">
    <w:name w:val="Subtitle"/>
    <w:basedOn w:val="Normal"/>
    <w:link w:val="Sous-titreCar"/>
    <w:qFormat/>
    <w:rsid w:val="00660CC4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660CC4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05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60C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0CC4"/>
  </w:style>
  <w:style w:type="paragraph" w:styleId="Pieddepage">
    <w:name w:val="footer"/>
    <w:basedOn w:val="Normal"/>
    <w:link w:val="PieddepageCar"/>
    <w:uiPriority w:val="99"/>
    <w:unhideWhenUsed/>
    <w:rsid w:val="00660C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0CC4"/>
  </w:style>
  <w:style w:type="paragraph" w:styleId="Sous-titre">
    <w:name w:val="Subtitle"/>
    <w:basedOn w:val="Normal"/>
    <w:link w:val="Sous-titreCar"/>
    <w:qFormat/>
    <w:rsid w:val="00660CC4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660CC4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1457-B840-45C7-9A02-9B5DAC9F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741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Joannie Fortier St-Onge</dc:creator>
  <cp:lastModifiedBy>Joannie Fortier St-Onge</cp:lastModifiedBy>
  <cp:revision>9</cp:revision>
  <dcterms:created xsi:type="dcterms:W3CDTF">2017-01-26T18:36:00Z</dcterms:created>
  <dcterms:modified xsi:type="dcterms:W3CDTF">2017-07-06T18:32:00Z</dcterms:modified>
</cp:coreProperties>
</file>