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9" w:rsidRDefault="00FA47F9" w:rsidP="00FA47F9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FA47F9" w:rsidRDefault="007E4B76" w:rsidP="00FA47F9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Stratégies</w:t>
      </w:r>
      <w:r w:rsidR="00FA47F9">
        <w:rPr>
          <w:sz w:val="32"/>
          <w:lang w:val="fr-CA"/>
        </w:rPr>
        <w:t xml:space="preserve"> de rétention</w:t>
      </w:r>
    </w:p>
    <w:p w:rsidR="00FA47F9" w:rsidRDefault="00FA47F9" w:rsidP="00FA47F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456"/>
      </w:tblGrid>
      <w:tr w:rsidR="00FA47F9" w:rsidTr="00A4157A">
        <w:tc>
          <w:tcPr>
            <w:tcW w:w="4644" w:type="dxa"/>
          </w:tcPr>
          <w:p w:rsidR="00FA47F9" w:rsidRPr="00FA47F9" w:rsidRDefault="00FA47F9" w:rsidP="00FA47F9">
            <w:pPr>
              <w:rPr>
                <w:b/>
                <w:sz w:val="24"/>
              </w:rPr>
            </w:pPr>
            <w:r w:rsidRPr="00FA47F9">
              <w:rPr>
                <w:b/>
                <w:sz w:val="24"/>
              </w:rPr>
              <w:t>Nom de la personne qui remplit le tableau</w:t>
            </w:r>
            <w:r w:rsidR="00A4157A">
              <w:rPr>
                <w:b/>
                <w:sz w:val="24"/>
              </w:rPr>
              <w:t> :</w:t>
            </w:r>
          </w:p>
        </w:tc>
        <w:tc>
          <w:tcPr>
            <w:tcW w:w="8456" w:type="dxa"/>
            <w:tcBorders>
              <w:bottom w:val="single" w:sz="4" w:space="0" w:color="auto"/>
            </w:tcBorders>
          </w:tcPr>
          <w:p w:rsidR="00FA47F9" w:rsidRPr="00FA47F9" w:rsidRDefault="00FA47F9" w:rsidP="00FA47F9">
            <w:pPr>
              <w:spacing w:line="360" w:lineRule="auto"/>
              <w:rPr>
                <w:sz w:val="24"/>
              </w:rPr>
            </w:pPr>
          </w:p>
        </w:tc>
      </w:tr>
      <w:tr w:rsidR="00FA47F9" w:rsidTr="00A4157A">
        <w:tc>
          <w:tcPr>
            <w:tcW w:w="4644" w:type="dxa"/>
          </w:tcPr>
          <w:p w:rsidR="00FA47F9" w:rsidRPr="00FA47F9" w:rsidRDefault="00FA47F9" w:rsidP="00FA47F9">
            <w:pPr>
              <w:rPr>
                <w:b/>
                <w:sz w:val="24"/>
              </w:rPr>
            </w:pPr>
            <w:r w:rsidRPr="00FA47F9">
              <w:rPr>
                <w:b/>
                <w:sz w:val="24"/>
              </w:rPr>
              <w:t>Date</w:t>
            </w:r>
            <w:r w:rsidR="00A4157A">
              <w:rPr>
                <w:b/>
                <w:sz w:val="24"/>
              </w:rPr>
              <w:t> :</w:t>
            </w: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</w:tcPr>
          <w:p w:rsidR="00FA47F9" w:rsidRPr="00FA47F9" w:rsidRDefault="00FA47F9" w:rsidP="00FA47F9">
            <w:pPr>
              <w:spacing w:line="360" w:lineRule="auto"/>
              <w:rPr>
                <w:sz w:val="24"/>
              </w:rPr>
            </w:pPr>
          </w:p>
        </w:tc>
      </w:tr>
    </w:tbl>
    <w:p w:rsidR="00FA47F9" w:rsidRDefault="00FA47F9" w:rsidP="00FA47F9"/>
    <w:p w:rsidR="00FA47F9" w:rsidRPr="00FA47F9" w:rsidRDefault="00FA47F9" w:rsidP="00FA47F9">
      <w:pPr>
        <w:rPr>
          <w:sz w:val="28"/>
        </w:rPr>
      </w:pPr>
      <w:r w:rsidRPr="00FA47F9">
        <w:rPr>
          <w:sz w:val="28"/>
        </w:rPr>
        <w:t xml:space="preserve">Ciblez les </w:t>
      </w:r>
      <w:r w:rsidR="007E4B76">
        <w:rPr>
          <w:sz w:val="28"/>
        </w:rPr>
        <w:t>stratégies</w:t>
      </w:r>
      <w:r w:rsidRPr="00FA47F9">
        <w:rPr>
          <w:sz w:val="28"/>
        </w:rPr>
        <w:t xml:space="preserve"> de rétention qui s’intègreront le mieux à vos opérations à court, moyen et long terme.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992"/>
        <w:gridCol w:w="1134"/>
        <w:gridCol w:w="2006"/>
        <w:gridCol w:w="1281"/>
      </w:tblGrid>
      <w:tr w:rsidR="00FA47F9" w:rsidRPr="00FA47F9" w:rsidTr="00E601B2">
        <w:tc>
          <w:tcPr>
            <w:tcW w:w="6771" w:type="dxa"/>
          </w:tcPr>
          <w:p w:rsidR="00FA47F9" w:rsidRPr="00FA47F9" w:rsidRDefault="00FA47F9" w:rsidP="00FA4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5" w:type="dxa"/>
            <w:gridSpan w:val="5"/>
          </w:tcPr>
          <w:p w:rsidR="00FA47F9" w:rsidRPr="00FA47F9" w:rsidRDefault="00FA47F9" w:rsidP="00FA47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</w:tr>
      <w:tr w:rsidR="00FA47F9" w:rsidRPr="00FA47F9" w:rsidTr="00A4157A">
        <w:tc>
          <w:tcPr>
            <w:tcW w:w="6771" w:type="dxa"/>
          </w:tcPr>
          <w:p w:rsidR="00FA47F9" w:rsidRPr="00FA47F9" w:rsidRDefault="007E4B76" w:rsidP="00FA4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Stratégies</w:t>
            </w:r>
          </w:p>
        </w:tc>
        <w:tc>
          <w:tcPr>
            <w:tcW w:w="992" w:type="dxa"/>
          </w:tcPr>
          <w:p w:rsidR="00FA47F9" w:rsidRPr="00FA47F9" w:rsidRDefault="00FA47F9" w:rsidP="00FA47F9">
            <w:pPr>
              <w:jc w:val="center"/>
              <w:rPr>
                <w:b/>
                <w:sz w:val="24"/>
              </w:rPr>
            </w:pPr>
            <w:r w:rsidRPr="00FA47F9">
              <w:rPr>
                <w:b/>
                <w:sz w:val="24"/>
              </w:rPr>
              <w:t>À faire à court terme</w:t>
            </w:r>
          </w:p>
        </w:tc>
        <w:tc>
          <w:tcPr>
            <w:tcW w:w="992" w:type="dxa"/>
          </w:tcPr>
          <w:p w:rsidR="00FA47F9" w:rsidRPr="00FA47F9" w:rsidRDefault="00FA47F9" w:rsidP="00FA47F9">
            <w:pPr>
              <w:jc w:val="center"/>
              <w:rPr>
                <w:b/>
                <w:sz w:val="24"/>
              </w:rPr>
            </w:pPr>
            <w:r w:rsidRPr="00FA47F9">
              <w:rPr>
                <w:b/>
                <w:sz w:val="24"/>
              </w:rPr>
              <w:t>À faire à moyen terme</w:t>
            </w:r>
          </w:p>
        </w:tc>
        <w:tc>
          <w:tcPr>
            <w:tcW w:w="1134" w:type="dxa"/>
          </w:tcPr>
          <w:p w:rsidR="00FA47F9" w:rsidRPr="00FA47F9" w:rsidRDefault="00FA47F9" w:rsidP="00FA47F9">
            <w:pPr>
              <w:jc w:val="center"/>
              <w:rPr>
                <w:b/>
                <w:sz w:val="24"/>
              </w:rPr>
            </w:pPr>
            <w:r w:rsidRPr="00FA47F9">
              <w:rPr>
                <w:b/>
                <w:sz w:val="24"/>
              </w:rPr>
              <w:t>À faire à long terme</w:t>
            </w:r>
          </w:p>
        </w:tc>
        <w:tc>
          <w:tcPr>
            <w:tcW w:w="2006" w:type="dxa"/>
          </w:tcPr>
          <w:p w:rsidR="00FA47F9" w:rsidRPr="00FA47F9" w:rsidRDefault="00A4157A" w:rsidP="00FA47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Période de l’année pour la création du programme</w:t>
            </w:r>
          </w:p>
        </w:tc>
        <w:tc>
          <w:tcPr>
            <w:tcW w:w="1281" w:type="dxa"/>
          </w:tcPr>
          <w:p w:rsidR="00FA47F9" w:rsidRPr="00FA47F9" w:rsidRDefault="00FA47F9" w:rsidP="00FA47F9">
            <w:pPr>
              <w:jc w:val="center"/>
              <w:rPr>
                <w:b/>
                <w:sz w:val="24"/>
              </w:rPr>
            </w:pPr>
            <w:r w:rsidRPr="00FA47F9">
              <w:rPr>
                <w:b/>
                <w:sz w:val="24"/>
              </w:rPr>
              <w:t>N’est pas applicable</w:t>
            </w:r>
          </w:p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  <w:r w:rsidRPr="00FA47F9">
              <w:rPr>
                <w:b/>
                <w:sz w:val="24"/>
                <w:szCs w:val="24"/>
              </w:rPr>
              <w:t xml:space="preserve"> marque employeur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la mission 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les </w:t>
            </w:r>
            <w:r w:rsidRPr="00FA47F9">
              <w:rPr>
                <w:b/>
                <w:sz w:val="24"/>
                <w:szCs w:val="24"/>
              </w:rPr>
              <w:t>valeurs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</w:t>
            </w:r>
            <w:r w:rsidRPr="00FA47F9">
              <w:rPr>
                <w:b/>
                <w:sz w:val="24"/>
                <w:szCs w:val="24"/>
              </w:rPr>
              <w:t xml:space="preserve"> programme de recrutement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</w:t>
            </w:r>
            <w:r w:rsidRPr="00FA47F9">
              <w:rPr>
                <w:b/>
                <w:sz w:val="24"/>
                <w:szCs w:val="24"/>
              </w:rPr>
              <w:t xml:space="preserve"> programme d’accueil et d’intégration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</w:t>
            </w:r>
            <w:r w:rsidRPr="00FA47F9">
              <w:rPr>
                <w:b/>
                <w:sz w:val="24"/>
                <w:szCs w:val="24"/>
              </w:rPr>
              <w:t xml:space="preserve"> programme de formation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 le</w:t>
            </w:r>
            <w:r w:rsidRPr="00FA47F9">
              <w:rPr>
                <w:b/>
                <w:sz w:val="24"/>
                <w:szCs w:val="24"/>
              </w:rPr>
              <w:t xml:space="preserve"> programme de gestion de la performance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Évaluer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les</w:t>
            </w:r>
            <w:r w:rsidRPr="00FA47F9">
              <w:rPr>
                <w:b/>
                <w:sz w:val="24"/>
                <w:szCs w:val="24"/>
              </w:rPr>
              <w:t xml:space="preserve"> relations de travail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</w:t>
            </w:r>
            <w:r w:rsidRPr="00FA47F9">
              <w:rPr>
                <w:b/>
                <w:sz w:val="24"/>
                <w:szCs w:val="24"/>
              </w:rPr>
              <w:t xml:space="preserve"> programme de SST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</w:t>
            </w:r>
            <w:r w:rsidRPr="00FA47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les</w:t>
            </w:r>
            <w:r w:rsidRPr="00FA47F9">
              <w:rPr>
                <w:b/>
                <w:sz w:val="24"/>
                <w:szCs w:val="24"/>
              </w:rPr>
              <w:t xml:space="preserve"> moyens de communication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Créer ou réviser le</w:t>
            </w:r>
            <w:r w:rsidRPr="00FA47F9">
              <w:rPr>
                <w:b/>
                <w:sz w:val="24"/>
                <w:szCs w:val="24"/>
              </w:rPr>
              <w:t xml:space="preserve"> programme de santé psychologique au travail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FA47F9">
            <w:pPr>
              <w:rPr>
                <w:b/>
                <w:sz w:val="24"/>
                <w:szCs w:val="24"/>
              </w:rPr>
            </w:pPr>
            <w:r w:rsidRPr="00FA47F9">
              <w:rPr>
                <w:b/>
                <w:sz w:val="24"/>
                <w:szCs w:val="24"/>
              </w:rPr>
              <w:lastRenderedPageBreak/>
              <w:t xml:space="preserve">Créer ou réviser </w:t>
            </w:r>
            <w:r>
              <w:rPr>
                <w:b/>
                <w:sz w:val="24"/>
                <w:szCs w:val="24"/>
              </w:rPr>
              <w:t>le</w:t>
            </w:r>
            <w:r w:rsidRPr="00FA47F9">
              <w:rPr>
                <w:b/>
                <w:sz w:val="24"/>
                <w:szCs w:val="24"/>
              </w:rPr>
              <w:t xml:space="preserve"> programme d’ergonomie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A4157A" w:rsidP="00EF6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Apprendre</w:t>
            </w:r>
            <w:r w:rsidR="00FA47F9" w:rsidRPr="00FA47F9">
              <w:rPr>
                <w:b/>
                <w:sz w:val="24"/>
                <w:szCs w:val="24"/>
              </w:rPr>
              <w:t xml:space="preserve"> sur les différent</w:t>
            </w:r>
            <w:r w:rsidR="00FA47F9">
              <w:rPr>
                <w:b/>
                <w:sz w:val="24"/>
                <w:szCs w:val="24"/>
              </w:rPr>
              <w:t>e</w:t>
            </w:r>
            <w:r w:rsidR="00FA47F9" w:rsidRPr="00FA47F9">
              <w:rPr>
                <w:b/>
                <w:sz w:val="24"/>
                <w:szCs w:val="24"/>
              </w:rPr>
              <w:t>s générations dans votre entreprise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A4157A">
            <w:pPr>
              <w:rPr>
                <w:b/>
                <w:sz w:val="24"/>
                <w:szCs w:val="24"/>
              </w:rPr>
            </w:pPr>
            <w:r w:rsidRPr="00FA47F9">
              <w:rPr>
                <w:b/>
                <w:sz w:val="24"/>
                <w:szCs w:val="24"/>
              </w:rPr>
              <w:t xml:space="preserve">Créer ou réviser </w:t>
            </w:r>
            <w:r w:rsidR="00A4157A">
              <w:rPr>
                <w:b/>
                <w:sz w:val="24"/>
                <w:szCs w:val="24"/>
              </w:rPr>
              <w:t>le</w:t>
            </w:r>
            <w:r w:rsidRPr="00FA47F9">
              <w:rPr>
                <w:b/>
                <w:sz w:val="24"/>
                <w:szCs w:val="24"/>
              </w:rPr>
              <w:t xml:space="preserve"> programme d’équilibre travail-famille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A4157A">
            <w:pPr>
              <w:rPr>
                <w:b/>
                <w:sz w:val="24"/>
                <w:szCs w:val="24"/>
              </w:rPr>
            </w:pPr>
            <w:r w:rsidRPr="00FA47F9">
              <w:rPr>
                <w:b/>
                <w:sz w:val="24"/>
                <w:szCs w:val="24"/>
              </w:rPr>
              <w:t xml:space="preserve">Créer ou réviser </w:t>
            </w:r>
            <w:r w:rsidR="00A4157A">
              <w:rPr>
                <w:b/>
                <w:sz w:val="24"/>
                <w:szCs w:val="24"/>
              </w:rPr>
              <w:t>la</w:t>
            </w:r>
            <w:r w:rsidRPr="00FA47F9">
              <w:rPr>
                <w:b/>
                <w:sz w:val="24"/>
                <w:szCs w:val="24"/>
              </w:rPr>
              <w:t xml:space="preserve"> gestion des postes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A4157A">
            <w:pPr>
              <w:rPr>
                <w:b/>
                <w:sz w:val="24"/>
                <w:szCs w:val="24"/>
              </w:rPr>
            </w:pPr>
            <w:r w:rsidRPr="00FA47F9">
              <w:rPr>
                <w:b/>
                <w:sz w:val="24"/>
                <w:szCs w:val="24"/>
              </w:rPr>
              <w:t xml:space="preserve">Créer ou réviser </w:t>
            </w:r>
            <w:r w:rsidR="00A4157A">
              <w:rPr>
                <w:b/>
                <w:sz w:val="24"/>
                <w:szCs w:val="24"/>
              </w:rPr>
              <w:t>le</w:t>
            </w:r>
            <w:r w:rsidRPr="00FA47F9">
              <w:rPr>
                <w:b/>
                <w:sz w:val="24"/>
                <w:szCs w:val="24"/>
              </w:rPr>
              <w:t xml:space="preserve"> programme de reconnaissance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A4157A">
            <w:pPr>
              <w:rPr>
                <w:b/>
                <w:sz w:val="24"/>
                <w:szCs w:val="24"/>
              </w:rPr>
            </w:pPr>
            <w:r w:rsidRPr="00FA47F9">
              <w:rPr>
                <w:b/>
                <w:sz w:val="24"/>
                <w:szCs w:val="24"/>
              </w:rPr>
              <w:t xml:space="preserve">Créer ou réviser </w:t>
            </w:r>
            <w:r w:rsidR="00A4157A">
              <w:rPr>
                <w:b/>
                <w:sz w:val="24"/>
                <w:szCs w:val="24"/>
              </w:rPr>
              <w:t>le</w:t>
            </w:r>
            <w:bookmarkStart w:id="0" w:name="_GoBack"/>
            <w:bookmarkEnd w:id="0"/>
            <w:r w:rsidRPr="00FA47F9">
              <w:rPr>
                <w:b/>
                <w:sz w:val="24"/>
                <w:szCs w:val="24"/>
              </w:rPr>
              <w:t xml:space="preserve"> programme de rémunération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  <w:tr w:rsidR="00FA47F9" w:rsidTr="00A4157A">
        <w:tc>
          <w:tcPr>
            <w:tcW w:w="6771" w:type="dxa"/>
          </w:tcPr>
          <w:p w:rsidR="00FA47F9" w:rsidRPr="00FA47F9" w:rsidRDefault="00FA47F9" w:rsidP="00EF63D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9" w:rsidRDefault="00FA47F9" w:rsidP="00EF63D5"/>
        </w:tc>
        <w:tc>
          <w:tcPr>
            <w:tcW w:w="992" w:type="dxa"/>
          </w:tcPr>
          <w:p w:rsidR="00FA47F9" w:rsidRDefault="00FA47F9" w:rsidP="00EF63D5"/>
        </w:tc>
        <w:tc>
          <w:tcPr>
            <w:tcW w:w="1134" w:type="dxa"/>
          </w:tcPr>
          <w:p w:rsidR="00FA47F9" w:rsidRDefault="00FA47F9" w:rsidP="00EF63D5"/>
        </w:tc>
        <w:tc>
          <w:tcPr>
            <w:tcW w:w="2006" w:type="dxa"/>
          </w:tcPr>
          <w:p w:rsidR="00FA47F9" w:rsidRDefault="00FA47F9" w:rsidP="00EF63D5"/>
        </w:tc>
        <w:tc>
          <w:tcPr>
            <w:tcW w:w="1281" w:type="dxa"/>
          </w:tcPr>
          <w:p w:rsidR="00FA47F9" w:rsidRDefault="00FA47F9" w:rsidP="00EF63D5"/>
        </w:tc>
      </w:tr>
    </w:tbl>
    <w:p w:rsidR="008C2CB1" w:rsidRDefault="008C2CB1"/>
    <w:sectPr w:rsidR="008C2CB1" w:rsidSect="00FA47F9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F9" w:rsidRDefault="00FA47F9" w:rsidP="00FA47F9">
      <w:pPr>
        <w:spacing w:after="0" w:line="240" w:lineRule="auto"/>
      </w:pPr>
      <w:r>
        <w:separator/>
      </w:r>
    </w:p>
  </w:endnote>
  <w:endnote w:type="continuationSeparator" w:id="0">
    <w:p w:rsidR="00FA47F9" w:rsidRDefault="00FA47F9" w:rsidP="00FA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25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7F9" w:rsidRDefault="00FA47F9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5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5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47F9" w:rsidRDefault="00FA47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F9" w:rsidRDefault="00FA47F9" w:rsidP="00FA47F9">
      <w:pPr>
        <w:spacing w:after="0" w:line="240" w:lineRule="auto"/>
      </w:pPr>
      <w:r>
        <w:separator/>
      </w:r>
    </w:p>
  </w:footnote>
  <w:footnote w:type="continuationSeparator" w:id="0">
    <w:p w:rsidR="00FA47F9" w:rsidRDefault="00FA47F9" w:rsidP="00FA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9" w:rsidRDefault="00FA47F9" w:rsidP="00FA47F9">
    <w:pPr>
      <w:pStyle w:val="Sous-titre"/>
      <w:jc w:val="right"/>
      <w:outlineLvl w:val="0"/>
    </w:pPr>
    <w:r>
      <w:rPr>
        <w:noProof/>
        <w:lang w:val="fr-CA" w:eastAsia="fr-CA"/>
      </w:rPr>
      <w:drawing>
        <wp:inline distT="0" distB="0" distL="0" distR="0" wp14:anchorId="44877B36" wp14:editId="1C8E9C30">
          <wp:extent cx="514350" cy="5143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>
      <w:rPr>
        <w:rFonts w:ascii="Times New Roman" w:hAnsi="Times New Roman"/>
        <w:b w:val="0"/>
        <w:i/>
        <w:color w:val="595959"/>
        <w:sz w:val="22"/>
        <w:szCs w:val="22"/>
      </w:rPr>
      <w:t>VI</w:t>
    </w:r>
    <w:r>
      <w:rPr>
        <w:b w:val="0"/>
        <w:i/>
        <w:color w:val="595959"/>
        <w:sz w:val="22"/>
        <w:szCs w:val="22"/>
      </w:rPr>
      <w:t xml:space="preserve">, Chapitre # </w:t>
    </w:r>
    <w:r>
      <w:rPr>
        <w:b w:val="0"/>
        <w:i/>
        <w:color w:val="595959"/>
        <w:sz w:val="22"/>
        <w:szCs w:val="22"/>
        <w:lang w:val="fr-CA"/>
      </w:rPr>
      <w:t>2.3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F9"/>
    <w:rsid w:val="00545DC1"/>
    <w:rsid w:val="007E4B76"/>
    <w:rsid w:val="008C2CB1"/>
    <w:rsid w:val="00A4157A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FA47F9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FA47F9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FA4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7F9"/>
  </w:style>
  <w:style w:type="paragraph" w:styleId="Pieddepage">
    <w:name w:val="footer"/>
    <w:basedOn w:val="Normal"/>
    <w:link w:val="PieddepageCar"/>
    <w:uiPriority w:val="99"/>
    <w:unhideWhenUsed/>
    <w:rsid w:val="00FA4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7F9"/>
  </w:style>
  <w:style w:type="paragraph" w:styleId="Textedebulles">
    <w:name w:val="Balloon Text"/>
    <w:basedOn w:val="Normal"/>
    <w:link w:val="TextedebullesCar"/>
    <w:uiPriority w:val="99"/>
    <w:semiHidden/>
    <w:unhideWhenUsed/>
    <w:rsid w:val="00FA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FA47F9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FA47F9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FA4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7F9"/>
  </w:style>
  <w:style w:type="paragraph" w:styleId="Pieddepage">
    <w:name w:val="footer"/>
    <w:basedOn w:val="Normal"/>
    <w:link w:val="PieddepageCar"/>
    <w:uiPriority w:val="99"/>
    <w:unhideWhenUsed/>
    <w:rsid w:val="00FA4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7F9"/>
  </w:style>
  <w:style w:type="paragraph" w:styleId="Textedebulles">
    <w:name w:val="Balloon Text"/>
    <w:basedOn w:val="Normal"/>
    <w:link w:val="TextedebullesCar"/>
    <w:uiPriority w:val="99"/>
    <w:semiHidden/>
    <w:unhideWhenUsed/>
    <w:rsid w:val="00FA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4</cp:revision>
  <cp:lastPrinted>2013-11-05T19:06:00Z</cp:lastPrinted>
  <dcterms:created xsi:type="dcterms:W3CDTF">2013-11-05T16:09:00Z</dcterms:created>
  <dcterms:modified xsi:type="dcterms:W3CDTF">2013-11-06T15:50:00Z</dcterms:modified>
</cp:coreProperties>
</file>